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9EF1" w14:textId="11EE17B5" w:rsidR="006F6242" w:rsidRPr="007B3F90" w:rsidRDefault="009733C2" w:rsidP="004F0283">
      <w:pPr>
        <w:jc w:val="center"/>
        <w:rPr>
          <w:b/>
          <w:sz w:val="22"/>
        </w:rPr>
      </w:pPr>
      <w:r w:rsidRPr="007B3F90">
        <w:rPr>
          <w:b/>
          <w:sz w:val="22"/>
        </w:rPr>
        <w:t>NOMINA DEL RESPONSABILE DEL TRATTAMENTO DEI DATI PERSONALI</w:t>
      </w:r>
    </w:p>
    <w:p w14:paraId="716043C3" w14:textId="76979DDF" w:rsidR="009733C2" w:rsidRPr="007B3F90" w:rsidRDefault="009733C2" w:rsidP="009733C2">
      <w:pPr>
        <w:jc w:val="both"/>
        <w:rPr>
          <w:sz w:val="22"/>
        </w:rPr>
      </w:pPr>
      <w:r w:rsidRPr="007B3F90">
        <w:rPr>
          <w:sz w:val="22"/>
        </w:rPr>
        <w:t>Conformemente a quanto stabilito dall’art. 28 del Regolamento UE 2016/679</w:t>
      </w:r>
      <w:r w:rsidR="004078B6" w:rsidRPr="007B3F90">
        <w:rPr>
          <w:sz w:val="22"/>
        </w:rPr>
        <w:t xml:space="preserve"> (GDPR)</w:t>
      </w:r>
      <w:r w:rsidRPr="007B3F90">
        <w:rPr>
          <w:sz w:val="22"/>
        </w:rPr>
        <w:t xml:space="preserve"> e dal Codice Privacy</w:t>
      </w:r>
      <w:r w:rsidR="0018256B">
        <w:rPr>
          <w:sz w:val="22"/>
        </w:rPr>
        <w:t xml:space="preserve"> </w:t>
      </w:r>
      <w:proofErr w:type="spellStart"/>
      <w:r w:rsidR="0018256B">
        <w:rPr>
          <w:sz w:val="22"/>
        </w:rPr>
        <w:t>ss.mm.ii</w:t>
      </w:r>
      <w:proofErr w:type="spellEnd"/>
      <w:r w:rsidR="0018256B">
        <w:rPr>
          <w:sz w:val="22"/>
        </w:rPr>
        <w:t>.</w:t>
      </w:r>
    </w:p>
    <w:p w14:paraId="2D7FC69F" w14:textId="77777777" w:rsidR="00B85983" w:rsidRPr="00B85983" w:rsidRDefault="00B85983" w:rsidP="00B85983">
      <w:pPr>
        <w:jc w:val="both"/>
        <w:rPr>
          <w:sz w:val="22"/>
        </w:rPr>
      </w:pPr>
      <w:r w:rsidRPr="00B85983">
        <w:rPr>
          <w:sz w:val="22"/>
        </w:rPr>
        <w:t>L’</w:t>
      </w:r>
      <w:r w:rsidRPr="00B85983">
        <w:rPr>
          <w:b/>
          <w:bCs/>
          <w:sz w:val="22"/>
        </w:rPr>
        <w:t>AZIENDA REGIONALE EMERGENZA SANITARIA 118</w:t>
      </w:r>
      <w:r w:rsidRPr="00B85983">
        <w:rPr>
          <w:sz w:val="22"/>
        </w:rPr>
        <w:t xml:space="preserve">, (di seguito “ARES </w:t>
      </w:r>
      <w:proofErr w:type="gramStart"/>
      <w:r w:rsidRPr="00B85983">
        <w:rPr>
          <w:sz w:val="22"/>
        </w:rPr>
        <w:t>118”o</w:t>
      </w:r>
      <w:proofErr w:type="gramEnd"/>
      <w:r w:rsidRPr="00B85983">
        <w:rPr>
          <w:sz w:val="22"/>
        </w:rPr>
        <w:t xml:space="preserve"> “Titolare”), C.F. e P. IVA 08173691000, nella persona del Direttore Generale, Dott.ssa Maria Paola Corradi, </w:t>
      </w:r>
      <w:r w:rsidRPr="00B85983">
        <w:rPr>
          <w:b/>
          <w:sz w:val="22"/>
          <w:u w:val="single"/>
        </w:rPr>
        <w:t>Titolare del trattamento dei dati personali</w:t>
      </w:r>
      <w:r w:rsidRPr="00B85983">
        <w:rPr>
          <w:bCs/>
          <w:sz w:val="22"/>
        </w:rPr>
        <w:t>,</w:t>
      </w:r>
      <w:r w:rsidRPr="00B85983">
        <w:rPr>
          <w:sz w:val="22"/>
        </w:rPr>
        <w:t xml:space="preserve"> avente sede legale in Via Portuense n. 240 – 00149 Roma (RM),</w:t>
      </w:r>
    </w:p>
    <w:p w14:paraId="3445F64D" w14:textId="3CB957B2" w:rsidR="00094F47" w:rsidRDefault="3BF4677B" w:rsidP="00ED2A02">
      <w:pPr>
        <w:jc w:val="center"/>
        <w:rPr>
          <w:b/>
          <w:bCs/>
          <w:sz w:val="22"/>
        </w:rPr>
      </w:pPr>
      <w:r w:rsidRPr="3BF4677B">
        <w:rPr>
          <w:b/>
          <w:bCs/>
          <w:sz w:val="22"/>
        </w:rPr>
        <w:t>PREMESSO CH</w:t>
      </w:r>
      <w:r w:rsidR="008B5145">
        <w:rPr>
          <w:b/>
          <w:bCs/>
          <w:sz w:val="22"/>
        </w:rPr>
        <w:t>E</w:t>
      </w:r>
    </w:p>
    <w:p w14:paraId="4785CBA2" w14:textId="2D7094FD" w:rsidR="00F63C72" w:rsidRPr="00F63C72" w:rsidRDefault="00300FBD" w:rsidP="0DAFD760">
      <w:pPr>
        <w:pStyle w:val="Paragrafoelenco"/>
        <w:numPr>
          <w:ilvl w:val="0"/>
          <w:numId w:val="27"/>
        </w:numPr>
        <w:jc w:val="both"/>
        <w:rPr>
          <w:sz w:val="22"/>
        </w:rPr>
      </w:pPr>
      <w:r w:rsidRPr="0DAFD760">
        <w:rPr>
          <w:sz w:val="22"/>
        </w:rPr>
        <w:t xml:space="preserve">L’ARES 118 con Deliberazione n. ha </w:t>
      </w:r>
      <w:proofErr w:type="gramStart"/>
      <w:r w:rsidRPr="0DAFD760">
        <w:rPr>
          <w:sz w:val="22"/>
        </w:rPr>
        <w:t xml:space="preserve">affidato </w:t>
      </w:r>
      <w:r w:rsidR="0031513A">
        <w:rPr>
          <w:sz w:val="22"/>
        </w:rPr>
        <w:t xml:space="preserve"> a</w:t>
      </w:r>
      <w:proofErr w:type="gramEnd"/>
      <w:r w:rsidR="0031513A">
        <w:rPr>
          <w:sz w:val="22"/>
        </w:rPr>
        <w:t xml:space="preserve"> ________________________________</w:t>
      </w:r>
      <w:r w:rsidRPr="0DAFD760">
        <w:rPr>
          <w:sz w:val="22"/>
        </w:rPr>
        <w:t xml:space="preserve">il servizio </w:t>
      </w:r>
      <w:r w:rsidR="0031513A">
        <w:rPr>
          <w:sz w:val="22"/>
        </w:rPr>
        <w:t>_______________________________________________________</w:t>
      </w:r>
    </w:p>
    <w:p w14:paraId="4F780FD2" w14:textId="3BCFF968" w:rsidR="006B5679" w:rsidRPr="003C019D" w:rsidRDefault="00B65E1C" w:rsidP="006B5679">
      <w:pPr>
        <w:pStyle w:val="Paragrafoelenco"/>
        <w:numPr>
          <w:ilvl w:val="0"/>
          <w:numId w:val="27"/>
        </w:numPr>
        <w:jc w:val="both"/>
        <w:rPr>
          <w:sz w:val="22"/>
        </w:rPr>
      </w:pPr>
      <w:r>
        <w:rPr>
          <w:sz w:val="22"/>
        </w:rPr>
        <w:t>L’</w:t>
      </w:r>
      <w:r w:rsidR="006B5679" w:rsidRPr="003C019D">
        <w:rPr>
          <w:sz w:val="22"/>
        </w:rPr>
        <w:t xml:space="preserve">ARES 118 </w:t>
      </w:r>
      <w:r w:rsidR="00F63C72">
        <w:rPr>
          <w:sz w:val="22"/>
        </w:rPr>
        <w:t xml:space="preserve">sottoscriveva con il fornitore un contratto di comodato d’uso per l’utilizzo di </w:t>
      </w:r>
      <w:r w:rsidR="00F63C72">
        <w:rPr>
          <w:i/>
          <w:iCs/>
          <w:sz w:val="22"/>
        </w:rPr>
        <w:t xml:space="preserve">tablet </w:t>
      </w:r>
      <w:r w:rsidR="00F63C72">
        <w:rPr>
          <w:sz w:val="22"/>
        </w:rPr>
        <w:t>e, allo scopo, forniva</w:t>
      </w:r>
      <w:r w:rsidR="006B5679" w:rsidRPr="003C019D">
        <w:rPr>
          <w:sz w:val="22"/>
        </w:rPr>
        <w:t xml:space="preserve"> alla </w:t>
      </w:r>
      <w:r w:rsidR="0031513A">
        <w:rPr>
          <w:sz w:val="22"/>
        </w:rPr>
        <w:t>____________________________________</w:t>
      </w:r>
      <w:r w:rsidR="003F76F0">
        <w:rPr>
          <w:sz w:val="22"/>
        </w:rPr>
        <w:t>c</w:t>
      </w:r>
      <w:r w:rsidR="003F76F0" w:rsidRPr="003C019D">
        <w:rPr>
          <w:sz w:val="22"/>
        </w:rPr>
        <w:t xml:space="preserve"> </w:t>
      </w:r>
      <w:r w:rsidR="003F76F0">
        <w:rPr>
          <w:sz w:val="22"/>
        </w:rPr>
        <w:t xml:space="preserve"> </w:t>
      </w:r>
      <w:r w:rsidR="006B5679" w:rsidRPr="003C019D">
        <w:rPr>
          <w:sz w:val="22"/>
        </w:rPr>
        <w:t xml:space="preserve">n. _______ </w:t>
      </w:r>
      <w:r w:rsidR="006B5679" w:rsidRPr="003C019D">
        <w:rPr>
          <w:i/>
          <w:iCs/>
          <w:sz w:val="22"/>
        </w:rPr>
        <w:t xml:space="preserve">tablet </w:t>
      </w:r>
      <w:r w:rsidR="006B5679" w:rsidRPr="003C019D">
        <w:rPr>
          <w:sz w:val="22"/>
        </w:rPr>
        <w:t>per lo svolgimento del servizio di soccorso sanitario in emergenza, oltre alle proprie schede di soccorso;</w:t>
      </w:r>
    </w:p>
    <w:p w14:paraId="39E40CEB" w14:textId="499CD47F" w:rsidR="006B5679" w:rsidRPr="003C019D" w:rsidRDefault="003C019D" w:rsidP="006B5679">
      <w:pPr>
        <w:pStyle w:val="Paragrafoelenco"/>
        <w:numPr>
          <w:ilvl w:val="0"/>
          <w:numId w:val="27"/>
        </w:numPr>
        <w:jc w:val="both"/>
        <w:rPr>
          <w:sz w:val="22"/>
        </w:rPr>
      </w:pPr>
      <w:r w:rsidRPr="003C019D">
        <w:rPr>
          <w:sz w:val="22"/>
        </w:rPr>
        <w:t xml:space="preserve">per lo svolgimento dell’attività di soccorso in emergenza – urgenza, che sarà </w:t>
      </w:r>
      <w:proofErr w:type="gramStart"/>
      <w:r w:rsidRPr="003C019D">
        <w:rPr>
          <w:sz w:val="22"/>
        </w:rPr>
        <w:t>posto in essere</w:t>
      </w:r>
      <w:proofErr w:type="gramEnd"/>
      <w:r w:rsidRPr="003C019D">
        <w:rPr>
          <w:sz w:val="22"/>
        </w:rPr>
        <w:t xml:space="preserve"> anche mediante </w:t>
      </w:r>
      <w:r w:rsidR="006B5679" w:rsidRPr="003C019D">
        <w:rPr>
          <w:sz w:val="22"/>
        </w:rPr>
        <w:t>l’utilizzo dei</w:t>
      </w:r>
      <w:r w:rsidR="006B5679" w:rsidRPr="00F63C72">
        <w:rPr>
          <w:i/>
          <w:iCs/>
          <w:sz w:val="22"/>
        </w:rPr>
        <w:t xml:space="preserve"> tablet </w:t>
      </w:r>
      <w:r w:rsidR="006B5679" w:rsidRPr="00F63C72">
        <w:rPr>
          <w:sz w:val="22"/>
        </w:rPr>
        <w:t>e delle schede di soccorso</w:t>
      </w:r>
      <w:r w:rsidR="007D6DBC" w:rsidRPr="00F63C72">
        <w:rPr>
          <w:sz w:val="22"/>
        </w:rPr>
        <w:t xml:space="preserve">, </w:t>
      </w:r>
      <w:r w:rsidRPr="00F63C72">
        <w:rPr>
          <w:sz w:val="22"/>
        </w:rPr>
        <w:t xml:space="preserve">e </w:t>
      </w:r>
      <w:r w:rsidR="007D6DBC" w:rsidRPr="00F63C72">
        <w:rPr>
          <w:sz w:val="22"/>
        </w:rPr>
        <w:t>che dovrà avvenire in osservanza ad apposit</w:t>
      </w:r>
      <w:r>
        <w:rPr>
          <w:sz w:val="22"/>
        </w:rPr>
        <w:t>e</w:t>
      </w:r>
      <w:r w:rsidR="007D6DBC" w:rsidRPr="00F63C72">
        <w:rPr>
          <w:sz w:val="22"/>
        </w:rPr>
        <w:t xml:space="preserve"> procedur</w:t>
      </w:r>
      <w:r>
        <w:rPr>
          <w:sz w:val="22"/>
        </w:rPr>
        <w:t>e</w:t>
      </w:r>
      <w:r w:rsidR="00F63C72">
        <w:rPr>
          <w:sz w:val="22"/>
        </w:rPr>
        <w:t xml:space="preserve"> consegnate alla Società </w:t>
      </w:r>
      <w:r w:rsidR="00F70493">
        <w:rPr>
          <w:sz w:val="22"/>
        </w:rPr>
        <w:t>_______________</w:t>
      </w:r>
      <w:r w:rsidR="00F63C72">
        <w:rPr>
          <w:sz w:val="22"/>
        </w:rPr>
        <w:t>al momento della sottoscrizione del contratto di fornitura</w:t>
      </w:r>
      <w:r w:rsidR="007D6DBC" w:rsidRPr="00F63C72">
        <w:rPr>
          <w:sz w:val="22"/>
        </w:rPr>
        <w:t>,</w:t>
      </w:r>
      <w:r w:rsidR="006B5679" w:rsidRPr="00F63C72">
        <w:rPr>
          <w:sz w:val="22"/>
        </w:rPr>
        <w:t xml:space="preserve"> saranno trattati dati personali degli interessati dal soccorso</w:t>
      </w:r>
      <w:r w:rsidR="007D6DBC" w:rsidRPr="00F63C72">
        <w:rPr>
          <w:sz w:val="22"/>
        </w:rPr>
        <w:t>;</w:t>
      </w:r>
    </w:p>
    <w:p w14:paraId="2670C9AE" w14:textId="7396B590" w:rsidR="00B85983" w:rsidRPr="00F63C72" w:rsidRDefault="009F4C11" w:rsidP="00977220">
      <w:pPr>
        <w:pStyle w:val="Paragrafoelenco"/>
        <w:numPr>
          <w:ilvl w:val="0"/>
          <w:numId w:val="20"/>
        </w:numPr>
        <w:jc w:val="both"/>
        <w:rPr>
          <w:rFonts w:eastAsia="Book Antiqua" w:cs="Book Antiqua"/>
          <w:sz w:val="22"/>
        </w:rPr>
      </w:pPr>
      <w:r w:rsidRPr="003C019D">
        <w:rPr>
          <w:sz w:val="22"/>
        </w:rPr>
        <w:t>i</w:t>
      </w:r>
      <w:r w:rsidR="1F944A0F" w:rsidRPr="003C019D">
        <w:rPr>
          <w:sz w:val="22"/>
        </w:rPr>
        <w:t>l Regolamento UE 2016/679, all’art.</w:t>
      </w:r>
      <w:r w:rsidR="004B76D2" w:rsidRPr="003C019D">
        <w:rPr>
          <w:sz w:val="22"/>
        </w:rPr>
        <w:t xml:space="preserve"> </w:t>
      </w:r>
      <w:r w:rsidR="1F944A0F" w:rsidRPr="003C019D">
        <w:rPr>
          <w:sz w:val="22"/>
        </w:rPr>
        <w:t>4 identifica l’attività di trattamento come “</w:t>
      </w:r>
      <w:r w:rsidR="1F944A0F" w:rsidRPr="003C019D">
        <w:rPr>
          <w:i/>
          <w:iCs/>
          <w:sz w:val="22"/>
        </w:rPr>
        <w:t>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r w:rsidR="1F944A0F" w:rsidRPr="003C019D">
        <w:rPr>
          <w:sz w:val="22"/>
        </w:rPr>
        <w:t>”</w:t>
      </w:r>
      <w:r w:rsidR="1F944A0F" w:rsidRPr="00F63C72">
        <w:rPr>
          <w:sz w:val="22"/>
        </w:rPr>
        <w:t>;</w:t>
      </w:r>
    </w:p>
    <w:p w14:paraId="6CB999C5" w14:textId="29990198" w:rsidR="007D6DBC" w:rsidRPr="003C019D" w:rsidRDefault="007D6DBC" w:rsidP="00977220">
      <w:pPr>
        <w:pStyle w:val="Paragrafoelenco"/>
        <w:numPr>
          <w:ilvl w:val="0"/>
          <w:numId w:val="20"/>
        </w:numPr>
        <w:jc w:val="both"/>
        <w:rPr>
          <w:rFonts w:eastAsia="Book Antiqua" w:cs="Book Antiqua"/>
          <w:sz w:val="22"/>
        </w:rPr>
      </w:pPr>
      <w:r w:rsidRPr="00F63C72">
        <w:rPr>
          <w:sz w:val="22"/>
        </w:rPr>
        <w:t xml:space="preserve">la Società </w:t>
      </w:r>
      <w:r w:rsidR="00F70493">
        <w:rPr>
          <w:sz w:val="22"/>
        </w:rPr>
        <w:t>_____________________</w:t>
      </w:r>
      <w:r w:rsidRPr="00F63C72">
        <w:rPr>
          <w:sz w:val="22"/>
        </w:rPr>
        <w:t xml:space="preserve">, nell’espletamento delle attività previste dalla </w:t>
      </w:r>
      <w:proofErr w:type="gramStart"/>
      <w:r w:rsidRPr="00F63C72">
        <w:rPr>
          <w:sz w:val="22"/>
        </w:rPr>
        <w:t>summenzionata</w:t>
      </w:r>
      <w:proofErr w:type="gramEnd"/>
      <w:r w:rsidRPr="00F63C72">
        <w:rPr>
          <w:sz w:val="22"/>
        </w:rPr>
        <w:t xml:space="preserve"> Deliberazione</w:t>
      </w:r>
      <w:r w:rsidR="00F63C72">
        <w:rPr>
          <w:sz w:val="22"/>
        </w:rPr>
        <w:t xml:space="preserve"> e mediante l’utilizzo dei </w:t>
      </w:r>
      <w:r w:rsidR="00F63C72">
        <w:rPr>
          <w:i/>
          <w:iCs/>
          <w:sz w:val="22"/>
        </w:rPr>
        <w:t xml:space="preserve">tablet </w:t>
      </w:r>
      <w:r w:rsidR="00F63C72">
        <w:rPr>
          <w:sz w:val="22"/>
        </w:rPr>
        <w:t>consegnati in seguito alla sottoscrizione del suddetto contratto di comodato d’uso</w:t>
      </w:r>
      <w:r w:rsidRPr="00F63C72">
        <w:rPr>
          <w:sz w:val="22"/>
        </w:rPr>
        <w:t>, tratterà dati personali di titolarità di ARES 118;</w:t>
      </w:r>
    </w:p>
    <w:p w14:paraId="168564AB" w14:textId="79D0DCB5" w:rsidR="00300FBD" w:rsidRPr="00F63C72" w:rsidRDefault="008E0AAD" w:rsidP="008E0AAD">
      <w:pPr>
        <w:pStyle w:val="Paragrafoelenco"/>
        <w:numPr>
          <w:ilvl w:val="0"/>
          <w:numId w:val="20"/>
        </w:numPr>
        <w:jc w:val="both"/>
        <w:rPr>
          <w:rFonts w:eastAsia="Book Antiqua" w:cs="Book Antiqua"/>
          <w:sz w:val="22"/>
        </w:rPr>
      </w:pPr>
      <w:r w:rsidRPr="003C019D">
        <w:rPr>
          <w:sz w:val="22"/>
        </w:rPr>
        <w:t xml:space="preserve">il Titolare del trattamento, in virtù di quanto sopra, intende designare </w:t>
      </w:r>
      <w:r w:rsidR="00300FBD" w:rsidRPr="003C019D">
        <w:rPr>
          <w:sz w:val="22"/>
        </w:rPr>
        <w:t>l’Associazione/Onlus/</w:t>
      </w:r>
      <w:proofErr w:type="spellStart"/>
      <w:r w:rsidR="00300FBD" w:rsidRPr="003C019D">
        <w:rPr>
          <w:sz w:val="22"/>
        </w:rPr>
        <w:t>Soc</w:t>
      </w:r>
      <w:proofErr w:type="spellEnd"/>
      <w:r w:rsidR="00300FBD" w:rsidRPr="003C019D">
        <w:rPr>
          <w:sz w:val="22"/>
        </w:rPr>
        <w:t>.</w:t>
      </w:r>
      <w:r w:rsidR="00FB40FD">
        <w:rPr>
          <w:sz w:val="22"/>
        </w:rPr>
        <w:t xml:space="preserve"> </w:t>
      </w:r>
      <w:r w:rsidR="00F70493">
        <w:rPr>
          <w:sz w:val="22"/>
        </w:rPr>
        <w:t>____________________________</w:t>
      </w:r>
      <w:r w:rsidR="00300FBD" w:rsidRPr="003C019D">
        <w:rPr>
          <w:sz w:val="22"/>
        </w:rPr>
        <w:t xml:space="preserve"> </w:t>
      </w:r>
      <w:r w:rsidRPr="003C019D">
        <w:rPr>
          <w:sz w:val="22"/>
        </w:rPr>
        <w:t>quale Responsabile del trattamento dei dati personali ex art.</w:t>
      </w:r>
      <w:r w:rsidR="00C80133" w:rsidRPr="003C019D">
        <w:rPr>
          <w:sz w:val="22"/>
        </w:rPr>
        <w:t xml:space="preserve"> </w:t>
      </w:r>
      <w:r w:rsidRPr="003C019D">
        <w:rPr>
          <w:sz w:val="22"/>
        </w:rPr>
        <w:t>28 GDPR in relazione all’erogazione de</w:t>
      </w:r>
      <w:r w:rsidR="00300FBD" w:rsidRPr="003C019D">
        <w:rPr>
          <w:sz w:val="22"/>
        </w:rPr>
        <w:t>l servizio sopra richiamato;</w:t>
      </w:r>
    </w:p>
    <w:p w14:paraId="732000C7" w14:textId="5404F198" w:rsidR="004F0283" w:rsidRPr="00F63C72" w:rsidRDefault="009F4C11" w:rsidP="1F944A0F">
      <w:pPr>
        <w:pStyle w:val="Paragrafoelenco"/>
        <w:numPr>
          <w:ilvl w:val="0"/>
          <w:numId w:val="20"/>
        </w:numPr>
        <w:jc w:val="both"/>
        <w:rPr>
          <w:rFonts w:eastAsia="Book Antiqua" w:cs="Book Antiqua"/>
          <w:sz w:val="22"/>
        </w:rPr>
      </w:pPr>
      <w:r w:rsidRPr="003C019D">
        <w:rPr>
          <w:sz w:val="22"/>
        </w:rPr>
        <w:t>i</w:t>
      </w:r>
      <w:r w:rsidR="1F944A0F" w:rsidRPr="003C019D">
        <w:rPr>
          <w:sz w:val="22"/>
        </w:rPr>
        <w:t>l Regolamento UE 2016/679 prevede all’art 28 che “</w:t>
      </w:r>
      <w:r w:rsidR="1F944A0F" w:rsidRPr="003C019D">
        <w:rPr>
          <w:i/>
          <w:iCs/>
          <w:sz w:val="22"/>
        </w:rPr>
        <w:t>qualora un trattamento debba essere effettuato per conto del titolare del trattamento, quest’ultimo ricorre unicamente a responsabili del trattamento che presentino garanzie sufficienti per mettere in atto misure tecniche e organizzative adeguate in modo tale che il trattamento soddisfi i requisiti del presente regolamento e garantisca la tutela dei diritti dell’interessato</w:t>
      </w:r>
      <w:r w:rsidR="1F944A0F" w:rsidRPr="003C019D">
        <w:rPr>
          <w:sz w:val="22"/>
        </w:rPr>
        <w:t>”</w:t>
      </w:r>
      <w:r w:rsidR="1F944A0F" w:rsidRPr="00F63C72">
        <w:rPr>
          <w:sz w:val="22"/>
        </w:rPr>
        <w:t>;</w:t>
      </w:r>
    </w:p>
    <w:p w14:paraId="5158B230" w14:textId="6E7F1FFE" w:rsidR="009733C2" w:rsidRPr="00A96A19" w:rsidRDefault="009733C2" w:rsidP="000D377E">
      <w:pPr>
        <w:pStyle w:val="Paragrafoelenco"/>
        <w:jc w:val="center"/>
        <w:rPr>
          <w:b/>
          <w:sz w:val="22"/>
        </w:rPr>
      </w:pPr>
      <w:r w:rsidRPr="00A96A19">
        <w:rPr>
          <w:b/>
          <w:sz w:val="22"/>
        </w:rPr>
        <w:t>NOMINA</w:t>
      </w:r>
    </w:p>
    <w:p w14:paraId="77616D0C" w14:textId="5E11D32D" w:rsidR="009F21D9" w:rsidRDefault="00300FBD" w:rsidP="00712715">
      <w:pPr>
        <w:jc w:val="both"/>
        <w:rPr>
          <w:sz w:val="22"/>
        </w:rPr>
      </w:pPr>
      <w:r>
        <w:rPr>
          <w:sz w:val="22"/>
        </w:rPr>
        <w:t>l’</w:t>
      </w:r>
      <w:r w:rsidRPr="00300FBD">
        <w:rPr>
          <w:sz w:val="22"/>
        </w:rPr>
        <w:t>Associazione/Onlus/</w:t>
      </w:r>
      <w:proofErr w:type="spellStart"/>
      <w:r w:rsidRPr="00300FBD">
        <w:rPr>
          <w:sz w:val="22"/>
        </w:rPr>
        <w:t>Soc</w:t>
      </w:r>
      <w:proofErr w:type="spellEnd"/>
      <w:r w:rsidRPr="00300FBD">
        <w:rPr>
          <w:sz w:val="22"/>
        </w:rPr>
        <w:t>.</w:t>
      </w:r>
      <w:r w:rsidR="003F76F0">
        <w:rPr>
          <w:sz w:val="22"/>
        </w:rPr>
        <w:t xml:space="preserve"> </w:t>
      </w:r>
      <w:r w:rsidR="00F70493">
        <w:rPr>
          <w:sz w:val="22"/>
        </w:rPr>
        <w:t>______________________________</w:t>
      </w:r>
      <w:r w:rsidR="00321EBB" w:rsidRPr="003C019D">
        <w:rPr>
          <w:sz w:val="22"/>
        </w:rPr>
        <w:t xml:space="preserve"> </w:t>
      </w:r>
      <w:r w:rsidR="3BF4677B" w:rsidRPr="3BF4677B">
        <w:rPr>
          <w:sz w:val="22"/>
        </w:rPr>
        <w:t xml:space="preserve">(di seguito “Responsabile”) quale </w:t>
      </w:r>
      <w:r w:rsidR="3BF4677B" w:rsidRPr="3BF4677B">
        <w:rPr>
          <w:b/>
          <w:bCs/>
          <w:sz w:val="22"/>
          <w:u w:val="single"/>
        </w:rPr>
        <w:t>Responsabile del trattamento dei dati personali</w:t>
      </w:r>
      <w:r w:rsidR="3BF4677B" w:rsidRPr="3BF4677B">
        <w:rPr>
          <w:sz w:val="22"/>
        </w:rPr>
        <w:t xml:space="preserve"> ex art. 28 GDPR</w:t>
      </w:r>
      <w:r w:rsidR="001B5EFF">
        <w:rPr>
          <w:sz w:val="22"/>
        </w:rPr>
        <w:t xml:space="preserve"> </w:t>
      </w:r>
      <w:r w:rsidR="3BF4677B" w:rsidRPr="3BF4677B">
        <w:rPr>
          <w:sz w:val="22"/>
        </w:rPr>
        <w:t>poiché ritenut</w:t>
      </w:r>
      <w:r w:rsidR="004D5E82">
        <w:rPr>
          <w:sz w:val="22"/>
        </w:rPr>
        <w:t>a</w:t>
      </w:r>
      <w:r w:rsidR="3BF4677B" w:rsidRPr="3BF4677B">
        <w:rPr>
          <w:sz w:val="22"/>
        </w:rPr>
        <w:t xml:space="preserve"> in possesso dei requisiti di esperienza, professionalità, capacità ed affidabilità tali da fornire idonea garanzia del pieno rispetto delle vigenti disposizioni in materia di trattamento dei dati personali.</w:t>
      </w:r>
      <w:bookmarkStart w:id="0" w:name="_Hlk34850732"/>
      <w:bookmarkEnd w:id="0"/>
    </w:p>
    <w:p w14:paraId="280778BD" w14:textId="5C664E71" w:rsidR="000217EB" w:rsidRDefault="00456471" w:rsidP="00456471">
      <w:pPr>
        <w:jc w:val="both"/>
        <w:rPr>
          <w:sz w:val="22"/>
        </w:rPr>
      </w:pPr>
      <w:r w:rsidRPr="007B3F90">
        <w:rPr>
          <w:b/>
          <w:sz w:val="22"/>
          <w:u w:val="single"/>
        </w:rPr>
        <w:lastRenderedPageBreak/>
        <w:t>Il Responsabile del trattamento dei dati personali</w:t>
      </w:r>
      <w:r w:rsidRPr="007B3F90">
        <w:rPr>
          <w:sz w:val="22"/>
        </w:rPr>
        <w:t xml:space="preserve"> dovrà uniformarsi e rispettare le disposizioni di cui al Regolamento UE 2016/679 e al Codice Privacy</w:t>
      </w:r>
      <w:r w:rsidR="00C40B6B">
        <w:rPr>
          <w:sz w:val="22"/>
        </w:rPr>
        <w:t xml:space="preserve"> </w:t>
      </w:r>
      <w:proofErr w:type="spellStart"/>
      <w:r w:rsidR="00C40B6B">
        <w:rPr>
          <w:sz w:val="22"/>
        </w:rPr>
        <w:t>ss.mm.ii</w:t>
      </w:r>
      <w:proofErr w:type="spellEnd"/>
      <w:r w:rsidR="00C40B6B">
        <w:rPr>
          <w:sz w:val="22"/>
        </w:rPr>
        <w:t>.</w:t>
      </w:r>
    </w:p>
    <w:p w14:paraId="2C4823EA" w14:textId="721D4B7E" w:rsidR="007B3F90" w:rsidRDefault="00300FBD" w:rsidP="3BF4677B">
      <w:pPr>
        <w:jc w:val="both"/>
        <w:rPr>
          <w:sz w:val="22"/>
        </w:rPr>
      </w:pPr>
      <w:r>
        <w:rPr>
          <w:sz w:val="22"/>
        </w:rPr>
        <w:t>L’</w:t>
      </w:r>
      <w:r w:rsidRPr="00300FBD">
        <w:rPr>
          <w:sz w:val="22"/>
        </w:rPr>
        <w:t>Associazione/Onlus/</w:t>
      </w:r>
      <w:proofErr w:type="spellStart"/>
      <w:r w:rsidRPr="00300FBD">
        <w:rPr>
          <w:sz w:val="22"/>
        </w:rPr>
        <w:t>Soc</w:t>
      </w:r>
      <w:proofErr w:type="spellEnd"/>
      <w:r w:rsidRPr="00300FBD">
        <w:rPr>
          <w:sz w:val="22"/>
        </w:rPr>
        <w:t>.</w:t>
      </w:r>
      <w:r w:rsidR="003F76F0">
        <w:rPr>
          <w:sz w:val="22"/>
        </w:rPr>
        <w:t xml:space="preserve"> </w:t>
      </w:r>
      <w:r w:rsidR="00321EBB">
        <w:rPr>
          <w:sz w:val="22"/>
        </w:rPr>
        <w:t xml:space="preserve">Croce Bianca </w:t>
      </w:r>
      <w:proofErr w:type="spellStart"/>
      <w:r w:rsidR="00321EBB">
        <w:rPr>
          <w:sz w:val="22"/>
        </w:rPr>
        <w:t>srl</w:t>
      </w:r>
      <w:proofErr w:type="spellEnd"/>
      <w:r w:rsidR="00871C8E">
        <w:rPr>
          <w:sz w:val="22"/>
        </w:rPr>
        <w:t xml:space="preserve">, </w:t>
      </w:r>
      <w:r w:rsidR="3BF4677B" w:rsidRPr="3BF4677B">
        <w:rPr>
          <w:sz w:val="22"/>
        </w:rPr>
        <w:t>in qualità di Responsabile del trattamento, potrà ricorrere ad uno o più sub-responsabili del trattamento per l’esecuzione di specifiche attività di trattamento per conto del</w:t>
      </w:r>
      <w:r w:rsidR="00A022D1">
        <w:rPr>
          <w:sz w:val="22"/>
        </w:rPr>
        <w:t xml:space="preserve"> Titolare</w:t>
      </w:r>
      <w:r w:rsidR="3BF4677B" w:rsidRPr="3BF4677B">
        <w:rPr>
          <w:sz w:val="22"/>
        </w:rPr>
        <w:t xml:space="preserve"> </w:t>
      </w:r>
      <w:r w:rsidR="00A022D1">
        <w:rPr>
          <w:sz w:val="22"/>
        </w:rPr>
        <w:t xml:space="preserve">del trattamento </w:t>
      </w:r>
      <w:r w:rsidR="3BF4677B" w:rsidRPr="3BF4677B">
        <w:rPr>
          <w:sz w:val="22"/>
        </w:rPr>
        <w:t>previa autorizzazione scritta, specifica o generale, d</w:t>
      </w:r>
      <w:r w:rsidR="00A022D1">
        <w:rPr>
          <w:sz w:val="22"/>
        </w:rPr>
        <w:t>i quest’ultimo</w:t>
      </w:r>
      <w:r w:rsidR="3BF4677B" w:rsidRPr="3BF4677B">
        <w:rPr>
          <w:sz w:val="22"/>
        </w:rPr>
        <w:t xml:space="preserve"> ai sensi dell’art. 28, par. 2, GDPR. Su tali altri sub-responsabili sono imposti, mediante un contratto o un altro atto giuridico, i medesimi obblighi in materia di protezione dei dati personali. Qualora il sub-responsabile del trattamento ometta di adempiere ai propri obblighi in materia di protezione dei dati,</w:t>
      </w:r>
      <w:r w:rsidR="00026B15">
        <w:rPr>
          <w:sz w:val="22"/>
        </w:rPr>
        <w:t xml:space="preserve"> </w:t>
      </w:r>
      <w:r w:rsidR="00176338">
        <w:rPr>
          <w:sz w:val="22"/>
        </w:rPr>
        <w:t xml:space="preserve">il </w:t>
      </w:r>
      <w:r w:rsidR="00564BD4">
        <w:rPr>
          <w:sz w:val="22"/>
        </w:rPr>
        <w:t xml:space="preserve">Responsabile </w:t>
      </w:r>
      <w:r w:rsidR="3BF4677B" w:rsidRPr="3BF4677B">
        <w:rPr>
          <w:sz w:val="22"/>
        </w:rPr>
        <w:t>conserverà l'intera responsabilità dell'adempimento nei confronti del</w:t>
      </w:r>
      <w:r w:rsidR="00176338">
        <w:rPr>
          <w:sz w:val="22"/>
        </w:rPr>
        <w:t xml:space="preserve"> Titolare</w:t>
      </w:r>
      <w:r w:rsidR="3BF4677B" w:rsidRPr="3BF4677B">
        <w:rPr>
          <w:sz w:val="22"/>
        </w:rPr>
        <w:t>.</w:t>
      </w:r>
    </w:p>
    <w:p w14:paraId="7B00B5D2" w14:textId="5C59F8F3" w:rsidR="00237565" w:rsidRDefault="3BF4677B" w:rsidP="00456471">
      <w:pPr>
        <w:jc w:val="both"/>
        <w:rPr>
          <w:sz w:val="22"/>
        </w:rPr>
      </w:pPr>
      <w:r w:rsidRPr="3BF4677B">
        <w:rPr>
          <w:sz w:val="22"/>
        </w:rPr>
        <w:t xml:space="preserve">Ad ogni modo, </w:t>
      </w:r>
      <w:r w:rsidR="00176338">
        <w:rPr>
          <w:sz w:val="22"/>
        </w:rPr>
        <w:t>il Titolare del trattamento</w:t>
      </w:r>
      <w:r w:rsidRPr="3BF4677B">
        <w:rPr>
          <w:sz w:val="22"/>
        </w:rPr>
        <w:t xml:space="preserve"> avrà la facoltà di opporsi, motivando tale opposizione, in merito all’attribuzione di uno specifico trattamento di dati personali ad un determinato sub-responsabile, chiedendone la sostituzione.</w:t>
      </w:r>
    </w:p>
    <w:p w14:paraId="4854916F" w14:textId="42E9163C" w:rsidR="00237565" w:rsidRDefault="00176338" w:rsidP="3BF4677B">
      <w:pPr>
        <w:jc w:val="both"/>
        <w:rPr>
          <w:sz w:val="22"/>
        </w:rPr>
      </w:pPr>
      <w:r>
        <w:rPr>
          <w:sz w:val="22"/>
        </w:rPr>
        <w:t>Il Responsabile del trattamento</w:t>
      </w:r>
      <w:r w:rsidR="3BF4677B" w:rsidRPr="3BF4677B">
        <w:rPr>
          <w:sz w:val="22"/>
        </w:rPr>
        <w:t xml:space="preserve"> rende disponibile al</w:t>
      </w:r>
      <w:r>
        <w:rPr>
          <w:sz w:val="22"/>
        </w:rPr>
        <w:t xml:space="preserve"> Titolare</w:t>
      </w:r>
      <w:r w:rsidR="3BF4677B" w:rsidRPr="3BF4677B">
        <w:rPr>
          <w:sz w:val="22"/>
        </w:rPr>
        <w:t xml:space="preserve"> l’elenco aggiornato dei sub-responsabili e degli amministratori di sistema specificando le attività di trattamento delegate e i dati identificativi dei sub-responsabili. Tale elenco sarà aggiornato in caso di modifiche riguardanti l’aggiunta e la sostituzione di sub-responsabili.</w:t>
      </w:r>
    </w:p>
    <w:p w14:paraId="1BB79D3D" w14:textId="6E4FAAFC" w:rsidR="00456471" w:rsidRPr="007B3F90" w:rsidRDefault="00176338" w:rsidP="3BF4677B">
      <w:pPr>
        <w:jc w:val="both"/>
        <w:rPr>
          <w:sz w:val="22"/>
        </w:rPr>
      </w:pPr>
      <w:r>
        <w:rPr>
          <w:sz w:val="22"/>
        </w:rPr>
        <w:t xml:space="preserve">Il </w:t>
      </w:r>
      <w:r w:rsidR="00564BD4">
        <w:rPr>
          <w:sz w:val="22"/>
        </w:rPr>
        <w:t xml:space="preserve">Responsabile </w:t>
      </w:r>
      <w:r w:rsidR="1F944A0F" w:rsidRPr="1F944A0F">
        <w:rPr>
          <w:sz w:val="22"/>
        </w:rPr>
        <w:t xml:space="preserve">manleverà e terrà indenne </w:t>
      </w:r>
      <w:r>
        <w:rPr>
          <w:sz w:val="22"/>
        </w:rPr>
        <w:t xml:space="preserve">il </w:t>
      </w:r>
      <w:r w:rsidR="00564BD4">
        <w:rPr>
          <w:sz w:val="22"/>
        </w:rPr>
        <w:t xml:space="preserve">Titolare </w:t>
      </w:r>
      <w:r w:rsidR="1F944A0F" w:rsidRPr="1F944A0F">
        <w:rPr>
          <w:sz w:val="22"/>
        </w:rPr>
        <w:t xml:space="preserve">da ogni perdita, contestazione, responsabilità, spese sostenute nonché dei costi subiti, anche in termini di danno reputazionale, in relazione ad una qualsiasi violazione della normativa in materia di trattamento dei dati personali e/o della nomina derivante dalla propria condotta, ovvero dalla condotta dei propri dipendenti/sub-responsabili. </w:t>
      </w:r>
    </w:p>
    <w:p w14:paraId="66969CC0" w14:textId="1F7F024D" w:rsidR="00456471" w:rsidRPr="007B3F90" w:rsidRDefault="3BF4677B" w:rsidP="3BF4677B">
      <w:pPr>
        <w:jc w:val="both"/>
        <w:rPr>
          <w:b/>
          <w:bCs/>
          <w:sz w:val="22"/>
          <w:u w:val="single"/>
        </w:rPr>
      </w:pPr>
      <w:r w:rsidRPr="3BF4677B">
        <w:rPr>
          <w:b/>
          <w:bCs/>
          <w:sz w:val="22"/>
          <w:u w:val="single"/>
        </w:rPr>
        <w:t>Il Responsabile del trattamento</w:t>
      </w:r>
      <w:r w:rsidRPr="3BF4677B">
        <w:rPr>
          <w:sz w:val="22"/>
        </w:rPr>
        <w:t xml:space="preserve"> è tenuto allo svolgimento dei</w:t>
      </w:r>
      <w:r w:rsidRPr="3BF4677B">
        <w:rPr>
          <w:b/>
          <w:bCs/>
          <w:sz w:val="22"/>
          <w:u w:val="single"/>
        </w:rPr>
        <w:t xml:space="preserve"> seguenti compiti e attività:</w:t>
      </w:r>
    </w:p>
    <w:p w14:paraId="3B085C4C" w14:textId="77777777" w:rsidR="004078B6" w:rsidRPr="007B3F90" w:rsidRDefault="004078B6" w:rsidP="00610FE7">
      <w:pPr>
        <w:pStyle w:val="Paragrafoelenco"/>
        <w:numPr>
          <w:ilvl w:val="0"/>
          <w:numId w:val="4"/>
        </w:numPr>
        <w:jc w:val="both"/>
        <w:rPr>
          <w:sz w:val="22"/>
        </w:rPr>
      </w:pPr>
      <w:r w:rsidRPr="007B3F90">
        <w:rPr>
          <w:sz w:val="22"/>
        </w:rPr>
        <w:t>Attenersi alle istruzioni impartite dal Titolare il quale, anche tramite verifiche ispettive periodiche, vigila sulla puntuale osservanza delle proprie istruzioni;</w:t>
      </w:r>
    </w:p>
    <w:p w14:paraId="4AC9B4B0" w14:textId="2AC400D6" w:rsidR="004078B6" w:rsidRDefault="004078B6" w:rsidP="00610FE7">
      <w:pPr>
        <w:pStyle w:val="Paragrafoelenco"/>
        <w:numPr>
          <w:ilvl w:val="0"/>
          <w:numId w:val="4"/>
        </w:numPr>
        <w:jc w:val="both"/>
        <w:rPr>
          <w:sz w:val="22"/>
        </w:rPr>
      </w:pPr>
      <w:r w:rsidRPr="007B3F90">
        <w:rPr>
          <w:sz w:val="22"/>
        </w:rPr>
        <w:t>Trattare, per conto e in nome del</w:t>
      </w:r>
      <w:r w:rsidR="00176338">
        <w:rPr>
          <w:sz w:val="22"/>
        </w:rPr>
        <w:t xml:space="preserve"> Titolare del trattamento</w:t>
      </w:r>
      <w:r w:rsidRPr="007B3F90">
        <w:rPr>
          <w:sz w:val="22"/>
        </w:rPr>
        <w:t>, i dati personali strettamente necessari all’espletamento del</w:t>
      </w:r>
      <w:r w:rsidR="003D25B3">
        <w:rPr>
          <w:sz w:val="22"/>
        </w:rPr>
        <w:t>l</w:t>
      </w:r>
      <w:r w:rsidR="004F0283">
        <w:rPr>
          <w:sz w:val="22"/>
        </w:rPr>
        <w:t>a nomina</w:t>
      </w:r>
      <w:r w:rsidRPr="007B3F90">
        <w:rPr>
          <w:sz w:val="22"/>
        </w:rPr>
        <w:t>;</w:t>
      </w:r>
    </w:p>
    <w:p w14:paraId="6F32BAB2" w14:textId="3F9A057C" w:rsidR="008B13E9" w:rsidRPr="00A31527" w:rsidRDefault="000039F5" w:rsidP="00A31527">
      <w:pPr>
        <w:pStyle w:val="Paragrafoelenco"/>
        <w:numPr>
          <w:ilvl w:val="0"/>
          <w:numId w:val="4"/>
        </w:numPr>
        <w:jc w:val="both"/>
        <w:rPr>
          <w:sz w:val="22"/>
        </w:rPr>
      </w:pPr>
      <w:r>
        <w:rPr>
          <w:sz w:val="22"/>
        </w:rPr>
        <w:t>C</w:t>
      </w:r>
      <w:r w:rsidR="00A31527" w:rsidRPr="00A31527">
        <w:rPr>
          <w:sz w:val="22"/>
        </w:rPr>
        <w:t>ollaborare</w:t>
      </w:r>
      <w:r w:rsidR="00A31527">
        <w:rPr>
          <w:sz w:val="22"/>
        </w:rPr>
        <w:t xml:space="preserve"> </w:t>
      </w:r>
      <w:r w:rsidR="00A31527" w:rsidRPr="00A31527">
        <w:rPr>
          <w:sz w:val="22"/>
        </w:rPr>
        <w:t xml:space="preserve">con altri </w:t>
      </w:r>
      <w:r w:rsidR="00A31527">
        <w:rPr>
          <w:sz w:val="22"/>
        </w:rPr>
        <w:t>r</w:t>
      </w:r>
      <w:r w:rsidR="00A31527" w:rsidRPr="00A31527">
        <w:rPr>
          <w:sz w:val="22"/>
        </w:rPr>
        <w:t>esponsabili del trattamento d</w:t>
      </w:r>
      <w:r w:rsidR="00A31527">
        <w:rPr>
          <w:sz w:val="22"/>
        </w:rPr>
        <w:t>e</w:t>
      </w:r>
      <w:r w:rsidR="00A31527" w:rsidRPr="00A31527">
        <w:rPr>
          <w:sz w:val="22"/>
        </w:rPr>
        <w:t>l</w:t>
      </w:r>
      <w:r w:rsidR="00176338">
        <w:rPr>
          <w:sz w:val="22"/>
        </w:rPr>
        <w:t xml:space="preserve"> Titolare</w:t>
      </w:r>
      <w:r w:rsidR="00A31527">
        <w:rPr>
          <w:sz w:val="22"/>
        </w:rPr>
        <w:t xml:space="preserve">, </w:t>
      </w:r>
      <w:r w:rsidR="00A31527" w:rsidRPr="00A31527">
        <w:rPr>
          <w:sz w:val="22"/>
        </w:rPr>
        <w:t>s</w:t>
      </w:r>
      <w:r w:rsidR="00A31527">
        <w:rPr>
          <w:sz w:val="22"/>
        </w:rPr>
        <w:t xml:space="preserve">u </w:t>
      </w:r>
      <w:r w:rsidR="00A31527" w:rsidRPr="00A31527">
        <w:rPr>
          <w:sz w:val="22"/>
        </w:rPr>
        <w:t>richiest</w:t>
      </w:r>
      <w:r w:rsidR="00A31527">
        <w:rPr>
          <w:sz w:val="22"/>
        </w:rPr>
        <w:t>a di quest’ultimo</w:t>
      </w:r>
      <w:r w:rsidR="00A31527" w:rsidRPr="00A31527">
        <w:rPr>
          <w:sz w:val="22"/>
        </w:rPr>
        <w:t>, al fine di armonizzare e coordinare l’intero processo di trattamento dei dati personali</w:t>
      </w:r>
      <w:r w:rsidR="00A31527">
        <w:rPr>
          <w:sz w:val="22"/>
        </w:rPr>
        <w:t>;</w:t>
      </w:r>
    </w:p>
    <w:p w14:paraId="37259F0D" w14:textId="782E36D2" w:rsidR="004078B6" w:rsidRPr="007B3F90" w:rsidRDefault="004078B6" w:rsidP="00610FE7">
      <w:pPr>
        <w:pStyle w:val="Paragrafoelenco"/>
        <w:numPr>
          <w:ilvl w:val="0"/>
          <w:numId w:val="4"/>
        </w:numPr>
        <w:jc w:val="both"/>
        <w:rPr>
          <w:sz w:val="22"/>
        </w:rPr>
      </w:pPr>
      <w:r w:rsidRPr="007B3F90">
        <w:rPr>
          <w:sz w:val="22"/>
        </w:rPr>
        <w:t>Nominare per iscritto le persone fisiche autorizzate per designazione al trattamento dei dati personali ai sensi dell’art. 29 GDPR e 2-</w:t>
      </w:r>
      <w:r w:rsidRPr="007B3F90">
        <w:rPr>
          <w:i/>
          <w:sz w:val="22"/>
        </w:rPr>
        <w:t>quaterdecies</w:t>
      </w:r>
      <w:r w:rsidRPr="007B3F90">
        <w:rPr>
          <w:sz w:val="22"/>
        </w:rPr>
        <w:t xml:space="preserve"> Codice Privacy</w:t>
      </w:r>
      <w:r w:rsidR="00B67403">
        <w:rPr>
          <w:sz w:val="22"/>
        </w:rPr>
        <w:t xml:space="preserve"> e </w:t>
      </w:r>
      <w:proofErr w:type="spellStart"/>
      <w:r w:rsidR="00B67403">
        <w:rPr>
          <w:sz w:val="22"/>
        </w:rPr>
        <w:t>ss.mm.ii</w:t>
      </w:r>
      <w:proofErr w:type="spellEnd"/>
      <w:r w:rsidR="00B67403">
        <w:rPr>
          <w:sz w:val="22"/>
        </w:rPr>
        <w:t>.</w:t>
      </w:r>
      <w:r w:rsidRPr="007B3F90">
        <w:rPr>
          <w:sz w:val="22"/>
        </w:rPr>
        <w:t>;</w:t>
      </w:r>
    </w:p>
    <w:p w14:paraId="54FF6143" w14:textId="4EF7DC8E" w:rsidR="00A24CBF" w:rsidRPr="007B3F90" w:rsidRDefault="004078B6" w:rsidP="00610FE7">
      <w:pPr>
        <w:pStyle w:val="Paragrafoelenco"/>
        <w:numPr>
          <w:ilvl w:val="0"/>
          <w:numId w:val="4"/>
        </w:numPr>
        <w:jc w:val="both"/>
        <w:rPr>
          <w:sz w:val="22"/>
        </w:rPr>
      </w:pPr>
      <w:r w:rsidRPr="007B3F90">
        <w:rPr>
          <w:sz w:val="22"/>
        </w:rPr>
        <w:t xml:space="preserve">Dare istruzioni alle persone autorizzate per designazione </w:t>
      </w:r>
      <w:r w:rsidR="00176338">
        <w:rPr>
          <w:sz w:val="22"/>
        </w:rPr>
        <w:t>in merito a</w:t>
      </w:r>
      <w:r w:rsidRPr="007B3F90">
        <w:rPr>
          <w:sz w:val="22"/>
        </w:rPr>
        <w:t xml:space="preserve">l corretto trattamento dei dati personali </w:t>
      </w:r>
      <w:r w:rsidR="00176338">
        <w:rPr>
          <w:sz w:val="22"/>
        </w:rPr>
        <w:t>di titolarità</w:t>
      </w:r>
      <w:r w:rsidR="003D25B3">
        <w:rPr>
          <w:sz w:val="22"/>
        </w:rPr>
        <w:t xml:space="preserve"> </w:t>
      </w:r>
      <w:r w:rsidR="003D25B3" w:rsidRPr="0048719A">
        <w:rPr>
          <w:sz w:val="22"/>
        </w:rPr>
        <w:t>d</w:t>
      </w:r>
      <w:r w:rsidR="00176338" w:rsidRPr="0048719A">
        <w:rPr>
          <w:sz w:val="22"/>
        </w:rPr>
        <w:t xml:space="preserve">i </w:t>
      </w:r>
      <w:r w:rsidR="00300FBD" w:rsidRPr="0048719A">
        <w:rPr>
          <w:sz w:val="22"/>
        </w:rPr>
        <w:t>ARES 118,</w:t>
      </w:r>
      <w:r w:rsidR="00300FBD">
        <w:rPr>
          <w:sz w:val="22"/>
        </w:rPr>
        <w:t xml:space="preserve"> </w:t>
      </w:r>
      <w:r w:rsidRPr="007B3F90">
        <w:rPr>
          <w:sz w:val="22"/>
        </w:rPr>
        <w:t>nonché far rispettare</w:t>
      </w:r>
      <w:r w:rsidR="00A24CBF" w:rsidRPr="007B3F90">
        <w:rPr>
          <w:sz w:val="22"/>
        </w:rPr>
        <w:t xml:space="preserve"> gli obblighi di segretezza e di non divulgazione dei dati</w:t>
      </w:r>
      <w:r w:rsidR="003D25B3">
        <w:rPr>
          <w:sz w:val="22"/>
        </w:rPr>
        <w:t xml:space="preserve"> da parte dei soggetti che comunque entrano in contatto con i dati e le informazioni oggetto dell</w:t>
      </w:r>
      <w:r w:rsidR="00FA0F1B">
        <w:rPr>
          <w:sz w:val="22"/>
        </w:rPr>
        <w:t>a nomina</w:t>
      </w:r>
      <w:r w:rsidR="00A24CBF" w:rsidRPr="007B3F90">
        <w:rPr>
          <w:sz w:val="22"/>
        </w:rPr>
        <w:t>;</w:t>
      </w:r>
    </w:p>
    <w:p w14:paraId="7F2102F0" w14:textId="77777777" w:rsidR="003D25B3" w:rsidRDefault="00A24CBF" w:rsidP="00610FE7">
      <w:pPr>
        <w:pStyle w:val="Paragrafoelenco"/>
        <w:numPr>
          <w:ilvl w:val="0"/>
          <w:numId w:val="4"/>
        </w:numPr>
        <w:jc w:val="both"/>
        <w:rPr>
          <w:sz w:val="22"/>
        </w:rPr>
      </w:pPr>
      <w:r w:rsidRPr="007B3F90">
        <w:rPr>
          <w:sz w:val="22"/>
        </w:rPr>
        <w:t>Assicurarsi che i</w:t>
      </w:r>
      <w:r w:rsidR="00BB5D43" w:rsidRPr="007B3F90">
        <w:rPr>
          <w:sz w:val="22"/>
        </w:rPr>
        <w:t xml:space="preserve"> dati personali oggetto de</w:t>
      </w:r>
      <w:r w:rsidRPr="007B3F90">
        <w:rPr>
          <w:sz w:val="22"/>
        </w:rPr>
        <w:t xml:space="preserve">l trattamento </w:t>
      </w:r>
      <w:r w:rsidR="00BB5D43" w:rsidRPr="007B3F90">
        <w:rPr>
          <w:sz w:val="22"/>
        </w:rPr>
        <w:t>siano trattati in modo lecito e secondo correttezza</w:t>
      </w:r>
      <w:r w:rsidR="003D25B3">
        <w:rPr>
          <w:sz w:val="22"/>
        </w:rPr>
        <w:t xml:space="preserve">, </w:t>
      </w:r>
      <w:r w:rsidR="00106480" w:rsidRPr="007B3F90">
        <w:rPr>
          <w:sz w:val="22"/>
        </w:rPr>
        <w:t>per scopi determinati, espliciti e legittimi</w:t>
      </w:r>
      <w:r w:rsidR="003D25B3">
        <w:rPr>
          <w:sz w:val="22"/>
        </w:rPr>
        <w:t xml:space="preserve">, ed utilizzati </w:t>
      </w:r>
      <w:r w:rsidR="003D25B3" w:rsidRPr="003D25B3">
        <w:rPr>
          <w:sz w:val="22"/>
        </w:rPr>
        <w:t xml:space="preserve">in termini compatibili con tali scopi, ed in ogni caso nei limiti in cui il trattamento sia necessario per l’erogazione del Servizio; </w:t>
      </w:r>
    </w:p>
    <w:p w14:paraId="64431BEF" w14:textId="53A53162" w:rsidR="00106480" w:rsidRDefault="003D25B3" w:rsidP="00610FE7">
      <w:pPr>
        <w:pStyle w:val="Paragrafoelenco"/>
        <w:numPr>
          <w:ilvl w:val="0"/>
          <w:numId w:val="4"/>
        </w:numPr>
        <w:jc w:val="both"/>
        <w:rPr>
          <w:sz w:val="22"/>
        </w:rPr>
      </w:pPr>
      <w:r>
        <w:rPr>
          <w:sz w:val="22"/>
        </w:rPr>
        <w:t xml:space="preserve">Assicurarsi che </w:t>
      </w:r>
      <w:r w:rsidR="00106480" w:rsidRPr="007B3F90">
        <w:rPr>
          <w:sz w:val="22"/>
        </w:rPr>
        <w:t xml:space="preserve">i dati </w:t>
      </w:r>
      <w:r>
        <w:rPr>
          <w:sz w:val="22"/>
        </w:rPr>
        <w:t>trattati siano</w:t>
      </w:r>
      <w:r w:rsidR="00106480" w:rsidRPr="007B3F90">
        <w:rPr>
          <w:sz w:val="22"/>
        </w:rPr>
        <w:t xml:space="preserve"> pertinenti, completi e non eccedenti rispetto alle finalità per le quali sono raccolti e successivamente trattati;</w:t>
      </w:r>
    </w:p>
    <w:p w14:paraId="03645FBC" w14:textId="1674870E" w:rsidR="00F830B5" w:rsidRPr="00F830B5" w:rsidRDefault="00F830B5" w:rsidP="00F830B5">
      <w:pPr>
        <w:pStyle w:val="Paragrafoelenco"/>
        <w:numPr>
          <w:ilvl w:val="0"/>
          <w:numId w:val="4"/>
        </w:numPr>
        <w:jc w:val="both"/>
        <w:rPr>
          <w:sz w:val="22"/>
        </w:rPr>
      </w:pPr>
      <w:r>
        <w:rPr>
          <w:sz w:val="22"/>
        </w:rPr>
        <w:t xml:space="preserve">Assicurarsi che i dati personali siano </w:t>
      </w:r>
      <w:r w:rsidRPr="00F830B5">
        <w:rPr>
          <w:sz w:val="22"/>
        </w:rPr>
        <w:t xml:space="preserve">archiviati in una forma che ne consenta </w:t>
      </w:r>
      <w:r w:rsidR="00176338" w:rsidRPr="00F830B5">
        <w:rPr>
          <w:sz w:val="22"/>
        </w:rPr>
        <w:t>la rettifica, la limitazione o l’opposizione al relativo trattamento</w:t>
      </w:r>
      <w:r w:rsidR="00176338">
        <w:rPr>
          <w:sz w:val="22"/>
        </w:rPr>
        <w:t xml:space="preserve"> e </w:t>
      </w:r>
      <w:r w:rsidR="00176338" w:rsidRPr="00F830B5">
        <w:rPr>
          <w:sz w:val="22"/>
        </w:rPr>
        <w:t>la cancellazione</w:t>
      </w:r>
      <w:r w:rsidR="00176338">
        <w:rPr>
          <w:sz w:val="22"/>
        </w:rPr>
        <w:t xml:space="preserve"> </w:t>
      </w:r>
      <w:r>
        <w:rPr>
          <w:sz w:val="22"/>
        </w:rPr>
        <w:t>su richiesta del Titolare</w:t>
      </w:r>
      <w:r w:rsidRPr="00F830B5">
        <w:rPr>
          <w:sz w:val="22"/>
        </w:rPr>
        <w:t xml:space="preserve">, </w:t>
      </w:r>
      <w:r>
        <w:rPr>
          <w:sz w:val="22"/>
        </w:rPr>
        <w:t>e che consenta la conservazione</w:t>
      </w:r>
      <w:r w:rsidRPr="00F830B5">
        <w:rPr>
          <w:sz w:val="22"/>
        </w:rPr>
        <w:t xml:space="preserve"> in una forma</w:t>
      </w:r>
      <w:r>
        <w:rPr>
          <w:sz w:val="22"/>
        </w:rPr>
        <w:t xml:space="preserve"> che permetta</w:t>
      </w:r>
      <w:r w:rsidRPr="00F830B5">
        <w:rPr>
          <w:sz w:val="22"/>
        </w:rPr>
        <w:t xml:space="preserve"> l’identificazione dell’interessato per un periodo di tempo non superiore a quello necessario a</w:t>
      </w:r>
      <w:r>
        <w:rPr>
          <w:sz w:val="22"/>
        </w:rPr>
        <w:t>lle finalità trattamentali;</w:t>
      </w:r>
    </w:p>
    <w:p w14:paraId="7D937C6F" w14:textId="6768CFFF" w:rsidR="00A24CBF" w:rsidRPr="007B3F90" w:rsidRDefault="00106480" w:rsidP="00610FE7">
      <w:pPr>
        <w:pStyle w:val="Paragrafoelenco"/>
        <w:numPr>
          <w:ilvl w:val="0"/>
          <w:numId w:val="4"/>
        </w:numPr>
        <w:jc w:val="both"/>
        <w:rPr>
          <w:sz w:val="22"/>
        </w:rPr>
      </w:pPr>
      <w:r w:rsidRPr="007B3F90">
        <w:rPr>
          <w:sz w:val="22"/>
        </w:rPr>
        <w:lastRenderedPageBreak/>
        <w:t>Procedere al trattamento dei dati personali con la dovuta diligenza</w:t>
      </w:r>
      <w:r w:rsidR="00BB5D43" w:rsidRPr="007B3F90">
        <w:rPr>
          <w:sz w:val="22"/>
        </w:rPr>
        <w:t xml:space="preserve"> e comunque nel pieno rispetto della normativa privacy vigente e dei provvedimenti dell’Autorità Garante per la Protezione dei Dati Personali</w:t>
      </w:r>
      <w:r w:rsidRPr="007B3F90">
        <w:rPr>
          <w:sz w:val="22"/>
        </w:rPr>
        <w:t>, degli atti regolamentari del</w:t>
      </w:r>
      <w:r w:rsidR="00176338">
        <w:rPr>
          <w:sz w:val="22"/>
        </w:rPr>
        <w:t xml:space="preserve"> Titolare del trattamento</w:t>
      </w:r>
      <w:r w:rsidR="00F830B5">
        <w:rPr>
          <w:sz w:val="22"/>
        </w:rPr>
        <w:t>;</w:t>
      </w:r>
    </w:p>
    <w:p w14:paraId="59739307" w14:textId="571067D1" w:rsidR="000D4FC7" w:rsidRPr="003803F5" w:rsidRDefault="000D4FC7" w:rsidP="00610FE7">
      <w:pPr>
        <w:pStyle w:val="Paragrafoelenco"/>
        <w:numPr>
          <w:ilvl w:val="0"/>
          <w:numId w:val="4"/>
        </w:numPr>
        <w:jc w:val="both"/>
        <w:rPr>
          <w:sz w:val="22"/>
        </w:rPr>
      </w:pPr>
      <w:r w:rsidRPr="007B3F90">
        <w:rPr>
          <w:sz w:val="22"/>
        </w:rPr>
        <w:t xml:space="preserve">Collaborare con </w:t>
      </w:r>
      <w:r w:rsidR="00176338">
        <w:rPr>
          <w:sz w:val="22"/>
        </w:rPr>
        <w:t>i</w:t>
      </w:r>
      <w:r w:rsidR="006126AD">
        <w:rPr>
          <w:sz w:val="22"/>
        </w:rPr>
        <w:t>l</w:t>
      </w:r>
      <w:r w:rsidR="00176338">
        <w:rPr>
          <w:sz w:val="22"/>
        </w:rPr>
        <w:t xml:space="preserve"> Titolare del trattamento</w:t>
      </w:r>
      <w:r w:rsidR="00F830B5">
        <w:rPr>
          <w:sz w:val="22"/>
        </w:rPr>
        <w:t xml:space="preserve"> </w:t>
      </w:r>
      <w:r w:rsidRPr="007B3F90">
        <w:rPr>
          <w:sz w:val="22"/>
        </w:rPr>
        <w:t>al fine</w:t>
      </w:r>
      <w:r w:rsidR="003803F5">
        <w:rPr>
          <w:sz w:val="22"/>
        </w:rPr>
        <w:t xml:space="preserve"> di f</w:t>
      </w:r>
      <w:r w:rsidRPr="003803F5">
        <w:rPr>
          <w:sz w:val="22"/>
        </w:rPr>
        <w:t>ornir</w:t>
      </w:r>
      <w:r w:rsidR="006126AD" w:rsidRPr="003803F5">
        <w:rPr>
          <w:sz w:val="22"/>
        </w:rPr>
        <w:t>e</w:t>
      </w:r>
      <w:r w:rsidRPr="003803F5">
        <w:rPr>
          <w:sz w:val="22"/>
        </w:rPr>
        <w:t xml:space="preserve"> le informazioni e gli aggiornamenti necessari, </w:t>
      </w:r>
      <w:r w:rsidR="003803F5" w:rsidRPr="003803F5">
        <w:rPr>
          <w:sz w:val="22"/>
        </w:rPr>
        <w:t>c</w:t>
      </w:r>
      <w:r w:rsidRPr="003803F5">
        <w:rPr>
          <w:sz w:val="22"/>
        </w:rPr>
        <w:t>omunicar</w:t>
      </w:r>
      <w:r w:rsidR="006126AD" w:rsidRPr="003803F5">
        <w:rPr>
          <w:sz w:val="22"/>
        </w:rPr>
        <w:t>e</w:t>
      </w:r>
      <w:r w:rsidRPr="003803F5">
        <w:rPr>
          <w:sz w:val="22"/>
        </w:rPr>
        <w:t xml:space="preserve"> qualsiasi mutamento degli elementi del</w:t>
      </w:r>
      <w:r w:rsidR="00F830B5">
        <w:rPr>
          <w:sz w:val="22"/>
        </w:rPr>
        <w:t>la</w:t>
      </w:r>
      <w:r w:rsidR="00FA0F1B">
        <w:rPr>
          <w:sz w:val="22"/>
        </w:rPr>
        <w:t xml:space="preserve"> nomina</w:t>
      </w:r>
      <w:r w:rsidRPr="003803F5">
        <w:rPr>
          <w:sz w:val="22"/>
        </w:rPr>
        <w:t>, nonché la cessazione del trattamento di dati</w:t>
      </w:r>
      <w:r w:rsidR="003803F5">
        <w:rPr>
          <w:sz w:val="22"/>
        </w:rPr>
        <w:t xml:space="preserve"> e i</w:t>
      </w:r>
      <w:r w:rsidRPr="003803F5">
        <w:rPr>
          <w:sz w:val="22"/>
        </w:rPr>
        <w:t>nforma</w:t>
      </w:r>
      <w:r w:rsidR="006126AD" w:rsidRPr="003803F5">
        <w:rPr>
          <w:sz w:val="22"/>
        </w:rPr>
        <w:t>re</w:t>
      </w:r>
      <w:r w:rsidRPr="003803F5">
        <w:rPr>
          <w:sz w:val="22"/>
        </w:rPr>
        <w:t xml:space="preserve"> tempestivamente di tutte le questioni rilevanti ai fini dell’osservanza delle disposizioni del Regolamento UE 2016/679</w:t>
      </w:r>
      <w:r w:rsidR="00F830B5">
        <w:rPr>
          <w:sz w:val="22"/>
        </w:rPr>
        <w:t xml:space="preserve"> e </w:t>
      </w:r>
      <w:r w:rsidRPr="003803F5">
        <w:rPr>
          <w:sz w:val="22"/>
        </w:rPr>
        <w:t>del Codice Privacy</w:t>
      </w:r>
      <w:r w:rsidR="00B67403">
        <w:rPr>
          <w:sz w:val="22"/>
        </w:rPr>
        <w:t xml:space="preserve"> e </w:t>
      </w:r>
      <w:proofErr w:type="spellStart"/>
      <w:r w:rsidR="00B67403">
        <w:rPr>
          <w:sz w:val="22"/>
        </w:rPr>
        <w:t>ss.mm.ii</w:t>
      </w:r>
      <w:proofErr w:type="spellEnd"/>
      <w:r w:rsidR="00B67403">
        <w:rPr>
          <w:sz w:val="22"/>
        </w:rPr>
        <w:t xml:space="preserve">. </w:t>
      </w:r>
      <w:r w:rsidR="006126AD" w:rsidRPr="003803F5">
        <w:rPr>
          <w:sz w:val="22"/>
        </w:rPr>
        <w:t xml:space="preserve">inerenti </w:t>
      </w:r>
      <w:r w:rsidR="00176338">
        <w:rPr>
          <w:sz w:val="22"/>
        </w:rPr>
        <w:t>a</w:t>
      </w:r>
      <w:r w:rsidR="006126AD" w:rsidRPr="003803F5">
        <w:rPr>
          <w:sz w:val="22"/>
        </w:rPr>
        <w:t>l trattamento di dati personali</w:t>
      </w:r>
      <w:r w:rsidRPr="003803F5">
        <w:rPr>
          <w:sz w:val="22"/>
        </w:rPr>
        <w:t>;</w:t>
      </w:r>
    </w:p>
    <w:p w14:paraId="41DC6B21" w14:textId="44E341BF" w:rsidR="000D4FC7" w:rsidRDefault="000D4FC7" w:rsidP="00610FE7">
      <w:pPr>
        <w:pStyle w:val="Paragrafoelenco"/>
        <w:numPr>
          <w:ilvl w:val="0"/>
          <w:numId w:val="6"/>
        </w:numPr>
        <w:jc w:val="both"/>
        <w:rPr>
          <w:sz w:val="22"/>
        </w:rPr>
      </w:pPr>
      <w:r w:rsidRPr="007B3F90">
        <w:rPr>
          <w:sz w:val="22"/>
        </w:rPr>
        <w:t>Non comunicare ad altri soggetti i dati personali di cui venga a conoscenza né utilizzarli autonomamente per scopi diversi da quelli sopra menzionati;</w:t>
      </w:r>
    </w:p>
    <w:p w14:paraId="5D5E1D0B" w14:textId="6CF5DEAF" w:rsidR="00EC5C3F" w:rsidRPr="00303806" w:rsidRDefault="00EC5C3F" w:rsidP="00610FE7">
      <w:pPr>
        <w:pStyle w:val="Paragrafoelenco"/>
        <w:numPr>
          <w:ilvl w:val="0"/>
          <w:numId w:val="6"/>
        </w:numPr>
        <w:jc w:val="both"/>
        <w:rPr>
          <w:sz w:val="22"/>
        </w:rPr>
      </w:pPr>
      <w:r w:rsidRPr="00303806">
        <w:rPr>
          <w:sz w:val="22"/>
        </w:rPr>
        <w:t>Adottare pol</w:t>
      </w:r>
      <w:r w:rsidR="00DC1162" w:rsidRPr="00303806">
        <w:rPr>
          <w:sz w:val="22"/>
        </w:rPr>
        <w:t xml:space="preserve">itiche interne e </w:t>
      </w:r>
      <w:r w:rsidR="00DC1162" w:rsidRPr="00C1588B">
        <w:rPr>
          <w:i/>
          <w:iCs/>
          <w:sz w:val="22"/>
        </w:rPr>
        <w:t>policy privacy</w:t>
      </w:r>
      <w:r w:rsidR="00DC1162" w:rsidRPr="00303806">
        <w:rPr>
          <w:sz w:val="22"/>
        </w:rPr>
        <w:t xml:space="preserve"> che garantiscano un corretto trattamento dei dati personali da parte dei dipendenti del</w:t>
      </w:r>
      <w:r w:rsidR="00FA0F1B">
        <w:rPr>
          <w:sz w:val="22"/>
        </w:rPr>
        <w:t xml:space="preserve"> resp</w:t>
      </w:r>
      <w:r w:rsidR="00DE2BAB">
        <w:rPr>
          <w:sz w:val="22"/>
        </w:rPr>
        <w:t>o</w:t>
      </w:r>
      <w:r w:rsidR="00FA0F1B">
        <w:rPr>
          <w:sz w:val="22"/>
        </w:rPr>
        <w:t>nsabile</w:t>
      </w:r>
      <w:r w:rsidR="00C1588B">
        <w:rPr>
          <w:sz w:val="22"/>
        </w:rPr>
        <w:t xml:space="preserve"> del trattamento</w:t>
      </w:r>
      <w:r w:rsidR="00DC1162" w:rsidRPr="00303806">
        <w:rPr>
          <w:sz w:val="22"/>
        </w:rPr>
        <w:t>, nonché prevedere misure atte a soddisfare i principi di necessità, limitazione delle finalità e della conservazione, minimizzazione, esattezza, integrità e riservatezza secondo i paradigmi della protezione dei dati personali fin dalla progettazione (</w:t>
      </w:r>
      <w:r w:rsidR="00DC1162" w:rsidRPr="00303806">
        <w:rPr>
          <w:i/>
          <w:iCs/>
          <w:sz w:val="22"/>
        </w:rPr>
        <w:t>privacy by design</w:t>
      </w:r>
      <w:r w:rsidR="00DC1162" w:rsidRPr="00303806">
        <w:rPr>
          <w:sz w:val="22"/>
        </w:rPr>
        <w:t>) e protezione per impostazione predefinita (</w:t>
      </w:r>
      <w:r w:rsidR="00DC1162" w:rsidRPr="00303806">
        <w:rPr>
          <w:i/>
          <w:iCs/>
          <w:sz w:val="22"/>
        </w:rPr>
        <w:t>privacy by default</w:t>
      </w:r>
      <w:r w:rsidR="00DC1162" w:rsidRPr="00303806">
        <w:rPr>
          <w:sz w:val="22"/>
        </w:rPr>
        <w:t xml:space="preserve">); </w:t>
      </w:r>
    </w:p>
    <w:p w14:paraId="4006A6EE" w14:textId="747C7B37" w:rsidR="007350A3" w:rsidRPr="007B3F90" w:rsidRDefault="007350A3" w:rsidP="00610FE7">
      <w:pPr>
        <w:pStyle w:val="Paragrafoelenco"/>
        <w:numPr>
          <w:ilvl w:val="0"/>
          <w:numId w:val="6"/>
        </w:numPr>
        <w:jc w:val="both"/>
        <w:rPr>
          <w:sz w:val="22"/>
        </w:rPr>
      </w:pPr>
      <w:r w:rsidRPr="007B3F90">
        <w:rPr>
          <w:sz w:val="22"/>
        </w:rPr>
        <w:t>Adottare, redigere e aggiornare, in qualità di Responsabile del trattamento, il Registro delle attività di trattamento ai sensi dell’art. 30, par. 2, GDPR per le operazioni di trattamento svolte per conto del</w:t>
      </w:r>
      <w:r w:rsidR="00C1588B">
        <w:rPr>
          <w:sz w:val="22"/>
        </w:rPr>
        <w:t xml:space="preserve"> Titolare</w:t>
      </w:r>
      <w:r w:rsidRPr="007B3F90">
        <w:rPr>
          <w:sz w:val="22"/>
        </w:rPr>
        <w:t>;</w:t>
      </w:r>
    </w:p>
    <w:p w14:paraId="11C726EE" w14:textId="6A2A2DE8" w:rsidR="3BF4677B" w:rsidRPr="000039F5" w:rsidRDefault="3BF4677B" w:rsidP="3BF4677B">
      <w:pPr>
        <w:pStyle w:val="Paragrafoelenco"/>
        <w:numPr>
          <w:ilvl w:val="0"/>
          <w:numId w:val="6"/>
        </w:numPr>
        <w:jc w:val="both"/>
        <w:rPr>
          <w:sz w:val="22"/>
        </w:rPr>
      </w:pPr>
      <w:r w:rsidRPr="3BF4677B">
        <w:rPr>
          <w:sz w:val="22"/>
        </w:rPr>
        <w:t>Trasmettere al</w:t>
      </w:r>
      <w:r w:rsidR="00C1588B">
        <w:rPr>
          <w:sz w:val="22"/>
        </w:rPr>
        <w:t xml:space="preserve"> </w:t>
      </w:r>
      <w:r w:rsidR="009C73D8">
        <w:rPr>
          <w:sz w:val="22"/>
        </w:rPr>
        <w:t xml:space="preserve">Titolare </w:t>
      </w:r>
      <w:r w:rsidRPr="3BF4677B">
        <w:rPr>
          <w:sz w:val="22"/>
        </w:rPr>
        <w:t>una descrizione delle misure di sicurezza tecniche e organizzative adottate per evitare l’accesso non autorizzato, il trattamento non conforme o l’alterazione dei dati personali di cui</w:t>
      </w:r>
      <w:r w:rsidR="00300FBD">
        <w:rPr>
          <w:sz w:val="22"/>
        </w:rPr>
        <w:t xml:space="preserve"> </w:t>
      </w:r>
      <w:r w:rsidR="00300FBD" w:rsidRPr="0048719A">
        <w:rPr>
          <w:sz w:val="22"/>
        </w:rPr>
        <w:t>l’ARES 118</w:t>
      </w:r>
      <w:r w:rsidR="00300FBD">
        <w:rPr>
          <w:sz w:val="22"/>
        </w:rPr>
        <w:t xml:space="preserve"> </w:t>
      </w:r>
      <w:r w:rsidRPr="3BF4677B">
        <w:rPr>
          <w:sz w:val="22"/>
        </w:rPr>
        <w:t>è Titolare del trattamento.</w:t>
      </w:r>
    </w:p>
    <w:p w14:paraId="0C45F864" w14:textId="54E31250" w:rsidR="00F81532" w:rsidRPr="00F81532" w:rsidRDefault="00F81532" w:rsidP="00F81532">
      <w:pPr>
        <w:pStyle w:val="Paragrafoelenco"/>
        <w:jc w:val="both"/>
        <w:rPr>
          <w:sz w:val="22"/>
        </w:rPr>
      </w:pPr>
      <w:r w:rsidRPr="00F81532">
        <w:rPr>
          <w:sz w:val="22"/>
        </w:rPr>
        <w:t>Tali misure comprendono,</w:t>
      </w:r>
      <w:r>
        <w:rPr>
          <w:sz w:val="22"/>
        </w:rPr>
        <w:t xml:space="preserve"> qualora fattibile e opportuno</w:t>
      </w:r>
      <w:r w:rsidRPr="00F81532">
        <w:rPr>
          <w:sz w:val="22"/>
        </w:rPr>
        <w:t>:</w:t>
      </w:r>
    </w:p>
    <w:p w14:paraId="7356C57A" w14:textId="1BBDF84A" w:rsidR="00F81532" w:rsidRDefault="00F81532" w:rsidP="00F81532">
      <w:pPr>
        <w:pStyle w:val="Paragrafoelenco"/>
        <w:numPr>
          <w:ilvl w:val="0"/>
          <w:numId w:val="14"/>
        </w:numPr>
        <w:jc w:val="both"/>
        <w:rPr>
          <w:sz w:val="22"/>
        </w:rPr>
      </w:pPr>
      <w:r w:rsidRPr="00F81532">
        <w:rPr>
          <w:sz w:val="22"/>
        </w:rPr>
        <w:t xml:space="preserve">la capacità di assicurare </w:t>
      </w:r>
      <w:r w:rsidR="00042155">
        <w:rPr>
          <w:sz w:val="22"/>
        </w:rPr>
        <w:t>con ogni mezzo e misura l</w:t>
      </w:r>
      <w:r w:rsidRPr="00F81532">
        <w:rPr>
          <w:sz w:val="22"/>
        </w:rPr>
        <w:t>a continua riservatezza, integrità, disponibilità e resilienza dei sistemi e dei servizi</w:t>
      </w:r>
      <w:r w:rsidR="007D68E2">
        <w:rPr>
          <w:sz w:val="22"/>
        </w:rPr>
        <w:t xml:space="preserve"> </w:t>
      </w:r>
      <w:r w:rsidR="00042155">
        <w:rPr>
          <w:sz w:val="22"/>
        </w:rPr>
        <w:t xml:space="preserve">deputati al </w:t>
      </w:r>
      <w:r w:rsidRPr="00F81532">
        <w:rPr>
          <w:sz w:val="22"/>
        </w:rPr>
        <w:t>tratta</w:t>
      </w:r>
      <w:r w:rsidR="00FA0F1B">
        <w:rPr>
          <w:sz w:val="22"/>
        </w:rPr>
        <w:t>me</w:t>
      </w:r>
      <w:r w:rsidRPr="00F81532">
        <w:rPr>
          <w:sz w:val="22"/>
        </w:rPr>
        <w:t>n</w:t>
      </w:r>
      <w:r w:rsidR="00FA0F1B">
        <w:rPr>
          <w:sz w:val="22"/>
        </w:rPr>
        <w:t>t</w:t>
      </w:r>
      <w:r w:rsidRPr="00F81532">
        <w:rPr>
          <w:sz w:val="22"/>
        </w:rPr>
        <w:t xml:space="preserve">o </w:t>
      </w:r>
      <w:r w:rsidR="00FA0F1B">
        <w:rPr>
          <w:sz w:val="22"/>
        </w:rPr>
        <w:t>de</w:t>
      </w:r>
      <w:r w:rsidRPr="00F81532">
        <w:rPr>
          <w:sz w:val="22"/>
        </w:rPr>
        <w:t>i dati personali;</w:t>
      </w:r>
    </w:p>
    <w:p w14:paraId="62E2DF84" w14:textId="4AF8E291" w:rsidR="00F81532" w:rsidRPr="00F81532" w:rsidRDefault="00F81532" w:rsidP="00F81532">
      <w:pPr>
        <w:pStyle w:val="Paragrafoelenco"/>
        <w:numPr>
          <w:ilvl w:val="0"/>
          <w:numId w:val="14"/>
        </w:numPr>
        <w:jc w:val="both"/>
        <w:rPr>
          <w:sz w:val="22"/>
        </w:rPr>
      </w:pPr>
      <w:r w:rsidRPr="00F81532">
        <w:rPr>
          <w:sz w:val="22"/>
        </w:rPr>
        <w:t>la capacità di ripristinare tempestivamente la disponibilità e l'accesso ai dati personali in caso di incidente fisico o tecnico;</w:t>
      </w:r>
    </w:p>
    <w:p w14:paraId="34A5B115" w14:textId="594EC840" w:rsidR="00F81532" w:rsidRPr="00F81532" w:rsidRDefault="00F81532" w:rsidP="00F81532">
      <w:pPr>
        <w:pStyle w:val="Paragrafoelenco"/>
        <w:numPr>
          <w:ilvl w:val="0"/>
          <w:numId w:val="14"/>
        </w:numPr>
        <w:jc w:val="both"/>
        <w:rPr>
          <w:sz w:val="22"/>
        </w:rPr>
      </w:pPr>
      <w:r w:rsidRPr="00F81532">
        <w:rPr>
          <w:sz w:val="22"/>
        </w:rPr>
        <w:t>una procedura adeguata a provare, verificare e valutare regolarmente l'efficacia delle misure adottate al fine di garantire la sicurezza del trattamento;</w:t>
      </w:r>
    </w:p>
    <w:p w14:paraId="5A3EDF69" w14:textId="319D48F1" w:rsidR="00106480" w:rsidRDefault="00F81532" w:rsidP="00F81532">
      <w:pPr>
        <w:pStyle w:val="Paragrafoelenco"/>
        <w:numPr>
          <w:ilvl w:val="0"/>
          <w:numId w:val="14"/>
        </w:numPr>
        <w:jc w:val="both"/>
        <w:rPr>
          <w:sz w:val="22"/>
        </w:rPr>
      </w:pPr>
      <w:r w:rsidRPr="00F81532">
        <w:rPr>
          <w:sz w:val="22"/>
        </w:rPr>
        <w:t xml:space="preserve">ove </w:t>
      </w:r>
      <w:r>
        <w:rPr>
          <w:sz w:val="22"/>
        </w:rPr>
        <w:t>possibile l’utilizzo di tecniche di oscuramento quali</w:t>
      </w:r>
      <w:r w:rsidRPr="00F81532">
        <w:rPr>
          <w:sz w:val="22"/>
        </w:rPr>
        <w:t xml:space="preserve"> l’anonimizzazione, la </w:t>
      </w:r>
      <w:proofErr w:type="spellStart"/>
      <w:r w:rsidRPr="00F81532">
        <w:rPr>
          <w:sz w:val="22"/>
        </w:rPr>
        <w:t>pseudonimizzazione</w:t>
      </w:r>
      <w:proofErr w:type="spellEnd"/>
      <w:r w:rsidRPr="00F81532">
        <w:rPr>
          <w:sz w:val="22"/>
        </w:rPr>
        <w:t xml:space="preserve"> o la cifratura dei dati personali</w:t>
      </w:r>
      <w:r w:rsidR="00184CF0">
        <w:rPr>
          <w:sz w:val="22"/>
        </w:rPr>
        <w:t>;</w:t>
      </w:r>
      <w:r w:rsidR="00EC5C3F">
        <w:rPr>
          <w:sz w:val="22"/>
        </w:rPr>
        <w:t xml:space="preserve"> </w:t>
      </w:r>
    </w:p>
    <w:p w14:paraId="6B1A8CF0" w14:textId="77646529" w:rsidR="002952C5" w:rsidRPr="003E1CD1" w:rsidRDefault="00F26D48" w:rsidP="3BF4677B">
      <w:pPr>
        <w:pStyle w:val="Paragrafoelenco"/>
        <w:numPr>
          <w:ilvl w:val="0"/>
          <w:numId w:val="6"/>
        </w:numPr>
        <w:jc w:val="both"/>
        <w:rPr>
          <w:rFonts w:eastAsia="Book Antiqua" w:cs="Book Antiqua"/>
          <w:sz w:val="22"/>
        </w:rPr>
      </w:pPr>
      <w:r>
        <w:rPr>
          <w:sz w:val="22"/>
        </w:rPr>
        <w:t>I</w:t>
      </w:r>
      <w:r w:rsidR="3BF4677B" w:rsidRPr="3BF4677B">
        <w:rPr>
          <w:sz w:val="22"/>
        </w:rPr>
        <w:t>nforma</w:t>
      </w:r>
      <w:r w:rsidR="007F4643">
        <w:rPr>
          <w:sz w:val="22"/>
        </w:rPr>
        <w:t>re</w:t>
      </w:r>
      <w:r w:rsidR="3BF4677B" w:rsidRPr="3BF4677B">
        <w:rPr>
          <w:sz w:val="22"/>
        </w:rPr>
        <w:t xml:space="preserve"> tempestivamente e, in ogni caso senza ingiustificato ritardo dall’avvenuta conoscenza, </w:t>
      </w:r>
      <w:r w:rsidR="00C1588B">
        <w:rPr>
          <w:sz w:val="22"/>
        </w:rPr>
        <w:t>i</w:t>
      </w:r>
      <w:r w:rsidR="3BF4677B" w:rsidRPr="3BF4677B">
        <w:rPr>
          <w:sz w:val="22"/>
        </w:rPr>
        <w:t>l</w:t>
      </w:r>
      <w:r w:rsidR="00C1588B">
        <w:rPr>
          <w:sz w:val="22"/>
        </w:rPr>
        <w:t xml:space="preserve"> Titolare del trattamento </w:t>
      </w:r>
      <w:r w:rsidR="3BF4677B" w:rsidRPr="3BF4677B">
        <w:rPr>
          <w:sz w:val="22"/>
        </w:rPr>
        <w:t>di ogni violazione dei dati personali (</w:t>
      </w:r>
      <w:r w:rsidR="3BF4677B" w:rsidRPr="3BF4677B">
        <w:rPr>
          <w:i/>
          <w:iCs/>
          <w:sz w:val="22"/>
        </w:rPr>
        <w:t xml:space="preserve">Data </w:t>
      </w:r>
      <w:proofErr w:type="spellStart"/>
      <w:r w:rsidR="3BF4677B" w:rsidRPr="3BF4677B">
        <w:rPr>
          <w:i/>
          <w:iCs/>
          <w:sz w:val="22"/>
        </w:rPr>
        <w:t>Breach</w:t>
      </w:r>
      <w:proofErr w:type="spellEnd"/>
      <w:r w:rsidR="3BF4677B" w:rsidRPr="3BF4677B">
        <w:rPr>
          <w:sz w:val="22"/>
        </w:rPr>
        <w:t xml:space="preserve">). Tale notifica è accompagnata da ogni documentazione utile, in ottica degli adempimenti di cui agli artt. 33 e 34 GDPR, per permettere al Titolare di notificare tale violazione all’Autorità Garante per la Protezione dei Dati Personali, entro il termine di 72 ore dalla conoscenza del sinistro privacy, ovvero nei casi più gravi di procedere alla comunicazione all’interessato. </w:t>
      </w:r>
    </w:p>
    <w:p w14:paraId="4BCE5422" w14:textId="5C8C28BF" w:rsidR="00D61EFA" w:rsidRDefault="00D61EFA" w:rsidP="00610FE7">
      <w:pPr>
        <w:pStyle w:val="Paragrafoelenco"/>
        <w:numPr>
          <w:ilvl w:val="0"/>
          <w:numId w:val="6"/>
        </w:numPr>
        <w:jc w:val="both"/>
        <w:rPr>
          <w:sz w:val="22"/>
        </w:rPr>
      </w:pPr>
      <w:r>
        <w:rPr>
          <w:sz w:val="22"/>
        </w:rPr>
        <w:t xml:space="preserve">Fornire al Titolare del trattamento, a semplice richiesta e secondo le modalità indicate da quest’ultimo, </w:t>
      </w:r>
      <w:r w:rsidR="00654472">
        <w:rPr>
          <w:sz w:val="22"/>
        </w:rPr>
        <w:t xml:space="preserve">entro 48 ore, </w:t>
      </w:r>
      <w:r>
        <w:rPr>
          <w:sz w:val="22"/>
        </w:rPr>
        <w:t>i dati e le informazioni necessarie per consentire allo stesso di svolgere una tempestiva difesa in eventuali procedure instaurate davanti al Garante per la Protezione dei Dati Personali o all’Autorità giudiziaria e relative al trattamento dei dati personali o comunque per rispondere ad eventuali richieste pervenute dal Garante per la Protezione dei Dati Personali, dall’Autorità giudiziaria o dalle Forze dell’Ordine;</w:t>
      </w:r>
    </w:p>
    <w:p w14:paraId="08041A68" w14:textId="6B2B3B44" w:rsidR="00EC5C3F" w:rsidRPr="000F4BA9" w:rsidRDefault="00F26D48" w:rsidP="3BF4677B">
      <w:pPr>
        <w:pStyle w:val="Paragrafoelenco"/>
        <w:numPr>
          <w:ilvl w:val="0"/>
          <w:numId w:val="6"/>
        </w:numPr>
        <w:jc w:val="both"/>
        <w:rPr>
          <w:rFonts w:eastAsia="Book Antiqua" w:cs="Book Antiqua"/>
          <w:sz w:val="22"/>
        </w:rPr>
      </w:pPr>
      <w:r>
        <w:rPr>
          <w:sz w:val="22"/>
        </w:rPr>
        <w:t>C</w:t>
      </w:r>
      <w:r w:rsidR="3BF4677B" w:rsidRPr="3BF4677B">
        <w:rPr>
          <w:sz w:val="22"/>
        </w:rPr>
        <w:t>ollabora</w:t>
      </w:r>
      <w:r>
        <w:rPr>
          <w:sz w:val="22"/>
        </w:rPr>
        <w:t>re</w:t>
      </w:r>
      <w:r w:rsidR="3BF4677B" w:rsidRPr="3BF4677B">
        <w:rPr>
          <w:sz w:val="22"/>
        </w:rPr>
        <w:t xml:space="preserve"> con </w:t>
      </w:r>
      <w:r w:rsidR="00C1588B">
        <w:rPr>
          <w:sz w:val="22"/>
        </w:rPr>
        <w:t>i</w:t>
      </w:r>
      <w:r w:rsidR="3BF4677B" w:rsidRPr="3BF4677B">
        <w:rPr>
          <w:sz w:val="22"/>
        </w:rPr>
        <w:t>l</w:t>
      </w:r>
      <w:r w:rsidR="00C1588B">
        <w:rPr>
          <w:sz w:val="22"/>
        </w:rPr>
        <w:t xml:space="preserve"> Titolare del trattamento</w:t>
      </w:r>
      <w:r w:rsidR="00D50343">
        <w:rPr>
          <w:sz w:val="22"/>
        </w:rPr>
        <w:t xml:space="preserve">, qualora necessario, alla </w:t>
      </w:r>
      <w:r w:rsidR="00D73959">
        <w:rPr>
          <w:sz w:val="22"/>
        </w:rPr>
        <w:t>redazione</w:t>
      </w:r>
      <w:r w:rsidR="00D73959" w:rsidRPr="3BF4677B">
        <w:rPr>
          <w:sz w:val="22"/>
        </w:rPr>
        <w:t xml:space="preserve"> della</w:t>
      </w:r>
      <w:r w:rsidR="3BF4677B" w:rsidRPr="3BF4677B">
        <w:rPr>
          <w:sz w:val="22"/>
        </w:rPr>
        <w:t xml:space="preserve"> propria Valutazione d’Impatto (DPIA)</w:t>
      </w:r>
      <w:r w:rsidR="00CD61C9">
        <w:rPr>
          <w:sz w:val="22"/>
        </w:rPr>
        <w:t xml:space="preserve"> ovvero fornendo a</w:t>
      </w:r>
      <w:r w:rsidR="3BF4677B" w:rsidRPr="3BF4677B">
        <w:rPr>
          <w:sz w:val="22"/>
        </w:rPr>
        <w:t xml:space="preserve"> quest’ultim</w:t>
      </w:r>
      <w:r w:rsidR="00C1588B">
        <w:rPr>
          <w:sz w:val="22"/>
        </w:rPr>
        <w:t>o</w:t>
      </w:r>
      <w:r w:rsidR="3BF4677B" w:rsidRPr="3BF4677B">
        <w:rPr>
          <w:sz w:val="22"/>
        </w:rPr>
        <w:t xml:space="preserve"> </w:t>
      </w:r>
      <w:r w:rsidR="00CD61C9">
        <w:rPr>
          <w:sz w:val="22"/>
        </w:rPr>
        <w:t xml:space="preserve">ogni assistenza, anche documentale, </w:t>
      </w:r>
      <w:r w:rsidR="3BF4677B" w:rsidRPr="3BF4677B">
        <w:rPr>
          <w:sz w:val="22"/>
        </w:rPr>
        <w:t xml:space="preserve">nella elaborazione e svolgimento della </w:t>
      </w:r>
      <w:r w:rsidR="00C1588B">
        <w:rPr>
          <w:sz w:val="22"/>
        </w:rPr>
        <w:t xml:space="preserve">propria </w:t>
      </w:r>
      <w:r w:rsidR="3BF4677B" w:rsidRPr="3BF4677B">
        <w:rPr>
          <w:sz w:val="22"/>
        </w:rPr>
        <w:t xml:space="preserve">Valutazione d’Impatto sulla </w:t>
      </w:r>
      <w:r w:rsidR="3BF4677B" w:rsidRPr="3BF4677B">
        <w:rPr>
          <w:sz w:val="22"/>
        </w:rPr>
        <w:lastRenderedPageBreak/>
        <w:t>protezione dei dati personali</w:t>
      </w:r>
      <w:r w:rsidR="00C1588B">
        <w:rPr>
          <w:sz w:val="22"/>
        </w:rPr>
        <w:t>,</w:t>
      </w:r>
      <w:r w:rsidR="3BF4677B" w:rsidRPr="3BF4677B">
        <w:rPr>
          <w:sz w:val="22"/>
        </w:rPr>
        <w:t xml:space="preserve"> conformemente a quanto sancito dall’art. 35 GDPR.</w:t>
      </w:r>
      <w:r w:rsidR="001C2010">
        <w:rPr>
          <w:sz w:val="22"/>
        </w:rPr>
        <w:t xml:space="preserve"> </w:t>
      </w:r>
      <w:r w:rsidR="00C1588B">
        <w:rPr>
          <w:sz w:val="22"/>
        </w:rPr>
        <w:t>Il Responsabile del trattamento</w:t>
      </w:r>
      <w:r w:rsidR="001C2010">
        <w:rPr>
          <w:sz w:val="22"/>
        </w:rPr>
        <w:t xml:space="preserve"> </w:t>
      </w:r>
      <w:r w:rsidR="3BF4677B" w:rsidRPr="3BF4677B">
        <w:rPr>
          <w:sz w:val="22"/>
        </w:rPr>
        <w:t xml:space="preserve">supporta e collabora con </w:t>
      </w:r>
      <w:r w:rsidR="00C1588B">
        <w:rPr>
          <w:sz w:val="22"/>
        </w:rPr>
        <w:t>i</w:t>
      </w:r>
      <w:r w:rsidR="3BF4677B" w:rsidRPr="3BF4677B">
        <w:rPr>
          <w:sz w:val="22"/>
        </w:rPr>
        <w:t>l</w:t>
      </w:r>
      <w:r w:rsidR="00C1588B">
        <w:rPr>
          <w:sz w:val="22"/>
        </w:rPr>
        <w:t xml:space="preserve"> Titolare</w:t>
      </w:r>
      <w:r w:rsidR="3BF4677B" w:rsidRPr="3BF4677B">
        <w:rPr>
          <w:sz w:val="22"/>
        </w:rPr>
        <w:t xml:space="preserve"> nello svolgimento della eventuale Consultazione Preventiva innanzi al Garante per la Protezione dei Dati Personali ai sensi dell’art. 36 GDPR;</w:t>
      </w:r>
    </w:p>
    <w:p w14:paraId="6ED6CBC4" w14:textId="42953848" w:rsidR="00EC5C3F" w:rsidRPr="00BB44F8" w:rsidRDefault="00F26D48" w:rsidP="3BF4677B">
      <w:pPr>
        <w:pStyle w:val="Paragrafoelenco"/>
        <w:numPr>
          <w:ilvl w:val="0"/>
          <w:numId w:val="6"/>
        </w:numPr>
        <w:jc w:val="both"/>
        <w:rPr>
          <w:rFonts w:eastAsia="Book Antiqua" w:cs="Book Antiqua"/>
          <w:sz w:val="22"/>
        </w:rPr>
      </w:pPr>
      <w:r>
        <w:rPr>
          <w:sz w:val="22"/>
        </w:rPr>
        <w:t>M</w:t>
      </w:r>
      <w:r w:rsidR="3BF4677B" w:rsidRPr="3BF4677B">
        <w:rPr>
          <w:sz w:val="22"/>
        </w:rPr>
        <w:t>ette</w:t>
      </w:r>
      <w:r>
        <w:rPr>
          <w:sz w:val="22"/>
        </w:rPr>
        <w:t>re</w:t>
      </w:r>
      <w:r w:rsidR="3BF4677B" w:rsidRPr="3BF4677B">
        <w:rPr>
          <w:sz w:val="22"/>
        </w:rPr>
        <w:t xml:space="preserve"> a disposizione del</w:t>
      </w:r>
      <w:r w:rsidR="00C1588B">
        <w:rPr>
          <w:sz w:val="22"/>
        </w:rPr>
        <w:t xml:space="preserve"> </w:t>
      </w:r>
      <w:r w:rsidR="00D73959">
        <w:rPr>
          <w:sz w:val="22"/>
        </w:rPr>
        <w:t xml:space="preserve">Titolare </w:t>
      </w:r>
      <w:r w:rsidR="3BF4677B" w:rsidRPr="3BF4677B">
        <w:rPr>
          <w:sz w:val="22"/>
        </w:rPr>
        <w:t xml:space="preserve">tutte le informazioni necessarie per dimostrare il rispetto degli obblighi di cui al GDPR e della presente nomina, oltre a contribuire e consentire a quest’ultima - anche tramite soggetti terzi dalla medesima autorizzati, dandogli piena collaborazione - verifiche periodiche, ispezioni dei luoghi e </w:t>
      </w:r>
      <w:r w:rsidR="3BF4677B" w:rsidRPr="00C1588B">
        <w:rPr>
          <w:i/>
          <w:iCs/>
          <w:sz w:val="22"/>
        </w:rPr>
        <w:t>audit</w:t>
      </w:r>
      <w:r w:rsidR="3BF4677B" w:rsidRPr="3BF4677B">
        <w:rPr>
          <w:sz w:val="22"/>
        </w:rPr>
        <w:t xml:space="preserve"> circa l’adeguatezza e l’efficacia delle misure di sicurezza adottate ed il pieno e scrupoloso rispetto delle norme in materia di trattamento dei dati personali. Resta inteso che qualsiasi verifica condotta ai sensi del presente paragrafo dovrà essere eseguita in maniera tale da non interferire con il normale corso delle attività del Responsabile</w:t>
      </w:r>
      <w:r w:rsidR="00C1588B">
        <w:rPr>
          <w:sz w:val="22"/>
        </w:rPr>
        <w:t xml:space="preserve"> del trattamento</w:t>
      </w:r>
      <w:r w:rsidR="3BF4677B" w:rsidRPr="3BF4677B">
        <w:rPr>
          <w:sz w:val="22"/>
        </w:rPr>
        <w:t xml:space="preserve">. A tal fine, </w:t>
      </w:r>
      <w:r w:rsidR="00C1588B">
        <w:rPr>
          <w:sz w:val="22"/>
        </w:rPr>
        <w:t>i</w:t>
      </w:r>
      <w:r w:rsidR="3BF4677B" w:rsidRPr="3BF4677B">
        <w:rPr>
          <w:sz w:val="22"/>
        </w:rPr>
        <w:t>l</w:t>
      </w:r>
      <w:r w:rsidR="00C1588B">
        <w:rPr>
          <w:sz w:val="22"/>
        </w:rPr>
        <w:t xml:space="preserve"> Titolare del trattamento</w:t>
      </w:r>
      <w:r w:rsidR="3BF4677B" w:rsidRPr="3BF4677B">
        <w:rPr>
          <w:sz w:val="22"/>
        </w:rPr>
        <w:t xml:space="preserve"> informa preventivamente il Responsabile con un preavviso minimo di sei giorni lavorativi;</w:t>
      </w:r>
    </w:p>
    <w:p w14:paraId="390DAF03" w14:textId="11888C11" w:rsidR="009038A4" w:rsidRPr="007B3F90" w:rsidRDefault="009038A4" w:rsidP="00610FE7">
      <w:pPr>
        <w:pStyle w:val="Paragrafoelenco"/>
        <w:numPr>
          <w:ilvl w:val="0"/>
          <w:numId w:val="6"/>
        </w:numPr>
        <w:jc w:val="both"/>
        <w:rPr>
          <w:sz w:val="22"/>
        </w:rPr>
      </w:pPr>
      <w:r w:rsidRPr="007B3F90">
        <w:rPr>
          <w:sz w:val="22"/>
        </w:rPr>
        <w:t xml:space="preserve">Cancellare o restituire, </w:t>
      </w:r>
      <w:r w:rsidR="005533CB" w:rsidRPr="007B3F90">
        <w:rPr>
          <w:sz w:val="22"/>
        </w:rPr>
        <w:t>al momento della cessazione de</w:t>
      </w:r>
      <w:r w:rsidR="005533CB">
        <w:rPr>
          <w:sz w:val="22"/>
        </w:rPr>
        <w:t>lle attività svolte per conto del Titolare e</w:t>
      </w:r>
      <w:r w:rsidR="005533CB" w:rsidRPr="007B3F90">
        <w:rPr>
          <w:sz w:val="22"/>
        </w:rPr>
        <w:t xml:space="preserve"> </w:t>
      </w:r>
      <w:r w:rsidRPr="007B3F90">
        <w:rPr>
          <w:sz w:val="22"/>
        </w:rPr>
        <w:t xml:space="preserve">su </w:t>
      </w:r>
      <w:r w:rsidR="00654472">
        <w:rPr>
          <w:sz w:val="22"/>
        </w:rPr>
        <w:t>esatta indicazione</w:t>
      </w:r>
      <w:r w:rsidRPr="007B3F90">
        <w:rPr>
          <w:sz w:val="22"/>
        </w:rPr>
        <w:t xml:space="preserve"> d</w:t>
      </w:r>
      <w:r w:rsidR="005533CB">
        <w:rPr>
          <w:sz w:val="22"/>
        </w:rPr>
        <w:t>i quest’ultimo</w:t>
      </w:r>
      <w:r w:rsidRPr="007B3F90">
        <w:rPr>
          <w:sz w:val="22"/>
        </w:rPr>
        <w:t xml:space="preserve">, tutti i dati personali </w:t>
      </w:r>
      <w:r w:rsidR="005533CB">
        <w:rPr>
          <w:sz w:val="22"/>
        </w:rPr>
        <w:t>oggetto del servizio,</w:t>
      </w:r>
      <w:r w:rsidR="005533CB" w:rsidRPr="007B3F90">
        <w:rPr>
          <w:sz w:val="22"/>
        </w:rPr>
        <w:t xml:space="preserve"> </w:t>
      </w:r>
      <w:r w:rsidRPr="007B3F90">
        <w:rPr>
          <w:sz w:val="22"/>
        </w:rPr>
        <w:t xml:space="preserve">avuto riguardo delle esigenze organizzative e </w:t>
      </w:r>
      <w:r w:rsidR="00C1588B">
        <w:rPr>
          <w:sz w:val="22"/>
        </w:rPr>
        <w:t>de</w:t>
      </w:r>
      <w:r w:rsidRPr="007B3F90">
        <w:rPr>
          <w:sz w:val="22"/>
        </w:rPr>
        <w:t>lla normale operatività del Responsabile del trattamento</w:t>
      </w:r>
      <w:r w:rsidR="00D90B63">
        <w:rPr>
          <w:sz w:val="22"/>
        </w:rPr>
        <w:t xml:space="preserve">. Nello specifico </w:t>
      </w:r>
      <w:r w:rsidR="00FA0F1B">
        <w:rPr>
          <w:sz w:val="22"/>
        </w:rPr>
        <w:t>il Responsabile</w:t>
      </w:r>
      <w:r w:rsidR="00D90B63">
        <w:rPr>
          <w:sz w:val="22"/>
        </w:rPr>
        <w:t xml:space="preserve"> si impegna a restituire al</w:t>
      </w:r>
      <w:r w:rsidR="005533CB">
        <w:rPr>
          <w:sz w:val="22"/>
        </w:rPr>
        <w:t xml:space="preserve"> Titolare del trattamento</w:t>
      </w:r>
      <w:r w:rsidR="00D90B63" w:rsidRPr="00D90B63">
        <w:rPr>
          <w:sz w:val="22"/>
        </w:rPr>
        <w:t xml:space="preserve"> i supporti rimovibili</w:t>
      </w:r>
      <w:r w:rsidR="00D90B63">
        <w:rPr>
          <w:sz w:val="22"/>
        </w:rPr>
        <w:t xml:space="preserve"> eventualmente utilizzati su cui sono </w:t>
      </w:r>
      <w:r w:rsidR="005533CB">
        <w:rPr>
          <w:sz w:val="22"/>
        </w:rPr>
        <w:t xml:space="preserve">stati </w:t>
      </w:r>
      <w:r w:rsidR="00D90B63">
        <w:rPr>
          <w:sz w:val="22"/>
        </w:rPr>
        <w:t>memorizzati i dati, nonché procedere alla distruzione di tutte le informazioni registrate su supporti fissi e/o volatili, documentando per iscritto tale operazione;</w:t>
      </w:r>
    </w:p>
    <w:p w14:paraId="5CFFE732" w14:textId="282D6853" w:rsidR="009038A4" w:rsidRPr="007B3F90" w:rsidRDefault="00004CDF" w:rsidP="00610FE7">
      <w:pPr>
        <w:pStyle w:val="Paragrafoelenco"/>
        <w:numPr>
          <w:ilvl w:val="0"/>
          <w:numId w:val="6"/>
        </w:numPr>
        <w:jc w:val="both"/>
        <w:rPr>
          <w:sz w:val="22"/>
        </w:rPr>
      </w:pPr>
      <w:r w:rsidRPr="007B3F90">
        <w:rPr>
          <w:sz w:val="22"/>
        </w:rPr>
        <w:t xml:space="preserve">Assistere </w:t>
      </w:r>
      <w:r w:rsidR="005533CB">
        <w:rPr>
          <w:sz w:val="22"/>
        </w:rPr>
        <w:t>i</w:t>
      </w:r>
      <w:r w:rsidRPr="007B3F90">
        <w:rPr>
          <w:sz w:val="22"/>
        </w:rPr>
        <w:t>l</w:t>
      </w:r>
      <w:r w:rsidR="005533CB">
        <w:rPr>
          <w:sz w:val="22"/>
        </w:rPr>
        <w:t xml:space="preserve"> Titolare del trattamento</w:t>
      </w:r>
      <w:r w:rsidRPr="007B3F90">
        <w:rPr>
          <w:sz w:val="22"/>
        </w:rPr>
        <w:t xml:space="preserve"> al fine di soddisfare l’obbligo d</w:t>
      </w:r>
      <w:r w:rsidR="005533CB">
        <w:rPr>
          <w:sz w:val="22"/>
        </w:rPr>
        <w:t>i quest’ultimo</w:t>
      </w:r>
      <w:r w:rsidRPr="007B3F90">
        <w:rPr>
          <w:sz w:val="22"/>
        </w:rPr>
        <w:t xml:space="preserve"> di dare seguito alle richieste degli interessati per l’esercizio dei diritti di cui al capo III del GDPR;</w:t>
      </w:r>
      <w:r w:rsidR="009038A4" w:rsidRPr="007B3F90">
        <w:rPr>
          <w:sz w:val="22"/>
        </w:rPr>
        <w:t xml:space="preserve"> </w:t>
      </w:r>
    </w:p>
    <w:p w14:paraId="60555296" w14:textId="15600C10" w:rsidR="009038A4" w:rsidRDefault="009038A4" w:rsidP="00610FE7">
      <w:pPr>
        <w:pStyle w:val="Paragrafoelenco"/>
        <w:numPr>
          <w:ilvl w:val="0"/>
          <w:numId w:val="6"/>
        </w:numPr>
        <w:jc w:val="both"/>
        <w:rPr>
          <w:sz w:val="22"/>
        </w:rPr>
      </w:pPr>
      <w:r w:rsidRPr="007B3F90">
        <w:rPr>
          <w:sz w:val="22"/>
        </w:rPr>
        <w:t>Dare attuazione</w:t>
      </w:r>
      <w:r w:rsidR="00F81532">
        <w:rPr>
          <w:sz w:val="22"/>
        </w:rPr>
        <w:t>, in generale,</w:t>
      </w:r>
      <w:r w:rsidRPr="007B3F90">
        <w:rPr>
          <w:sz w:val="22"/>
        </w:rPr>
        <w:t xml:space="preserve"> ad ogni altro adempimento stabilito </w:t>
      </w:r>
      <w:r w:rsidR="00D54DED">
        <w:rPr>
          <w:sz w:val="22"/>
        </w:rPr>
        <w:t xml:space="preserve">da </w:t>
      </w:r>
      <w:r w:rsidR="00D54DED" w:rsidRPr="0048719A">
        <w:rPr>
          <w:sz w:val="22"/>
        </w:rPr>
        <w:t>ARES 118</w:t>
      </w:r>
      <w:r w:rsidR="00D54DED">
        <w:rPr>
          <w:sz w:val="22"/>
        </w:rPr>
        <w:t xml:space="preserve"> </w:t>
      </w:r>
      <w:r w:rsidR="00F81532">
        <w:rPr>
          <w:sz w:val="22"/>
        </w:rPr>
        <w:t>inerenti alle finalità del</w:t>
      </w:r>
      <w:r w:rsidR="00FA0F1B">
        <w:rPr>
          <w:sz w:val="22"/>
        </w:rPr>
        <w:t>la</w:t>
      </w:r>
      <w:r w:rsidR="00F81532">
        <w:rPr>
          <w:sz w:val="22"/>
        </w:rPr>
        <w:t xml:space="preserve"> presente </w:t>
      </w:r>
      <w:r w:rsidR="00FA0F1B">
        <w:rPr>
          <w:sz w:val="22"/>
        </w:rPr>
        <w:t>nomina</w:t>
      </w:r>
      <w:r w:rsidR="001D69CC">
        <w:rPr>
          <w:sz w:val="22"/>
        </w:rPr>
        <w:t>;</w:t>
      </w:r>
    </w:p>
    <w:p w14:paraId="71087715" w14:textId="366ECB81" w:rsidR="00F26D48" w:rsidRPr="00F26D48" w:rsidRDefault="00F26D48" w:rsidP="00F26D48">
      <w:pPr>
        <w:pStyle w:val="Paragrafoelenco"/>
        <w:numPr>
          <w:ilvl w:val="0"/>
          <w:numId w:val="6"/>
        </w:numPr>
        <w:jc w:val="both"/>
        <w:rPr>
          <w:rFonts w:eastAsia="Book Antiqua" w:cs="Book Antiqua"/>
          <w:sz w:val="22"/>
        </w:rPr>
      </w:pPr>
      <w:r>
        <w:rPr>
          <w:sz w:val="22"/>
        </w:rPr>
        <w:t>N</w:t>
      </w:r>
      <w:r w:rsidR="3BF4677B" w:rsidRPr="3BF4677B">
        <w:rPr>
          <w:sz w:val="22"/>
        </w:rPr>
        <w:t>on procedere per nessun motivo a</w:t>
      </w:r>
      <w:r w:rsidR="005533CB">
        <w:rPr>
          <w:sz w:val="22"/>
        </w:rPr>
        <w:t>l</w:t>
      </w:r>
      <w:r w:rsidR="3BF4677B" w:rsidRPr="3BF4677B">
        <w:rPr>
          <w:sz w:val="22"/>
        </w:rPr>
        <w:t xml:space="preserve"> trasferimento di dati personali verso un Paese terzo od Organizzazione internazionale, </w:t>
      </w:r>
      <w:r w:rsidR="00713E61">
        <w:rPr>
          <w:sz w:val="22"/>
        </w:rPr>
        <w:t xml:space="preserve">se non in forza degli strumenti normativi previsti dal Capo V del GDPR, anche alla luce degli orientamenti della CGUE (Sentenze </w:t>
      </w:r>
      <w:r w:rsidR="002B053D">
        <w:rPr>
          <w:sz w:val="22"/>
        </w:rPr>
        <w:t>SCHREMS</w:t>
      </w:r>
      <w:r w:rsidR="00713E61">
        <w:rPr>
          <w:sz w:val="22"/>
        </w:rPr>
        <w:t xml:space="preserve"> I e </w:t>
      </w:r>
      <w:r w:rsidR="002B053D">
        <w:rPr>
          <w:sz w:val="22"/>
        </w:rPr>
        <w:t>SCHRMES</w:t>
      </w:r>
      <w:r w:rsidR="00713E61">
        <w:rPr>
          <w:sz w:val="22"/>
        </w:rPr>
        <w:t xml:space="preserve"> II), nonché </w:t>
      </w:r>
      <w:r w:rsidR="3BF4677B" w:rsidRPr="3BF4677B">
        <w:rPr>
          <w:sz w:val="22"/>
        </w:rPr>
        <w:t>preventiva ed espressa autorizzazione scritta da parte del</w:t>
      </w:r>
      <w:r w:rsidR="005533CB">
        <w:rPr>
          <w:sz w:val="22"/>
        </w:rPr>
        <w:t xml:space="preserve"> Titolare del trattamento</w:t>
      </w:r>
      <w:r>
        <w:rPr>
          <w:sz w:val="22"/>
        </w:rPr>
        <w:t>.</w:t>
      </w:r>
    </w:p>
    <w:p w14:paraId="6BED9B57" w14:textId="02F70B81" w:rsidR="008E0009" w:rsidRPr="00F26D48" w:rsidRDefault="3BF4677B" w:rsidP="00F26D48">
      <w:pPr>
        <w:jc w:val="both"/>
        <w:rPr>
          <w:rFonts w:eastAsia="Book Antiqua" w:cs="Book Antiqua"/>
          <w:sz w:val="22"/>
        </w:rPr>
      </w:pPr>
      <w:r w:rsidRPr="00F26D48">
        <w:rPr>
          <w:sz w:val="22"/>
        </w:rPr>
        <w:t xml:space="preserve">Fatti salvi gli articoli 82, 83 e 84, se </w:t>
      </w:r>
      <w:r w:rsidR="005533CB">
        <w:rPr>
          <w:sz w:val="22"/>
        </w:rPr>
        <w:t>i</w:t>
      </w:r>
      <w:r w:rsidR="00F26D48">
        <w:rPr>
          <w:sz w:val="22"/>
        </w:rPr>
        <w:t>l</w:t>
      </w:r>
      <w:r w:rsidR="005533CB">
        <w:rPr>
          <w:sz w:val="22"/>
        </w:rPr>
        <w:t xml:space="preserve"> Responsabile </w:t>
      </w:r>
      <w:r w:rsidR="005F2A56">
        <w:rPr>
          <w:sz w:val="22"/>
        </w:rPr>
        <w:t>del trattamento</w:t>
      </w:r>
      <w:r w:rsidRPr="00F26D48">
        <w:rPr>
          <w:sz w:val="22"/>
        </w:rPr>
        <w:t xml:space="preserve">, ovvero un sub-responsabile, viola le disposizioni di cui all’art. 28 del Regolamento UE 2016/679, determinando le finalità e i mezzi del trattamento, sarà considerato un </w:t>
      </w:r>
      <w:r w:rsidR="005F2A56">
        <w:rPr>
          <w:sz w:val="22"/>
        </w:rPr>
        <w:t>T</w:t>
      </w:r>
      <w:r w:rsidRPr="00F26D48">
        <w:rPr>
          <w:sz w:val="22"/>
        </w:rPr>
        <w:t>itolare del trattamento in questione con le conseguenti responsabilità dirette nei confronti del</w:t>
      </w:r>
      <w:r w:rsidR="005F2A56">
        <w:rPr>
          <w:sz w:val="22"/>
        </w:rPr>
        <w:t xml:space="preserve"> </w:t>
      </w:r>
      <w:r w:rsidR="00F7422E">
        <w:rPr>
          <w:sz w:val="22"/>
        </w:rPr>
        <w:t>Titolare</w:t>
      </w:r>
      <w:r w:rsidRPr="00F26D48">
        <w:rPr>
          <w:sz w:val="22"/>
        </w:rPr>
        <w:t xml:space="preserve"> e/o di terzi;</w:t>
      </w:r>
    </w:p>
    <w:p w14:paraId="3E8D3538" w14:textId="64F3A999" w:rsidR="00164809" w:rsidRPr="00F26D48" w:rsidRDefault="008421BB" w:rsidP="00F26D48">
      <w:pPr>
        <w:jc w:val="both"/>
        <w:rPr>
          <w:sz w:val="22"/>
        </w:rPr>
      </w:pPr>
      <w:r w:rsidRPr="00F26D48">
        <w:rPr>
          <w:sz w:val="22"/>
        </w:rPr>
        <w:t xml:space="preserve">Durante l’esecuzione del </w:t>
      </w:r>
      <w:r w:rsidR="005F2A56">
        <w:rPr>
          <w:sz w:val="22"/>
        </w:rPr>
        <w:t>servizio</w:t>
      </w:r>
      <w:r w:rsidRPr="00F26D48">
        <w:rPr>
          <w:sz w:val="22"/>
        </w:rPr>
        <w:t xml:space="preserve">, nell’eventualità di qualsivoglia modifica della normativa in materia di Trattamento dei Dati Personali che generi nuovi requisiti (ivi incluse nuove misure di natura fisica, logica, tecnica, organizzativa, in materia di sicurezza o trattamento dei dati personali), </w:t>
      </w:r>
      <w:r w:rsidR="00FA0F1B" w:rsidRPr="00F26D48">
        <w:rPr>
          <w:sz w:val="22"/>
        </w:rPr>
        <w:t>i</w:t>
      </w:r>
      <w:r w:rsidRPr="00F26D48">
        <w:rPr>
          <w:sz w:val="22"/>
        </w:rPr>
        <w:t>l</w:t>
      </w:r>
      <w:r w:rsidR="00FA0F1B" w:rsidRPr="00F26D48">
        <w:rPr>
          <w:sz w:val="22"/>
        </w:rPr>
        <w:t xml:space="preserve"> Responsabile del trattamento</w:t>
      </w:r>
      <w:r w:rsidRPr="00F26D48">
        <w:rPr>
          <w:sz w:val="22"/>
        </w:rPr>
        <w:t xml:space="preserve"> si impegna a collaborare - nei limiti delle proprie competenze tecniche, organizzative e delle proprie risorse - con </w:t>
      </w:r>
      <w:r w:rsidR="005F2A56">
        <w:rPr>
          <w:sz w:val="22"/>
        </w:rPr>
        <w:t>i</w:t>
      </w:r>
      <w:r w:rsidR="00F81532" w:rsidRPr="00F26D48">
        <w:rPr>
          <w:sz w:val="22"/>
        </w:rPr>
        <w:t>l</w:t>
      </w:r>
      <w:r w:rsidR="005F2A56">
        <w:rPr>
          <w:sz w:val="22"/>
        </w:rPr>
        <w:t xml:space="preserve"> Titolare</w:t>
      </w:r>
      <w:r w:rsidR="001D69CC" w:rsidRPr="00F26D48">
        <w:rPr>
          <w:sz w:val="22"/>
        </w:rPr>
        <w:t xml:space="preserve"> </w:t>
      </w:r>
      <w:r w:rsidRPr="00F26D48">
        <w:rPr>
          <w:sz w:val="22"/>
        </w:rPr>
        <w:t>affinché siano sviluppate, adottate e implementate misure correttive di adeguamento ai nuovi requisiti</w:t>
      </w:r>
      <w:r w:rsidR="006532D8" w:rsidRPr="00F26D48">
        <w:rPr>
          <w:sz w:val="22"/>
        </w:rPr>
        <w:t>.</w:t>
      </w:r>
    </w:p>
    <w:p w14:paraId="444E3423" w14:textId="276B9F2A" w:rsidR="009038A4" w:rsidRPr="00BD400F" w:rsidRDefault="009038A4" w:rsidP="009038A4">
      <w:pPr>
        <w:jc w:val="both"/>
        <w:rPr>
          <w:b/>
          <w:i/>
          <w:sz w:val="22"/>
        </w:rPr>
      </w:pPr>
      <w:r w:rsidRPr="00BD400F">
        <w:rPr>
          <w:b/>
          <w:i/>
          <w:sz w:val="22"/>
        </w:rPr>
        <w:t>La nomina a Responsabile del trattamento decadrà in qualunque caso di cessazione del</w:t>
      </w:r>
      <w:r w:rsidR="00844A11" w:rsidRPr="00BD400F">
        <w:rPr>
          <w:b/>
          <w:i/>
          <w:sz w:val="22"/>
        </w:rPr>
        <w:t xml:space="preserve"> contratto</w:t>
      </w:r>
      <w:r w:rsidRPr="00BD400F">
        <w:rPr>
          <w:b/>
          <w:i/>
          <w:sz w:val="22"/>
        </w:rPr>
        <w:t xml:space="preserve"> con </w:t>
      </w:r>
      <w:r w:rsidR="00BD400F" w:rsidRPr="00BD400F">
        <w:rPr>
          <w:b/>
          <w:i/>
          <w:sz w:val="22"/>
        </w:rPr>
        <w:t>l’Associazione/Onlus/</w:t>
      </w:r>
      <w:proofErr w:type="spellStart"/>
      <w:r w:rsidR="00BD400F" w:rsidRPr="00BD400F">
        <w:rPr>
          <w:b/>
          <w:i/>
          <w:sz w:val="22"/>
        </w:rPr>
        <w:t>Soc</w:t>
      </w:r>
      <w:proofErr w:type="spellEnd"/>
      <w:r w:rsidR="00BD400F" w:rsidRPr="00BD400F">
        <w:rPr>
          <w:b/>
          <w:i/>
          <w:sz w:val="22"/>
        </w:rPr>
        <w:t>._</w:t>
      </w:r>
      <w:r w:rsidR="00752B98" w:rsidRPr="00752B98">
        <w:rPr>
          <w:sz w:val="22"/>
        </w:rPr>
        <w:t xml:space="preserve"> </w:t>
      </w:r>
      <w:r w:rsidR="00F70493">
        <w:rPr>
          <w:sz w:val="22"/>
        </w:rPr>
        <w:t>___________________________</w:t>
      </w:r>
      <w:r w:rsidR="00456503">
        <w:rPr>
          <w:b/>
          <w:i/>
          <w:sz w:val="22"/>
        </w:rPr>
        <w:t>con</w:t>
      </w:r>
      <w:r w:rsidR="003D3CEA" w:rsidRPr="00BD400F">
        <w:rPr>
          <w:b/>
          <w:i/>
          <w:sz w:val="22"/>
        </w:rPr>
        <w:t xml:space="preserve"> effetto dalla data di tale cessazione e si intende revocata di diritto alla scadenza del</w:t>
      </w:r>
      <w:r w:rsidR="00D22E56" w:rsidRPr="00BD400F">
        <w:rPr>
          <w:b/>
          <w:i/>
          <w:sz w:val="22"/>
        </w:rPr>
        <w:t>l’accordo</w:t>
      </w:r>
      <w:r w:rsidR="003D3CEA" w:rsidRPr="00BD400F">
        <w:rPr>
          <w:b/>
          <w:i/>
          <w:sz w:val="22"/>
        </w:rPr>
        <w:t>.</w:t>
      </w:r>
    </w:p>
    <w:p w14:paraId="1AA19EB9" w14:textId="387D2C82" w:rsidR="0084525C" w:rsidRPr="007B3F90" w:rsidRDefault="003D3CEA" w:rsidP="009038A4">
      <w:pPr>
        <w:jc w:val="both"/>
        <w:rPr>
          <w:sz w:val="22"/>
        </w:rPr>
      </w:pPr>
      <w:r w:rsidRPr="007B3F90">
        <w:rPr>
          <w:b/>
          <w:sz w:val="22"/>
          <w:u w:val="single"/>
        </w:rPr>
        <w:t>Il Responsabile del trattamento dei dati personali</w:t>
      </w:r>
      <w:r w:rsidRPr="007B3F90">
        <w:rPr>
          <w:sz w:val="22"/>
        </w:rPr>
        <w:t xml:space="preserve"> dichiara di essere a conoscenza di quanto stabilito dal Regolamento UE 2016/679, dal Codice Privacy</w:t>
      </w:r>
      <w:r w:rsidR="00C05A9D">
        <w:rPr>
          <w:sz w:val="22"/>
        </w:rPr>
        <w:t xml:space="preserve"> </w:t>
      </w:r>
      <w:proofErr w:type="spellStart"/>
      <w:r w:rsidR="00C05A9D">
        <w:rPr>
          <w:sz w:val="22"/>
        </w:rPr>
        <w:t>ss.mm.ii</w:t>
      </w:r>
      <w:proofErr w:type="spellEnd"/>
      <w:r w:rsidR="00C05A9D">
        <w:rPr>
          <w:sz w:val="22"/>
        </w:rPr>
        <w:t>.</w:t>
      </w:r>
    </w:p>
    <w:p w14:paraId="6331E69C" w14:textId="77777777" w:rsidR="00663BA9" w:rsidRDefault="00663BA9" w:rsidP="00D22E56">
      <w:pPr>
        <w:spacing w:after="0"/>
        <w:jc w:val="both"/>
        <w:rPr>
          <w:sz w:val="22"/>
        </w:rPr>
      </w:pPr>
    </w:p>
    <w:p w14:paraId="2DDDB8DD" w14:textId="77777777" w:rsidR="00663BA9" w:rsidRDefault="00663BA9" w:rsidP="00D22E56">
      <w:pPr>
        <w:spacing w:after="0"/>
        <w:jc w:val="both"/>
        <w:rPr>
          <w:sz w:val="22"/>
        </w:rPr>
      </w:pPr>
    </w:p>
    <w:p w14:paraId="70C6F7B3" w14:textId="77777777" w:rsidR="005623ED" w:rsidRDefault="005623ED" w:rsidP="00D22E56">
      <w:pPr>
        <w:spacing w:after="0"/>
        <w:jc w:val="both"/>
        <w:rPr>
          <w:sz w:val="22"/>
        </w:rPr>
      </w:pPr>
    </w:p>
    <w:p w14:paraId="17283096" w14:textId="77777777" w:rsidR="005623ED" w:rsidRDefault="005623ED" w:rsidP="00D22E56">
      <w:pPr>
        <w:spacing w:after="0"/>
        <w:jc w:val="both"/>
        <w:rPr>
          <w:sz w:val="22"/>
        </w:rPr>
      </w:pPr>
    </w:p>
    <w:p w14:paraId="7B55A271" w14:textId="6AEC0EC0" w:rsidR="00D22E56" w:rsidRPr="00D22E56" w:rsidRDefault="00752B98" w:rsidP="719495E0">
      <w:pPr>
        <w:spacing w:after="0"/>
        <w:jc w:val="both"/>
        <w:rPr>
          <w:sz w:val="22"/>
        </w:rPr>
      </w:pPr>
      <w:r w:rsidRPr="719495E0">
        <w:rPr>
          <w:sz w:val="22"/>
        </w:rPr>
        <w:t xml:space="preserve">Roma, </w:t>
      </w:r>
      <w:r w:rsidR="12246BBC" w:rsidRPr="719495E0">
        <w:rPr>
          <w:sz w:val="22"/>
        </w:rPr>
        <w:t>04</w:t>
      </w:r>
      <w:r w:rsidRPr="719495E0">
        <w:rPr>
          <w:sz w:val="22"/>
        </w:rPr>
        <w:t>/0</w:t>
      </w:r>
      <w:r w:rsidR="50B4ECF0" w:rsidRPr="719495E0">
        <w:rPr>
          <w:sz w:val="22"/>
        </w:rPr>
        <w:t>3</w:t>
      </w:r>
      <w:r w:rsidRPr="719495E0">
        <w:rPr>
          <w:sz w:val="22"/>
        </w:rPr>
        <w:t>/2024</w:t>
      </w:r>
    </w:p>
    <w:p w14:paraId="7E8722FC" w14:textId="77777777" w:rsidR="00164809" w:rsidRDefault="00164809" w:rsidP="003D3CEA">
      <w:pPr>
        <w:spacing w:after="0"/>
        <w:jc w:val="both"/>
        <w:rPr>
          <w:sz w:val="22"/>
        </w:rPr>
      </w:pPr>
    </w:p>
    <w:p w14:paraId="48047CCB" w14:textId="04BBC90D" w:rsidR="003D3CEA" w:rsidRPr="00164809" w:rsidRDefault="003D3CEA" w:rsidP="003D3CEA">
      <w:pPr>
        <w:spacing w:after="0"/>
        <w:jc w:val="both"/>
        <w:rPr>
          <w:sz w:val="22"/>
        </w:rPr>
      </w:pPr>
      <w:r w:rsidRPr="00164809">
        <w:rPr>
          <w:sz w:val="22"/>
        </w:rPr>
        <w:t>IL TITOLARE DEL TRATTAMENTO</w:t>
      </w:r>
      <w:r w:rsidRPr="00164809">
        <w:rPr>
          <w:sz w:val="22"/>
        </w:rPr>
        <w:tab/>
      </w:r>
      <w:r w:rsidRPr="00164809">
        <w:rPr>
          <w:sz w:val="22"/>
        </w:rPr>
        <w:tab/>
      </w:r>
      <w:r w:rsidRPr="00164809">
        <w:rPr>
          <w:sz w:val="22"/>
        </w:rPr>
        <w:tab/>
      </w:r>
      <w:r w:rsidRPr="00164809">
        <w:rPr>
          <w:sz w:val="22"/>
        </w:rPr>
        <w:tab/>
        <w:t>Per accettazione incarico</w:t>
      </w:r>
    </w:p>
    <w:p w14:paraId="6F346643" w14:textId="04EEC323" w:rsidR="003D3CEA" w:rsidRPr="00164809" w:rsidRDefault="005F2A56" w:rsidP="0DAFD760">
      <w:pPr>
        <w:spacing w:after="0"/>
        <w:jc w:val="both"/>
        <w:rPr>
          <w:sz w:val="22"/>
        </w:rPr>
      </w:pPr>
      <w:r>
        <w:rPr>
          <w:sz w:val="22"/>
        </w:rPr>
        <w:tab/>
      </w:r>
      <w:r>
        <w:rPr>
          <w:sz w:val="22"/>
        </w:rPr>
        <w:tab/>
      </w:r>
      <w:r>
        <w:rPr>
          <w:sz w:val="22"/>
        </w:rPr>
        <w:tab/>
      </w:r>
      <w:r w:rsidR="00D22E56">
        <w:tab/>
      </w:r>
      <w:r w:rsidR="00D22E56">
        <w:tab/>
      </w:r>
      <w:r w:rsidR="00D22E56">
        <w:tab/>
      </w:r>
      <w:r w:rsidR="00D22E56">
        <w:tab/>
      </w:r>
      <w:r w:rsidR="605D1885" w:rsidRPr="0DAFD760">
        <w:rPr>
          <w:sz w:val="22"/>
        </w:rPr>
        <w:t xml:space="preserve">        IL RESPONSABILE DELTRATTAMENTO </w:t>
      </w:r>
    </w:p>
    <w:p w14:paraId="76F8839E" w14:textId="4C8EC168" w:rsidR="003D3CEA" w:rsidRDefault="005F2A56" w:rsidP="003D3CEA">
      <w:pPr>
        <w:spacing w:after="0"/>
        <w:jc w:val="both"/>
        <w:rPr>
          <w:sz w:val="22"/>
          <w:u w:val="single"/>
        </w:rPr>
      </w:pPr>
      <w:r>
        <w:rPr>
          <w:sz w:val="22"/>
        </w:rPr>
        <w:tab/>
      </w:r>
      <w:r>
        <w:rPr>
          <w:sz w:val="22"/>
        </w:rPr>
        <w:tab/>
      </w:r>
      <w:r>
        <w:rPr>
          <w:sz w:val="22"/>
        </w:rPr>
        <w:tab/>
      </w:r>
      <w:r>
        <w:rPr>
          <w:sz w:val="22"/>
        </w:rPr>
        <w:tab/>
      </w:r>
      <w:r>
        <w:rPr>
          <w:sz w:val="22"/>
        </w:rPr>
        <w:tab/>
      </w:r>
      <w:r w:rsidR="003D3CEA" w:rsidRPr="00164809">
        <w:rPr>
          <w:sz w:val="22"/>
        </w:rPr>
        <w:tab/>
      </w:r>
      <w:r w:rsidR="003D3CEA" w:rsidRPr="00164809">
        <w:rPr>
          <w:sz w:val="22"/>
        </w:rPr>
        <w:tab/>
      </w:r>
      <w:r w:rsidR="0084525C" w:rsidRPr="00164809">
        <w:rPr>
          <w:sz w:val="22"/>
        </w:rPr>
        <w:tab/>
      </w:r>
      <w:r w:rsidR="0084525C" w:rsidRPr="00164809">
        <w:rPr>
          <w:sz w:val="22"/>
        </w:rPr>
        <w:tab/>
      </w:r>
      <w:r w:rsidR="00D22E56" w:rsidRPr="00D22E56">
        <w:rPr>
          <w:sz w:val="22"/>
          <w:u w:val="single"/>
        </w:rPr>
        <w:t xml:space="preserve">(inserire legale </w:t>
      </w:r>
      <w:proofErr w:type="spellStart"/>
      <w:r w:rsidR="00D22E56" w:rsidRPr="00D22E56">
        <w:rPr>
          <w:sz w:val="22"/>
          <w:u w:val="single"/>
        </w:rPr>
        <w:t>rapp.te</w:t>
      </w:r>
      <w:proofErr w:type="spellEnd"/>
      <w:r w:rsidR="00D22E56" w:rsidRPr="00D22E56">
        <w:rPr>
          <w:sz w:val="22"/>
          <w:u w:val="single"/>
        </w:rPr>
        <w:t>)</w:t>
      </w:r>
    </w:p>
    <w:p w14:paraId="409A389E" w14:textId="777ACA1B" w:rsidR="00663BA9" w:rsidRDefault="00663BA9" w:rsidP="003D3CEA">
      <w:pPr>
        <w:spacing w:after="0"/>
        <w:jc w:val="both"/>
        <w:rPr>
          <w:sz w:val="22"/>
          <w:u w:val="single"/>
        </w:rPr>
      </w:pPr>
    </w:p>
    <w:p w14:paraId="3CA85D4D" w14:textId="77777777" w:rsidR="00663BA9" w:rsidRPr="00164809" w:rsidRDefault="00663BA9" w:rsidP="003D3CEA">
      <w:pPr>
        <w:spacing w:after="0"/>
        <w:jc w:val="both"/>
        <w:rPr>
          <w:sz w:val="22"/>
        </w:rPr>
      </w:pPr>
    </w:p>
    <w:p w14:paraId="52F8F7C7" w14:textId="1B69E429" w:rsidR="00D22E56" w:rsidRDefault="00D22E56" w:rsidP="0DAFD760">
      <w:pPr>
        <w:spacing w:after="0"/>
        <w:jc w:val="both"/>
        <w:rPr>
          <w:sz w:val="22"/>
        </w:rPr>
      </w:pPr>
      <w:r w:rsidRPr="0DAFD760">
        <w:rPr>
          <w:sz w:val="22"/>
        </w:rPr>
        <w:t>______________________________</w:t>
      </w:r>
      <w:r w:rsidR="0A6DF29A" w:rsidRPr="0DAFD760">
        <w:rPr>
          <w:sz w:val="22"/>
        </w:rPr>
        <w:t xml:space="preserve">                              </w:t>
      </w:r>
      <w:r>
        <w:tab/>
      </w:r>
      <w:r w:rsidR="0A6DF29A" w:rsidRPr="0DAFD760">
        <w:rPr>
          <w:sz w:val="22"/>
        </w:rPr>
        <w:t xml:space="preserve">_______________________                              </w:t>
      </w:r>
      <w:r>
        <w:tab/>
      </w:r>
      <w:r>
        <w:tab/>
      </w:r>
      <w:r>
        <w:tab/>
      </w:r>
      <w:r>
        <w:tab/>
      </w:r>
      <w:r w:rsidR="046F3F61" w:rsidRPr="0DAFD760">
        <w:rPr>
          <w:sz w:val="22"/>
        </w:rPr>
        <w:t xml:space="preserve">   </w:t>
      </w:r>
    </w:p>
    <w:p w14:paraId="7BF4AAE9" w14:textId="77777777" w:rsidR="002157C5" w:rsidRDefault="002157C5" w:rsidP="003D3CEA">
      <w:pPr>
        <w:spacing w:after="0"/>
        <w:jc w:val="both"/>
        <w:rPr>
          <w:sz w:val="22"/>
        </w:rPr>
      </w:pPr>
    </w:p>
    <w:p w14:paraId="6487E029" w14:textId="77777777" w:rsidR="002157C5" w:rsidRDefault="002157C5" w:rsidP="003D3CEA">
      <w:pPr>
        <w:spacing w:after="0"/>
        <w:jc w:val="both"/>
        <w:rPr>
          <w:sz w:val="22"/>
        </w:rPr>
      </w:pPr>
    </w:p>
    <w:p w14:paraId="35EA19CB" w14:textId="77777777" w:rsidR="007D6DBC" w:rsidRDefault="007D6DBC" w:rsidP="003D3CEA">
      <w:pPr>
        <w:spacing w:after="0"/>
        <w:jc w:val="both"/>
        <w:rPr>
          <w:sz w:val="22"/>
        </w:rPr>
      </w:pPr>
    </w:p>
    <w:p w14:paraId="3A44E024" w14:textId="77777777" w:rsidR="007D6DBC" w:rsidRDefault="007D6DBC" w:rsidP="003D3CEA">
      <w:pPr>
        <w:spacing w:after="0"/>
        <w:jc w:val="both"/>
        <w:rPr>
          <w:sz w:val="22"/>
        </w:rPr>
      </w:pPr>
    </w:p>
    <w:p w14:paraId="30418FF6" w14:textId="77777777" w:rsidR="007D6DBC" w:rsidRDefault="007D6DBC" w:rsidP="003D3CEA">
      <w:pPr>
        <w:spacing w:after="0"/>
        <w:jc w:val="both"/>
        <w:rPr>
          <w:sz w:val="22"/>
        </w:rPr>
      </w:pPr>
    </w:p>
    <w:p w14:paraId="56CCDB9E" w14:textId="77777777" w:rsidR="007D6DBC" w:rsidRDefault="007D6DBC" w:rsidP="003D3CEA">
      <w:pPr>
        <w:spacing w:after="0"/>
        <w:jc w:val="both"/>
        <w:rPr>
          <w:sz w:val="22"/>
        </w:rPr>
      </w:pPr>
    </w:p>
    <w:p w14:paraId="2C94B0F5" w14:textId="77777777" w:rsidR="007D6DBC" w:rsidRDefault="007D6DBC" w:rsidP="003D3CEA">
      <w:pPr>
        <w:spacing w:after="0"/>
        <w:jc w:val="both"/>
        <w:rPr>
          <w:sz w:val="22"/>
        </w:rPr>
      </w:pPr>
    </w:p>
    <w:p w14:paraId="1FCE9CB2" w14:textId="55C82821" w:rsidR="007D6DBC" w:rsidRDefault="007D6DBC" w:rsidP="003D3CEA">
      <w:pPr>
        <w:spacing w:after="0"/>
        <w:jc w:val="both"/>
        <w:rPr>
          <w:sz w:val="22"/>
        </w:rPr>
      </w:pPr>
      <w:r>
        <w:rPr>
          <w:sz w:val="22"/>
        </w:rPr>
        <w:t>Si allegano al presente documento:</w:t>
      </w:r>
    </w:p>
    <w:p w14:paraId="2B8DE792" w14:textId="77777777" w:rsidR="007D6DBC" w:rsidRDefault="007D6DBC" w:rsidP="003D3CEA">
      <w:pPr>
        <w:spacing w:after="0"/>
        <w:jc w:val="both"/>
        <w:rPr>
          <w:sz w:val="22"/>
        </w:rPr>
      </w:pPr>
    </w:p>
    <w:p w14:paraId="2A45639F" w14:textId="19CDCB15" w:rsidR="007D6DBC" w:rsidRDefault="007D6DBC" w:rsidP="007D6DBC">
      <w:pPr>
        <w:pStyle w:val="Paragrafoelenco"/>
        <w:numPr>
          <w:ilvl w:val="0"/>
          <w:numId w:val="28"/>
        </w:numPr>
        <w:spacing w:after="0"/>
        <w:jc w:val="both"/>
        <w:rPr>
          <w:sz w:val="22"/>
        </w:rPr>
      </w:pPr>
      <w:proofErr w:type="spellStart"/>
      <w:r>
        <w:rPr>
          <w:sz w:val="22"/>
        </w:rPr>
        <w:t>All</w:t>
      </w:r>
      <w:proofErr w:type="spellEnd"/>
      <w:r>
        <w:rPr>
          <w:sz w:val="22"/>
        </w:rPr>
        <w:t>. 1 – Modulo per la descrizione del trattamento;</w:t>
      </w:r>
    </w:p>
    <w:p w14:paraId="6A44C7F0" w14:textId="24B7C075" w:rsidR="007D6DBC" w:rsidRDefault="007D6DBC" w:rsidP="007D6DBC">
      <w:pPr>
        <w:pStyle w:val="Paragrafoelenco"/>
        <w:numPr>
          <w:ilvl w:val="0"/>
          <w:numId w:val="28"/>
        </w:numPr>
        <w:spacing w:after="0"/>
        <w:jc w:val="both"/>
        <w:rPr>
          <w:sz w:val="22"/>
        </w:rPr>
      </w:pPr>
      <w:proofErr w:type="spellStart"/>
      <w:r>
        <w:rPr>
          <w:sz w:val="22"/>
        </w:rPr>
        <w:t>All</w:t>
      </w:r>
      <w:proofErr w:type="spellEnd"/>
      <w:r>
        <w:rPr>
          <w:sz w:val="22"/>
        </w:rPr>
        <w:t xml:space="preserve">. </w:t>
      </w:r>
      <w:r w:rsidR="003C019D">
        <w:rPr>
          <w:sz w:val="22"/>
        </w:rPr>
        <w:t>2</w:t>
      </w:r>
      <w:r>
        <w:rPr>
          <w:sz w:val="22"/>
        </w:rPr>
        <w:t xml:space="preserve"> – Elenco Sub-Responsabili del Trattamento ed Amministratori di Sistema;</w:t>
      </w:r>
    </w:p>
    <w:p w14:paraId="21C6A47D" w14:textId="77777777" w:rsidR="002157C5" w:rsidRDefault="002157C5" w:rsidP="003D3CEA">
      <w:pPr>
        <w:spacing w:after="0"/>
        <w:jc w:val="both"/>
        <w:rPr>
          <w:sz w:val="22"/>
        </w:rPr>
      </w:pPr>
    </w:p>
    <w:p w14:paraId="36267F92" w14:textId="77777777" w:rsidR="00C80133" w:rsidRDefault="00C80133" w:rsidP="003D3CEA">
      <w:pPr>
        <w:spacing w:after="0"/>
        <w:jc w:val="both"/>
        <w:rPr>
          <w:sz w:val="22"/>
        </w:rPr>
      </w:pPr>
    </w:p>
    <w:p w14:paraId="48FFC861" w14:textId="77777777" w:rsidR="007D6DBC" w:rsidRDefault="007D6DBC" w:rsidP="003D3CEA">
      <w:pPr>
        <w:spacing w:after="0"/>
        <w:jc w:val="both"/>
        <w:rPr>
          <w:sz w:val="22"/>
        </w:rPr>
      </w:pPr>
    </w:p>
    <w:p w14:paraId="664777E1" w14:textId="77777777" w:rsidR="007D6DBC" w:rsidRDefault="007D6DBC" w:rsidP="003D3CEA">
      <w:pPr>
        <w:spacing w:after="0"/>
        <w:jc w:val="both"/>
        <w:rPr>
          <w:sz w:val="22"/>
        </w:rPr>
      </w:pPr>
    </w:p>
    <w:p w14:paraId="445658B5" w14:textId="77777777" w:rsidR="007D6DBC" w:rsidRDefault="007D6DBC" w:rsidP="003D3CEA">
      <w:pPr>
        <w:spacing w:after="0"/>
        <w:jc w:val="both"/>
        <w:rPr>
          <w:sz w:val="22"/>
        </w:rPr>
      </w:pPr>
    </w:p>
    <w:p w14:paraId="73D8831E" w14:textId="77777777" w:rsidR="007D6DBC" w:rsidRDefault="007D6DBC" w:rsidP="003D3CEA">
      <w:pPr>
        <w:spacing w:after="0"/>
        <w:jc w:val="both"/>
        <w:rPr>
          <w:sz w:val="22"/>
        </w:rPr>
      </w:pPr>
    </w:p>
    <w:p w14:paraId="0FC2E5D2" w14:textId="77777777" w:rsidR="007D6DBC" w:rsidRDefault="007D6DBC" w:rsidP="003D3CEA">
      <w:pPr>
        <w:spacing w:after="0"/>
        <w:jc w:val="both"/>
        <w:rPr>
          <w:sz w:val="22"/>
        </w:rPr>
      </w:pPr>
    </w:p>
    <w:p w14:paraId="29E797C3" w14:textId="77777777" w:rsidR="007D6DBC" w:rsidRDefault="007D6DBC" w:rsidP="003D3CEA">
      <w:pPr>
        <w:spacing w:after="0"/>
        <w:jc w:val="both"/>
        <w:rPr>
          <w:sz w:val="22"/>
        </w:rPr>
      </w:pPr>
    </w:p>
    <w:p w14:paraId="3D95159F" w14:textId="77777777" w:rsidR="007D6DBC" w:rsidRDefault="007D6DBC" w:rsidP="003D3CEA">
      <w:pPr>
        <w:spacing w:after="0"/>
        <w:jc w:val="both"/>
        <w:rPr>
          <w:sz w:val="22"/>
        </w:rPr>
      </w:pPr>
    </w:p>
    <w:p w14:paraId="0059C89C" w14:textId="77777777" w:rsidR="007D6DBC" w:rsidRDefault="007D6DBC" w:rsidP="003D3CEA">
      <w:pPr>
        <w:spacing w:after="0"/>
        <w:jc w:val="both"/>
        <w:rPr>
          <w:sz w:val="22"/>
        </w:rPr>
      </w:pPr>
    </w:p>
    <w:p w14:paraId="1A6E226B" w14:textId="77777777" w:rsidR="007D6DBC" w:rsidRDefault="007D6DBC" w:rsidP="003D3CEA">
      <w:pPr>
        <w:spacing w:after="0"/>
        <w:jc w:val="both"/>
        <w:rPr>
          <w:sz w:val="22"/>
        </w:rPr>
      </w:pPr>
    </w:p>
    <w:p w14:paraId="28F86C06" w14:textId="77777777" w:rsidR="007D6DBC" w:rsidRDefault="007D6DBC" w:rsidP="003D3CEA">
      <w:pPr>
        <w:spacing w:after="0"/>
        <w:jc w:val="both"/>
        <w:rPr>
          <w:sz w:val="22"/>
        </w:rPr>
      </w:pPr>
    </w:p>
    <w:p w14:paraId="206884A3" w14:textId="77777777" w:rsidR="007D6DBC" w:rsidRDefault="007D6DBC" w:rsidP="003D3CEA">
      <w:pPr>
        <w:spacing w:after="0"/>
        <w:jc w:val="both"/>
        <w:rPr>
          <w:sz w:val="22"/>
        </w:rPr>
      </w:pPr>
    </w:p>
    <w:p w14:paraId="13ADC78B" w14:textId="77777777" w:rsidR="007D6DBC" w:rsidRDefault="007D6DBC" w:rsidP="003D3CEA">
      <w:pPr>
        <w:spacing w:after="0"/>
        <w:jc w:val="both"/>
        <w:rPr>
          <w:sz w:val="22"/>
        </w:rPr>
      </w:pPr>
    </w:p>
    <w:p w14:paraId="0CEBD77F" w14:textId="77777777" w:rsidR="007D6DBC" w:rsidRDefault="007D6DBC" w:rsidP="003D3CEA">
      <w:pPr>
        <w:spacing w:after="0"/>
        <w:jc w:val="both"/>
        <w:rPr>
          <w:sz w:val="22"/>
        </w:rPr>
      </w:pPr>
    </w:p>
    <w:p w14:paraId="03BEE468" w14:textId="77777777" w:rsidR="007D6DBC" w:rsidRDefault="007D6DBC" w:rsidP="003D3CEA">
      <w:pPr>
        <w:spacing w:after="0"/>
        <w:jc w:val="both"/>
        <w:rPr>
          <w:sz w:val="22"/>
        </w:rPr>
      </w:pPr>
    </w:p>
    <w:p w14:paraId="6B3E2901" w14:textId="77777777" w:rsidR="007D6DBC" w:rsidRDefault="007D6DBC" w:rsidP="003D3CEA">
      <w:pPr>
        <w:spacing w:after="0"/>
        <w:jc w:val="both"/>
        <w:rPr>
          <w:sz w:val="22"/>
        </w:rPr>
      </w:pPr>
    </w:p>
    <w:p w14:paraId="5F98CBB2" w14:textId="77777777" w:rsidR="007D6DBC" w:rsidRDefault="007D6DBC" w:rsidP="003D3CEA">
      <w:pPr>
        <w:spacing w:after="0"/>
        <w:jc w:val="both"/>
        <w:rPr>
          <w:sz w:val="22"/>
        </w:rPr>
      </w:pPr>
    </w:p>
    <w:p w14:paraId="1A7DDCC9" w14:textId="77777777" w:rsidR="007D6DBC" w:rsidRDefault="007D6DBC" w:rsidP="003D3CEA">
      <w:pPr>
        <w:spacing w:after="0"/>
        <w:jc w:val="both"/>
        <w:rPr>
          <w:sz w:val="22"/>
        </w:rPr>
      </w:pPr>
    </w:p>
    <w:p w14:paraId="0B90ECBF" w14:textId="77777777" w:rsidR="007D6DBC" w:rsidRDefault="007D6DBC" w:rsidP="003D3CEA">
      <w:pPr>
        <w:spacing w:after="0"/>
        <w:jc w:val="both"/>
        <w:rPr>
          <w:sz w:val="22"/>
        </w:rPr>
      </w:pPr>
    </w:p>
    <w:p w14:paraId="33A5D7BF" w14:textId="77777777" w:rsidR="007D6DBC" w:rsidRDefault="007D6DBC" w:rsidP="003D3CEA">
      <w:pPr>
        <w:spacing w:after="0"/>
        <w:jc w:val="both"/>
        <w:rPr>
          <w:sz w:val="22"/>
        </w:rPr>
      </w:pPr>
    </w:p>
    <w:p w14:paraId="07BE1E3F" w14:textId="77777777" w:rsidR="007D6DBC" w:rsidRDefault="007D6DBC" w:rsidP="003D3CEA">
      <w:pPr>
        <w:spacing w:after="0"/>
        <w:jc w:val="both"/>
        <w:rPr>
          <w:sz w:val="22"/>
        </w:rPr>
      </w:pPr>
    </w:p>
    <w:p w14:paraId="08B4B439" w14:textId="77777777" w:rsidR="007D6DBC" w:rsidRDefault="007D6DBC" w:rsidP="003D3CEA">
      <w:pPr>
        <w:spacing w:after="0"/>
        <w:jc w:val="both"/>
        <w:rPr>
          <w:sz w:val="22"/>
        </w:rPr>
      </w:pPr>
    </w:p>
    <w:p w14:paraId="008995BF" w14:textId="77777777" w:rsidR="007D6DBC" w:rsidRDefault="007D6DBC" w:rsidP="003D3CEA">
      <w:pPr>
        <w:spacing w:after="0"/>
        <w:jc w:val="both"/>
        <w:rPr>
          <w:sz w:val="22"/>
        </w:rPr>
      </w:pPr>
    </w:p>
    <w:p w14:paraId="4A9DD69B" w14:textId="383FF38D" w:rsidR="005623ED" w:rsidRDefault="005623ED" w:rsidP="0DAFD760">
      <w:pPr>
        <w:spacing w:after="0"/>
        <w:jc w:val="both"/>
        <w:rPr>
          <w:sz w:val="22"/>
        </w:rPr>
      </w:pPr>
    </w:p>
    <w:p w14:paraId="175AC6A6" w14:textId="77777777" w:rsidR="00FE3D2D" w:rsidRDefault="00FE3D2D" w:rsidP="003D3CEA">
      <w:pPr>
        <w:spacing w:after="0"/>
        <w:jc w:val="both"/>
        <w:rPr>
          <w:sz w:val="22"/>
        </w:rPr>
      </w:pPr>
    </w:p>
    <w:p w14:paraId="09DC8EB7" w14:textId="77777777" w:rsidR="002D1474" w:rsidRDefault="002D1474" w:rsidP="002D1474">
      <w:pPr>
        <w:spacing w:before="240" w:after="60" w:line="276" w:lineRule="auto"/>
        <w:outlineLvl w:val="0"/>
        <w:rPr>
          <w:rFonts w:eastAsia="Times New Roman" w:cs="Calibri"/>
          <w:b/>
          <w:bCs/>
          <w:kern w:val="28"/>
          <w:sz w:val="22"/>
          <w:lang w:eastAsia="it-IT"/>
        </w:rPr>
      </w:pPr>
      <w:r>
        <w:rPr>
          <w:rFonts w:eastAsia="Times New Roman" w:cs="Calibri"/>
          <w:b/>
          <w:bCs/>
          <w:kern w:val="28"/>
          <w:sz w:val="22"/>
          <w:lang w:eastAsia="it-IT"/>
        </w:rPr>
        <w:t>ALLEGATO I</w:t>
      </w:r>
    </w:p>
    <w:p w14:paraId="6D5BC0D2" w14:textId="77777777" w:rsidR="002D1474" w:rsidRDefault="002D1474" w:rsidP="002D1474">
      <w:pPr>
        <w:spacing w:before="240" w:after="60" w:line="276" w:lineRule="auto"/>
        <w:outlineLvl w:val="0"/>
        <w:rPr>
          <w:rFonts w:eastAsia="Times New Roman" w:cs="Calibri"/>
          <w:b/>
          <w:bCs/>
          <w:kern w:val="28"/>
          <w:sz w:val="22"/>
          <w:lang w:eastAsia="it-IT"/>
        </w:rPr>
      </w:pPr>
      <w:r>
        <w:rPr>
          <w:rFonts w:eastAsia="Times New Roman" w:cs="Calibri"/>
          <w:b/>
          <w:bCs/>
          <w:kern w:val="28"/>
          <w:sz w:val="22"/>
          <w:lang w:eastAsia="it-IT"/>
        </w:rPr>
        <w:t xml:space="preserve">Descrizione del trattamento </w:t>
      </w:r>
    </w:p>
    <w:p w14:paraId="740116EC" w14:textId="3BDE0ADB" w:rsidR="002D1474" w:rsidRPr="003C019D" w:rsidRDefault="003C019D" w:rsidP="00F63C72">
      <w:pPr>
        <w:spacing w:before="240" w:after="60" w:line="276" w:lineRule="auto"/>
        <w:jc w:val="both"/>
        <w:outlineLvl w:val="0"/>
        <w:rPr>
          <w:rFonts w:eastAsia="Times New Roman" w:cs="Calibri"/>
          <w:kern w:val="28"/>
          <w:sz w:val="22"/>
          <w:lang w:eastAsia="it-IT"/>
        </w:rPr>
      </w:pPr>
      <w:r>
        <w:rPr>
          <w:rFonts w:eastAsia="Times New Roman" w:cs="Calibri"/>
          <w:kern w:val="28"/>
          <w:sz w:val="22"/>
          <w:lang w:eastAsia="it-IT"/>
        </w:rPr>
        <w:t xml:space="preserve">Trattamento di dati personali posto in essere nei confronti degli interessati coinvolti nelle attività di </w:t>
      </w:r>
      <w:r w:rsidR="00F63C72">
        <w:rPr>
          <w:rFonts w:eastAsia="Times New Roman" w:cs="Calibri"/>
          <w:kern w:val="28"/>
          <w:sz w:val="22"/>
          <w:lang w:eastAsia="it-IT"/>
        </w:rPr>
        <w:t xml:space="preserve">soccorso in </w:t>
      </w:r>
      <w:r>
        <w:rPr>
          <w:rFonts w:eastAsia="Times New Roman" w:cs="Calibri"/>
          <w:kern w:val="28"/>
          <w:sz w:val="22"/>
          <w:lang w:eastAsia="it-IT"/>
        </w:rPr>
        <w:t xml:space="preserve">emergenza – urgenza. Tale trattamento sarà </w:t>
      </w:r>
      <w:proofErr w:type="gramStart"/>
      <w:r>
        <w:rPr>
          <w:rFonts w:eastAsia="Times New Roman" w:cs="Calibri"/>
          <w:kern w:val="28"/>
          <w:sz w:val="22"/>
          <w:lang w:eastAsia="it-IT"/>
        </w:rPr>
        <w:t>posto in essere</w:t>
      </w:r>
      <w:proofErr w:type="gramEnd"/>
      <w:r>
        <w:rPr>
          <w:rFonts w:eastAsia="Times New Roman" w:cs="Calibri"/>
          <w:kern w:val="28"/>
          <w:sz w:val="22"/>
          <w:lang w:eastAsia="it-IT"/>
        </w:rPr>
        <w:t xml:space="preserve"> </w:t>
      </w:r>
      <w:r w:rsidR="00F63C72">
        <w:rPr>
          <w:rFonts w:eastAsia="Times New Roman" w:cs="Calibri"/>
          <w:b/>
          <w:bCs/>
          <w:i/>
          <w:iCs/>
          <w:kern w:val="28"/>
          <w:sz w:val="22"/>
          <w:lang w:eastAsia="it-IT"/>
        </w:rPr>
        <w:t xml:space="preserve">(i) </w:t>
      </w:r>
      <w:r>
        <w:rPr>
          <w:rFonts w:eastAsia="Times New Roman" w:cs="Calibri"/>
          <w:kern w:val="28"/>
          <w:sz w:val="22"/>
          <w:lang w:eastAsia="it-IT"/>
        </w:rPr>
        <w:t>attraverso la compilazione d</w:t>
      </w:r>
      <w:r w:rsidR="00F63C72">
        <w:rPr>
          <w:rFonts w:eastAsia="Times New Roman" w:cs="Calibri"/>
          <w:kern w:val="28"/>
          <w:sz w:val="22"/>
          <w:lang w:eastAsia="it-IT"/>
        </w:rPr>
        <w:t>i</w:t>
      </w:r>
      <w:r>
        <w:rPr>
          <w:rFonts w:eastAsia="Times New Roman" w:cs="Calibri"/>
          <w:kern w:val="28"/>
          <w:sz w:val="22"/>
          <w:lang w:eastAsia="it-IT"/>
        </w:rPr>
        <w:t xml:space="preserve"> apposite schede di soccorso in formato cartaceo </w:t>
      </w:r>
      <w:r w:rsidR="00F63C72">
        <w:rPr>
          <w:rFonts w:eastAsia="Times New Roman" w:cs="Calibri"/>
          <w:kern w:val="28"/>
          <w:sz w:val="22"/>
          <w:lang w:eastAsia="it-IT"/>
        </w:rPr>
        <w:t xml:space="preserve">fornite dal Titolare, </w:t>
      </w:r>
      <w:r>
        <w:rPr>
          <w:rFonts w:eastAsia="Times New Roman" w:cs="Calibri"/>
          <w:kern w:val="28"/>
          <w:sz w:val="22"/>
          <w:lang w:eastAsia="it-IT"/>
        </w:rPr>
        <w:t xml:space="preserve">nonché </w:t>
      </w:r>
      <w:r w:rsidR="00F63C72">
        <w:rPr>
          <w:rFonts w:eastAsia="Times New Roman" w:cs="Calibri"/>
          <w:b/>
          <w:bCs/>
          <w:i/>
          <w:iCs/>
          <w:kern w:val="28"/>
          <w:sz w:val="22"/>
          <w:lang w:eastAsia="it-IT"/>
        </w:rPr>
        <w:t xml:space="preserve">(ii) </w:t>
      </w:r>
      <w:r>
        <w:rPr>
          <w:rFonts w:eastAsia="Times New Roman" w:cs="Calibri"/>
          <w:kern w:val="28"/>
          <w:sz w:val="22"/>
          <w:lang w:eastAsia="it-IT"/>
        </w:rPr>
        <w:t xml:space="preserve">mediante l’utilizzo dell’applicativo SIE 118 presente su </w:t>
      </w:r>
      <w:r>
        <w:rPr>
          <w:rFonts w:eastAsia="Times New Roman" w:cs="Calibri"/>
          <w:i/>
          <w:iCs/>
          <w:kern w:val="28"/>
          <w:sz w:val="22"/>
          <w:lang w:eastAsia="it-IT"/>
        </w:rPr>
        <w:t xml:space="preserve">tablet </w:t>
      </w:r>
      <w:r>
        <w:rPr>
          <w:rFonts w:eastAsia="Times New Roman" w:cs="Calibri"/>
          <w:kern w:val="28"/>
          <w:sz w:val="22"/>
          <w:lang w:eastAsia="it-IT"/>
        </w:rPr>
        <w:t>c</w:t>
      </w:r>
      <w:r w:rsidR="00F63C72">
        <w:rPr>
          <w:rFonts w:eastAsia="Times New Roman" w:cs="Calibri"/>
          <w:kern w:val="28"/>
          <w:sz w:val="22"/>
          <w:lang w:eastAsia="it-IT"/>
        </w:rPr>
        <w:t>onsegnati al Responsabile del Trattamento da ARES 118 in seguito alla sottoscrizione del contratto di comodato d’uso di cui in premessa</w:t>
      </w:r>
      <w:r>
        <w:rPr>
          <w:rFonts w:eastAsia="Times New Roman" w:cs="Calibri"/>
          <w:kern w:val="28"/>
          <w:sz w:val="22"/>
          <w:lang w:eastAsia="it-IT"/>
        </w:rPr>
        <w:t>.</w:t>
      </w:r>
    </w:p>
    <w:p w14:paraId="68D94575" w14:textId="77777777" w:rsidR="002D1474" w:rsidRDefault="002D1474" w:rsidP="002D1474">
      <w:pPr>
        <w:spacing w:before="240" w:after="60" w:line="276" w:lineRule="auto"/>
        <w:outlineLvl w:val="0"/>
        <w:rPr>
          <w:rFonts w:eastAsia="Times New Roman" w:cs="Calibri"/>
          <w:kern w:val="28"/>
          <w:sz w:val="22"/>
          <w:lang w:eastAsia="it-IT"/>
        </w:rPr>
      </w:pPr>
      <w:r>
        <w:rPr>
          <w:rFonts w:eastAsia="Times New Roman" w:cs="Calibri"/>
          <w:i/>
          <w:iCs/>
          <w:kern w:val="28"/>
          <w:sz w:val="22"/>
          <w:lang w:eastAsia="it-IT"/>
        </w:rPr>
        <w:t>Categorie di interessati i cui dati personali sono trattati:</w:t>
      </w:r>
    </w:p>
    <w:p w14:paraId="08CB405D" w14:textId="7026D34D" w:rsidR="003C019D" w:rsidRDefault="003C019D" w:rsidP="002D1474">
      <w:pPr>
        <w:pStyle w:val="Paragrafoelenco"/>
        <w:numPr>
          <w:ilvl w:val="0"/>
          <w:numId w:val="23"/>
        </w:numPr>
        <w:spacing w:before="240" w:after="60" w:line="276" w:lineRule="auto"/>
        <w:outlineLvl w:val="0"/>
        <w:rPr>
          <w:rFonts w:eastAsia="Times New Roman" w:cs="Calibri"/>
          <w:kern w:val="28"/>
          <w:sz w:val="22"/>
          <w:lang w:eastAsia="it-IT"/>
        </w:rPr>
      </w:pPr>
      <w:r>
        <w:rPr>
          <w:rFonts w:eastAsia="Times New Roman" w:cs="Calibri"/>
          <w:kern w:val="28"/>
          <w:sz w:val="22"/>
          <w:lang w:eastAsia="it-IT"/>
        </w:rPr>
        <w:t>Pazienti;</w:t>
      </w:r>
    </w:p>
    <w:p w14:paraId="2D2C1CFC" w14:textId="462BC378" w:rsidR="003C019D" w:rsidRDefault="003C019D" w:rsidP="003C019D">
      <w:pPr>
        <w:pStyle w:val="Paragrafoelenco"/>
        <w:numPr>
          <w:ilvl w:val="0"/>
          <w:numId w:val="23"/>
        </w:numPr>
        <w:spacing w:before="240" w:after="60" w:line="276" w:lineRule="auto"/>
        <w:outlineLvl w:val="0"/>
        <w:rPr>
          <w:rFonts w:eastAsia="Times New Roman" w:cs="Calibri"/>
          <w:kern w:val="28"/>
          <w:sz w:val="22"/>
          <w:lang w:eastAsia="it-IT"/>
        </w:rPr>
      </w:pPr>
      <w:r>
        <w:rPr>
          <w:rFonts w:eastAsia="Times New Roman" w:cs="Calibri"/>
          <w:kern w:val="28"/>
          <w:sz w:val="22"/>
          <w:lang w:eastAsia="it-IT"/>
        </w:rPr>
        <w:t>Chiamanti;</w:t>
      </w:r>
    </w:p>
    <w:p w14:paraId="67F3AF8E" w14:textId="00A5DA48" w:rsidR="001C72BF" w:rsidRPr="009B2CC8" w:rsidRDefault="001C72BF" w:rsidP="003C019D">
      <w:pPr>
        <w:pStyle w:val="Paragrafoelenco"/>
        <w:numPr>
          <w:ilvl w:val="0"/>
          <w:numId w:val="23"/>
        </w:numPr>
        <w:spacing w:before="240" w:after="60" w:line="276" w:lineRule="auto"/>
        <w:outlineLvl w:val="0"/>
        <w:rPr>
          <w:rFonts w:eastAsia="Times New Roman" w:cs="Calibri"/>
          <w:kern w:val="28"/>
          <w:sz w:val="22"/>
          <w:lang w:eastAsia="it-IT"/>
        </w:rPr>
      </w:pPr>
      <w:r w:rsidRPr="009B2CC8">
        <w:rPr>
          <w:rFonts w:eastAsia="Times New Roman" w:cs="Calibri"/>
          <w:kern w:val="28"/>
          <w:sz w:val="22"/>
          <w:lang w:eastAsia="it-IT"/>
        </w:rPr>
        <w:t>Operatori sanitari</w:t>
      </w:r>
    </w:p>
    <w:p w14:paraId="011B920F" w14:textId="77777777" w:rsidR="002D1474" w:rsidRDefault="002D1474" w:rsidP="002D1474">
      <w:pPr>
        <w:spacing w:before="240" w:after="60" w:line="276" w:lineRule="auto"/>
        <w:outlineLvl w:val="0"/>
        <w:rPr>
          <w:rFonts w:eastAsia="Times New Roman" w:cs="Calibri"/>
          <w:i/>
          <w:iCs/>
          <w:kern w:val="28"/>
          <w:sz w:val="22"/>
          <w:lang w:eastAsia="it-IT"/>
        </w:rPr>
      </w:pPr>
      <w:r>
        <w:rPr>
          <w:rFonts w:eastAsia="Times New Roman" w:cs="Calibri"/>
          <w:i/>
          <w:iCs/>
          <w:kern w:val="28"/>
          <w:sz w:val="22"/>
          <w:lang w:eastAsia="it-IT"/>
        </w:rPr>
        <w:t>Categorie di dati personali trattati:</w:t>
      </w:r>
    </w:p>
    <w:p w14:paraId="19BEFDC0" w14:textId="658C332A" w:rsidR="002D1474" w:rsidRDefault="003C019D" w:rsidP="002D1474">
      <w:pPr>
        <w:pStyle w:val="Paragrafoelenco"/>
        <w:numPr>
          <w:ilvl w:val="0"/>
          <w:numId w:val="24"/>
        </w:numPr>
        <w:spacing w:before="240" w:after="60" w:line="276" w:lineRule="auto"/>
        <w:outlineLvl w:val="0"/>
        <w:rPr>
          <w:rFonts w:eastAsia="Times New Roman" w:cs="Calibri"/>
          <w:kern w:val="28"/>
          <w:sz w:val="22"/>
          <w:lang w:eastAsia="it-IT"/>
        </w:rPr>
      </w:pPr>
      <w:r>
        <w:rPr>
          <w:rFonts w:eastAsia="Times New Roman" w:cs="Calibri"/>
          <w:kern w:val="28"/>
          <w:sz w:val="22"/>
          <w:lang w:eastAsia="it-IT"/>
        </w:rPr>
        <w:t>Dati anagrafici</w:t>
      </w:r>
      <w:r w:rsidR="002D1474">
        <w:rPr>
          <w:rFonts w:eastAsia="Times New Roman" w:cs="Calibri"/>
          <w:kern w:val="28"/>
          <w:sz w:val="22"/>
          <w:lang w:eastAsia="it-IT"/>
        </w:rPr>
        <w:t>;</w:t>
      </w:r>
    </w:p>
    <w:p w14:paraId="2C56EB39" w14:textId="4CBA8E48" w:rsidR="003C019D" w:rsidRDefault="003C019D" w:rsidP="002D1474">
      <w:pPr>
        <w:pStyle w:val="Paragrafoelenco"/>
        <w:numPr>
          <w:ilvl w:val="0"/>
          <w:numId w:val="24"/>
        </w:numPr>
        <w:spacing w:before="240" w:after="60" w:line="276" w:lineRule="auto"/>
        <w:outlineLvl w:val="0"/>
        <w:rPr>
          <w:rFonts w:eastAsia="Times New Roman" w:cs="Calibri"/>
          <w:kern w:val="28"/>
          <w:sz w:val="22"/>
          <w:lang w:eastAsia="it-IT"/>
        </w:rPr>
      </w:pPr>
      <w:r>
        <w:rPr>
          <w:rFonts w:eastAsia="Times New Roman" w:cs="Calibri"/>
          <w:kern w:val="28"/>
          <w:sz w:val="22"/>
          <w:lang w:eastAsia="it-IT"/>
        </w:rPr>
        <w:t>Dati di contatto;</w:t>
      </w:r>
    </w:p>
    <w:p w14:paraId="1AB0C382" w14:textId="77777777" w:rsidR="002D1474" w:rsidRDefault="002D1474" w:rsidP="002D1474">
      <w:pPr>
        <w:spacing w:before="240" w:after="60" w:line="276" w:lineRule="auto"/>
        <w:outlineLvl w:val="0"/>
        <w:rPr>
          <w:rFonts w:eastAsia="Times New Roman" w:cs="Calibri"/>
          <w:i/>
          <w:iCs/>
          <w:kern w:val="28"/>
          <w:sz w:val="22"/>
          <w:lang w:eastAsia="it-IT"/>
        </w:rPr>
      </w:pPr>
      <w:r>
        <w:rPr>
          <w:rFonts w:eastAsia="Times New Roman" w:cs="Calibri"/>
          <w:i/>
          <w:iCs/>
          <w:kern w:val="28"/>
          <w:sz w:val="22"/>
          <w:lang w:eastAsia="it-IT"/>
        </w:rPr>
        <w:t>Finalità per le quali i dati personali sono trattati per conto del titolare del trattamento</w:t>
      </w:r>
    </w:p>
    <w:p w14:paraId="26F89263" w14:textId="01A6DDFD" w:rsidR="00C80133" w:rsidRDefault="003C019D" w:rsidP="00C80133">
      <w:pPr>
        <w:spacing w:before="240" w:after="60" w:line="276" w:lineRule="auto"/>
        <w:outlineLvl w:val="0"/>
        <w:rPr>
          <w:rFonts w:eastAsia="Times New Roman" w:cs="Calibri"/>
          <w:kern w:val="28"/>
          <w:sz w:val="22"/>
          <w:lang w:eastAsia="it-IT"/>
        </w:rPr>
      </w:pPr>
      <w:r>
        <w:rPr>
          <w:rFonts w:eastAsia="Times New Roman" w:cs="Calibri"/>
          <w:kern w:val="28"/>
          <w:sz w:val="22"/>
          <w:lang w:eastAsia="it-IT"/>
        </w:rPr>
        <w:t xml:space="preserve">Finalità di cura </w:t>
      </w:r>
      <w:r w:rsidR="00FE74E9">
        <w:rPr>
          <w:rFonts w:eastAsia="Times New Roman" w:cs="Calibri"/>
          <w:kern w:val="28"/>
          <w:sz w:val="22"/>
          <w:lang w:eastAsia="it-IT"/>
        </w:rPr>
        <w:t>e/o prevenzione e protezione dell’interessato, a partire dal luogo nel quale viene effettuato il soccorso sino all’eventuale trasporto presso il Pronto Soccorso più vicino.</w:t>
      </w:r>
    </w:p>
    <w:p w14:paraId="7010B729" w14:textId="77777777" w:rsidR="002D1474" w:rsidRDefault="002D1474" w:rsidP="002D1474">
      <w:pPr>
        <w:spacing w:before="240" w:after="60" w:line="276" w:lineRule="auto"/>
        <w:outlineLvl w:val="0"/>
        <w:rPr>
          <w:rFonts w:eastAsia="Times New Roman" w:cs="Calibri"/>
          <w:i/>
          <w:iCs/>
          <w:kern w:val="28"/>
          <w:sz w:val="22"/>
          <w:lang w:eastAsia="it-IT"/>
        </w:rPr>
      </w:pPr>
      <w:r>
        <w:rPr>
          <w:rFonts w:eastAsia="Times New Roman" w:cs="Calibri"/>
          <w:i/>
          <w:iCs/>
          <w:kern w:val="28"/>
          <w:sz w:val="22"/>
          <w:lang w:eastAsia="it-IT"/>
        </w:rPr>
        <w:t>Durata del trattamento</w:t>
      </w:r>
    </w:p>
    <w:p w14:paraId="4C4F9801" w14:textId="77777777" w:rsidR="002D1474" w:rsidRDefault="002D1474" w:rsidP="002D1474">
      <w:pPr>
        <w:spacing w:before="240" w:after="60" w:line="276" w:lineRule="auto"/>
        <w:outlineLvl w:val="0"/>
        <w:rPr>
          <w:rFonts w:eastAsia="Times New Roman" w:cs="Calibri"/>
          <w:kern w:val="28"/>
          <w:sz w:val="22"/>
          <w:lang w:eastAsia="it-IT"/>
        </w:rPr>
      </w:pPr>
      <w:r>
        <w:rPr>
          <w:rFonts w:eastAsia="Times New Roman" w:cs="Calibri"/>
          <w:kern w:val="28"/>
          <w:sz w:val="22"/>
          <w:lang w:eastAsia="it-IT"/>
        </w:rPr>
        <w:t>La durata del trattamento dei dati personali corrisponde alla durata del Contratto Principale.</w:t>
      </w:r>
    </w:p>
    <w:p w14:paraId="24873ECC" w14:textId="77777777" w:rsidR="002D1474" w:rsidRDefault="002D1474" w:rsidP="002D1474">
      <w:pPr>
        <w:spacing w:before="240" w:after="60" w:line="276" w:lineRule="auto"/>
        <w:outlineLvl w:val="0"/>
        <w:rPr>
          <w:rFonts w:eastAsia="Times New Roman" w:cs="Calibri"/>
          <w:i/>
          <w:iCs/>
          <w:kern w:val="28"/>
          <w:sz w:val="22"/>
          <w:lang w:eastAsia="it-IT"/>
        </w:rPr>
      </w:pPr>
      <w:r>
        <w:rPr>
          <w:rFonts w:eastAsia="Times New Roman" w:cs="Calibri"/>
          <w:i/>
          <w:iCs/>
          <w:kern w:val="28"/>
          <w:sz w:val="22"/>
          <w:lang w:eastAsia="it-IT"/>
        </w:rPr>
        <w:t>Per il trattamento da parte di (sub-)responsabili del trattamento, specificare anche la materia disciplinata, la natura e la durata del trattamento:</w:t>
      </w:r>
    </w:p>
    <w:p w14:paraId="6F165FF3" w14:textId="77777777" w:rsidR="002D614B" w:rsidRDefault="002D614B" w:rsidP="002D1474">
      <w:pPr>
        <w:spacing w:before="240" w:after="60" w:line="276" w:lineRule="auto"/>
        <w:outlineLvl w:val="0"/>
        <w:rPr>
          <w:rFonts w:eastAsia="Times New Roman" w:cs="Calibri"/>
          <w:kern w:val="28"/>
          <w:sz w:val="22"/>
          <w:lang w:eastAsia="it-IT"/>
        </w:rPr>
      </w:pPr>
    </w:p>
    <w:p w14:paraId="6D5D520E" w14:textId="77777777" w:rsidR="002D614B" w:rsidRDefault="002D614B" w:rsidP="002D1474">
      <w:pPr>
        <w:spacing w:before="240" w:after="60" w:line="276" w:lineRule="auto"/>
        <w:outlineLvl w:val="0"/>
        <w:rPr>
          <w:rFonts w:eastAsia="Times New Roman" w:cs="Calibri"/>
          <w:kern w:val="28"/>
          <w:sz w:val="22"/>
          <w:lang w:eastAsia="it-IT"/>
        </w:rPr>
      </w:pPr>
    </w:p>
    <w:p w14:paraId="1C42206D" w14:textId="77777777" w:rsidR="002D614B" w:rsidRDefault="002D614B" w:rsidP="002D1474">
      <w:pPr>
        <w:spacing w:before="240" w:after="60" w:line="276" w:lineRule="auto"/>
        <w:outlineLvl w:val="0"/>
        <w:rPr>
          <w:rFonts w:eastAsia="Times New Roman" w:cs="Calibri"/>
          <w:kern w:val="28"/>
          <w:sz w:val="22"/>
          <w:lang w:eastAsia="it-IT"/>
        </w:rPr>
      </w:pPr>
    </w:p>
    <w:p w14:paraId="28880C87" w14:textId="77777777" w:rsidR="002D614B" w:rsidRDefault="002D614B" w:rsidP="002D1474">
      <w:pPr>
        <w:spacing w:before="240" w:after="60" w:line="276" w:lineRule="auto"/>
        <w:outlineLvl w:val="0"/>
        <w:rPr>
          <w:rFonts w:eastAsia="Times New Roman" w:cs="Calibri"/>
          <w:kern w:val="28"/>
          <w:sz w:val="22"/>
          <w:lang w:eastAsia="it-IT"/>
        </w:rPr>
      </w:pPr>
    </w:p>
    <w:p w14:paraId="20323EE5" w14:textId="384727E0" w:rsidR="00593F75" w:rsidRDefault="00593F75" w:rsidP="0DAFD760">
      <w:pPr>
        <w:spacing w:before="240" w:after="60" w:line="276" w:lineRule="auto"/>
        <w:outlineLvl w:val="0"/>
        <w:rPr>
          <w:rFonts w:eastAsia="Times New Roman" w:cs="Calibri"/>
          <w:kern w:val="28"/>
          <w:sz w:val="22"/>
          <w:lang w:eastAsia="it-IT"/>
        </w:rPr>
      </w:pPr>
    </w:p>
    <w:p w14:paraId="1711A662" w14:textId="0235539A" w:rsidR="002D1474" w:rsidRDefault="002D1474" w:rsidP="002D1474">
      <w:pPr>
        <w:autoSpaceDE w:val="0"/>
        <w:autoSpaceDN w:val="0"/>
        <w:adjustRightInd w:val="0"/>
        <w:spacing w:after="0" w:line="276" w:lineRule="auto"/>
        <w:jc w:val="both"/>
        <w:rPr>
          <w:rFonts w:eastAsia="Times New Roman" w:cs="Arial"/>
          <w:b/>
          <w:bCs/>
          <w:color w:val="000000"/>
          <w:sz w:val="22"/>
          <w:lang w:eastAsia="it-IT"/>
        </w:rPr>
      </w:pPr>
      <w:r>
        <w:rPr>
          <w:rFonts w:eastAsia="Times New Roman" w:cs="Arial"/>
          <w:b/>
          <w:bCs/>
          <w:color w:val="000000"/>
          <w:sz w:val="22"/>
          <w:lang w:eastAsia="it-IT"/>
        </w:rPr>
        <w:t>ALLEGATO II</w:t>
      </w:r>
    </w:p>
    <w:p w14:paraId="1B28BF77" w14:textId="6ACBCAF0" w:rsidR="002D1474" w:rsidRDefault="002D1474" w:rsidP="002D1474">
      <w:pPr>
        <w:autoSpaceDE w:val="0"/>
        <w:autoSpaceDN w:val="0"/>
        <w:adjustRightInd w:val="0"/>
        <w:spacing w:after="0" w:line="276" w:lineRule="auto"/>
        <w:jc w:val="both"/>
        <w:rPr>
          <w:rFonts w:eastAsia="Times New Roman" w:cs="Arial"/>
          <w:b/>
          <w:bCs/>
          <w:color w:val="000000"/>
          <w:sz w:val="22"/>
          <w:lang w:eastAsia="it-IT"/>
        </w:rPr>
      </w:pPr>
      <w:r>
        <w:rPr>
          <w:rFonts w:eastAsia="Times New Roman" w:cs="Arial"/>
          <w:b/>
          <w:bCs/>
          <w:color w:val="000000"/>
          <w:sz w:val="22"/>
          <w:lang w:eastAsia="it-IT"/>
        </w:rPr>
        <w:t xml:space="preserve">Elenco dei sub-responsabili del trattamento </w:t>
      </w:r>
      <w:r w:rsidR="00B85983">
        <w:rPr>
          <w:rFonts w:eastAsia="Times New Roman" w:cs="Arial"/>
          <w:b/>
          <w:bCs/>
          <w:color w:val="000000"/>
          <w:sz w:val="22"/>
          <w:lang w:eastAsia="it-IT"/>
        </w:rPr>
        <w:t>e degli amministratori di sistema</w:t>
      </w:r>
    </w:p>
    <w:p w14:paraId="0546051C" w14:textId="77777777" w:rsidR="002D1474" w:rsidRDefault="002D1474" w:rsidP="002D1474">
      <w:pPr>
        <w:autoSpaceDE w:val="0"/>
        <w:autoSpaceDN w:val="0"/>
        <w:adjustRightInd w:val="0"/>
        <w:spacing w:after="0" w:line="276" w:lineRule="auto"/>
        <w:jc w:val="both"/>
        <w:rPr>
          <w:rFonts w:eastAsia="Times New Roman" w:cs="Arial"/>
          <w:color w:val="000000"/>
          <w:sz w:val="22"/>
          <w:lang w:eastAsia="it-IT"/>
        </w:rPr>
      </w:pPr>
    </w:p>
    <w:p w14:paraId="6A3EC495" w14:textId="19C9725C" w:rsidR="002D1474" w:rsidRDefault="002D1474" w:rsidP="002D1474">
      <w:pPr>
        <w:autoSpaceDE w:val="0"/>
        <w:autoSpaceDN w:val="0"/>
        <w:adjustRightInd w:val="0"/>
        <w:spacing w:after="0" w:line="276" w:lineRule="auto"/>
        <w:jc w:val="both"/>
        <w:rPr>
          <w:rFonts w:eastAsia="Times New Roman" w:cs="Arial"/>
          <w:color w:val="000000"/>
          <w:sz w:val="22"/>
          <w:lang w:eastAsia="it-IT"/>
        </w:rPr>
      </w:pPr>
      <w:r>
        <w:rPr>
          <w:rFonts w:eastAsia="Times New Roman" w:cs="Arial"/>
          <w:color w:val="000000"/>
          <w:sz w:val="22"/>
          <w:lang w:eastAsia="it-IT"/>
        </w:rPr>
        <w:lastRenderedPageBreak/>
        <w:t xml:space="preserve">Saranno qui inseriti i sub-responsabili </w:t>
      </w:r>
      <w:r w:rsidR="00197332">
        <w:rPr>
          <w:rFonts w:eastAsia="Times New Roman" w:cs="Arial"/>
          <w:color w:val="000000"/>
          <w:sz w:val="22"/>
          <w:lang w:eastAsia="it-IT"/>
        </w:rPr>
        <w:t xml:space="preserve">ed amministratori di sistema </w:t>
      </w:r>
      <w:r>
        <w:rPr>
          <w:rFonts w:eastAsia="Times New Roman" w:cs="Arial"/>
          <w:color w:val="000000"/>
          <w:sz w:val="22"/>
          <w:lang w:eastAsia="it-IT"/>
        </w:rPr>
        <w:t xml:space="preserve">individuati a seguito di specifica esigenza del Titolare. </w:t>
      </w:r>
    </w:p>
    <w:p w14:paraId="205CC28F" w14:textId="77777777" w:rsidR="002D1474" w:rsidRDefault="002D1474" w:rsidP="002D1474">
      <w:pPr>
        <w:autoSpaceDE w:val="0"/>
        <w:autoSpaceDN w:val="0"/>
        <w:adjustRightInd w:val="0"/>
        <w:spacing w:after="0" w:line="276" w:lineRule="auto"/>
        <w:jc w:val="both"/>
        <w:rPr>
          <w:rFonts w:eastAsia="Times New Roman" w:cs="Arial"/>
          <w:color w:val="000000"/>
          <w:sz w:val="22"/>
          <w:lang w:eastAsia="it-IT"/>
        </w:rPr>
      </w:pPr>
    </w:p>
    <w:p w14:paraId="21A0B0DB" w14:textId="77777777" w:rsidR="002D1474" w:rsidRDefault="002D1474" w:rsidP="002D1474">
      <w:pPr>
        <w:autoSpaceDE w:val="0"/>
        <w:autoSpaceDN w:val="0"/>
        <w:adjustRightInd w:val="0"/>
        <w:spacing w:after="0" w:line="276" w:lineRule="auto"/>
        <w:jc w:val="both"/>
        <w:rPr>
          <w:rFonts w:eastAsia="Times New Roman" w:cs="Arial"/>
          <w:color w:val="000000"/>
          <w:sz w:val="22"/>
          <w:lang w:eastAsia="it-IT"/>
        </w:rPr>
      </w:pPr>
      <w:r>
        <w:rPr>
          <w:rFonts w:eastAsia="Times New Roman" w:cs="Arial"/>
          <w:color w:val="000000"/>
          <w:sz w:val="22"/>
          <w:lang w:eastAsia="it-IT"/>
        </w:rPr>
        <w:t>Sub-Responsabili:</w:t>
      </w:r>
    </w:p>
    <w:tbl>
      <w:tblPr>
        <w:tblStyle w:val="Grigliatabella"/>
        <w:tblW w:w="10632" w:type="dxa"/>
        <w:tblInd w:w="-572" w:type="dxa"/>
        <w:tblLook w:val="04A0" w:firstRow="1" w:lastRow="0" w:firstColumn="1" w:lastColumn="0" w:noHBand="0" w:noVBand="1"/>
      </w:tblPr>
      <w:tblGrid>
        <w:gridCol w:w="2268"/>
        <w:gridCol w:w="2977"/>
        <w:gridCol w:w="3260"/>
        <w:gridCol w:w="2127"/>
      </w:tblGrid>
      <w:tr w:rsidR="002D1474" w:rsidRPr="0099098A" w14:paraId="2484A429" w14:textId="77777777" w:rsidTr="00B85983">
        <w:tc>
          <w:tcPr>
            <w:tcW w:w="2268" w:type="dxa"/>
            <w:tcBorders>
              <w:top w:val="single" w:sz="4" w:space="0" w:color="auto"/>
              <w:left w:val="single" w:sz="4" w:space="0" w:color="auto"/>
              <w:bottom w:val="single" w:sz="4" w:space="0" w:color="auto"/>
              <w:right w:val="single" w:sz="4" w:space="0" w:color="auto"/>
            </w:tcBorders>
            <w:shd w:val="clear" w:color="auto" w:fill="00B0F0"/>
            <w:hideMark/>
          </w:tcPr>
          <w:p w14:paraId="2CAD9149" w14:textId="02FE5654" w:rsidR="002D1474" w:rsidRDefault="0099098A">
            <w:pPr>
              <w:autoSpaceDE w:val="0"/>
              <w:autoSpaceDN w:val="0"/>
              <w:adjustRightInd w:val="0"/>
              <w:spacing w:line="276" w:lineRule="auto"/>
              <w:rPr>
                <w:rFonts w:cs="Arial"/>
                <w:b/>
                <w:bCs/>
                <w:color w:val="000000"/>
                <w:sz w:val="22"/>
                <w:lang w:eastAsia="it-IT"/>
              </w:rPr>
            </w:pPr>
            <w:r>
              <w:rPr>
                <w:rFonts w:cs="Arial"/>
                <w:b/>
                <w:bCs/>
                <w:color w:val="000000"/>
                <w:sz w:val="22"/>
                <w:lang w:eastAsia="it-IT"/>
              </w:rPr>
              <w:t>Area di prodotto interessata</w:t>
            </w:r>
          </w:p>
        </w:tc>
        <w:tc>
          <w:tcPr>
            <w:tcW w:w="2977" w:type="dxa"/>
            <w:tcBorders>
              <w:top w:val="single" w:sz="4" w:space="0" w:color="auto"/>
              <w:left w:val="single" w:sz="4" w:space="0" w:color="auto"/>
              <w:bottom w:val="single" w:sz="4" w:space="0" w:color="auto"/>
              <w:right w:val="single" w:sz="4" w:space="0" w:color="auto"/>
            </w:tcBorders>
            <w:shd w:val="clear" w:color="auto" w:fill="00B0F0"/>
            <w:hideMark/>
          </w:tcPr>
          <w:p w14:paraId="19AB5B30" w14:textId="79B83EDF" w:rsidR="002D1474" w:rsidRDefault="0099098A">
            <w:pPr>
              <w:autoSpaceDE w:val="0"/>
              <w:autoSpaceDN w:val="0"/>
              <w:adjustRightInd w:val="0"/>
              <w:spacing w:line="276" w:lineRule="auto"/>
              <w:rPr>
                <w:rFonts w:cs="Arial"/>
                <w:b/>
                <w:bCs/>
                <w:color w:val="000000"/>
                <w:sz w:val="22"/>
                <w:lang w:eastAsia="it-IT"/>
              </w:rPr>
            </w:pPr>
            <w:r>
              <w:rPr>
                <w:rFonts w:cs="Arial"/>
                <w:b/>
                <w:bCs/>
                <w:color w:val="000000"/>
                <w:sz w:val="22"/>
                <w:lang w:eastAsia="it-IT"/>
              </w:rPr>
              <w:t>Società/Azienda</w:t>
            </w:r>
          </w:p>
        </w:tc>
        <w:tc>
          <w:tcPr>
            <w:tcW w:w="3260" w:type="dxa"/>
            <w:tcBorders>
              <w:top w:val="single" w:sz="4" w:space="0" w:color="auto"/>
              <w:left w:val="single" w:sz="4" w:space="0" w:color="auto"/>
              <w:bottom w:val="single" w:sz="4" w:space="0" w:color="auto"/>
              <w:right w:val="single" w:sz="4" w:space="0" w:color="auto"/>
            </w:tcBorders>
            <w:shd w:val="clear" w:color="auto" w:fill="00B0F0"/>
            <w:hideMark/>
          </w:tcPr>
          <w:p w14:paraId="5DD606B8" w14:textId="2B6947B8" w:rsidR="002D1474" w:rsidRDefault="0099098A">
            <w:pPr>
              <w:autoSpaceDE w:val="0"/>
              <w:autoSpaceDN w:val="0"/>
              <w:adjustRightInd w:val="0"/>
              <w:spacing w:line="276" w:lineRule="auto"/>
              <w:rPr>
                <w:rFonts w:cs="Arial"/>
                <w:b/>
                <w:bCs/>
                <w:color w:val="000000"/>
                <w:sz w:val="22"/>
                <w:szCs w:val="22"/>
                <w:lang w:eastAsia="it-IT"/>
              </w:rPr>
            </w:pPr>
            <w:r>
              <w:rPr>
                <w:rFonts w:cs="Arial"/>
                <w:b/>
                <w:bCs/>
                <w:color w:val="000000"/>
                <w:sz w:val="22"/>
                <w:lang w:eastAsia="it-IT"/>
              </w:rPr>
              <w:t>Indirizzo</w:t>
            </w:r>
          </w:p>
        </w:tc>
        <w:tc>
          <w:tcPr>
            <w:tcW w:w="2127" w:type="dxa"/>
            <w:tcBorders>
              <w:top w:val="single" w:sz="4" w:space="0" w:color="auto"/>
              <w:left w:val="single" w:sz="4" w:space="0" w:color="auto"/>
              <w:bottom w:val="single" w:sz="4" w:space="0" w:color="auto"/>
              <w:right w:val="single" w:sz="4" w:space="0" w:color="auto"/>
            </w:tcBorders>
            <w:shd w:val="clear" w:color="auto" w:fill="00B0F0"/>
            <w:hideMark/>
          </w:tcPr>
          <w:p w14:paraId="76CCA937" w14:textId="7CDA93CC" w:rsidR="002D1474" w:rsidRPr="0099098A" w:rsidRDefault="0099098A">
            <w:pPr>
              <w:autoSpaceDE w:val="0"/>
              <w:autoSpaceDN w:val="0"/>
              <w:adjustRightInd w:val="0"/>
              <w:spacing w:line="276" w:lineRule="auto"/>
              <w:rPr>
                <w:rFonts w:cs="Arial"/>
                <w:b/>
                <w:bCs/>
                <w:color w:val="000000"/>
                <w:sz w:val="22"/>
                <w:lang w:eastAsia="it-IT"/>
              </w:rPr>
            </w:pPr>
            <w:r w:rsidRPr="0099098A">
              <w:rPr>
                <w:rFonts w:cs="Arial"/>
                <w:b/>
                <w:bCs/>
                <w:color w:val="000000"/>
                <w:sz w:val="22"/>
                <w:lang w:eastAsia="it-IT"/>
              </w:rPr>
              <w:t>Se applicabile, base giuridica per il tras</w:t>
            </w:r>
            <w:r>
              <w:rPr>
                <w:rFonts w:cs="Arial"/>
                <w:b/>
                <w:bCs/>
                <w:color w:val="000000"/>
                <w:sz w:val="22"/>
                <w:lang w:eastAsia="it-IT"/>
              </w:rPr>
              <w:t>ferimento al di fuori dell’UE/SEE</w:t>
            </w:r>
            <w:r w:rsidR="002D1474" w:rsidRPr="0099098A">
              <w:rPr>
                <w:rFonts w:cs="Arial"/>
                <w:b/>
                <w:bCs/>
                <w:color w:val="000000"/>
                <w:sz w:val="22"/>
                <w:lang w:eastAsia="it-IT"/>
              </w:rPr>
              <w:t xml:space="preserve"> </w:t>
            </w:r>
          </w:p>
        </w:tc>
      </w:tr>
      <w:tr w:rsidR="002D1474" w:rsidRPr="0099098A" w14:paraId="7CD5E9D7" w14:textId="77777777" w:rsidTr="00B85983">
        <w:tc>
          <w:tcPr>
            <w:tcW w:w="2268" w:type="dxa"/>
            <w:tcBorders>
              <w:top w:val="single" w:sz="4" w:space="0" w:color="auto"/>
              <w:left w:val="single" w:sz="4" w:space="0" w:color="auto"/>
              <w:bottom w:val="single" w:sz="4" w:space="0" w:color="auto"/>
              <w:right w:val="single" w:sz="4" w:space="0" w:color="auto"/>
            </w:tcBorders>
          </w:tcPr>
          <w:p w14:paraId="0F9A7211" w14:textId="2FD89224" w:rsidR="002D1474" w:rsidRPr="0099098A" w:rsidRDefault="002D1474">
            <w:pPr>
              <w:autoSpaceDE w:val="0"/>
              <w:autoSpaceDN w:val="0"/>
              <w:adjustRightInd w:val="0"/>
              <w:spacing w:line="276" w:lineRule="auto"/>
              <w:rPr>
                <w:rFonts w:cs="Arial"/>
                <w:color w:val="000000"/>
                <w:sz w:val="22"/>
                <w:lang w:eastAsia="it-IT"/>
              </w:rPr>
            </w:pPr>
          </w:p>
        </w:tc>
        <w:tc>
          <w:tcPr>
            <w:tcW w:w="2977" w:type="dxa"/>
            <w:tcBorders>
              <w:top w:val="single" w:sz="4" w:space="0" w:color="auto"/>
              <w:left w:val="single" w:sz="4" w:space="0" w:color="auto"/>
              <w:bottom w:val="single" w:sz="4" w:space="0" w:color="auto"/>
              <w:right w:val="single" w:sz="4" w:space="0" w:color="auto"/>
            </w:tcBorders>
          </w:tcPr>
          <w:p w14:paraId="3316C05B" w14:textId="5804164E" w:rsidR="002D1474" w:rsidRPr="0099098A" w:rsidRDefault="002D1474">
            <w:pPr>
              <w:autoSpaceDE w:val="0"/>
              <w:autoSpaceDN w:val="0"/>
              <w:adjustRightInd w:val="0"/>
              <w:spacing w:line="276" w:lineRule="auto"/>
              <w:rPr>
                <w:rFonts w:cs="Arial"/>
                <w:color w:val="000000"/>
                <w:sz w:val="22"/>
                <w:lang w:eastAsia="it-IT"/>
              </w:rPr>
            </w:pPr>
          </w:p>
        </w:tc>
        <w:tc>
          <w:tcPr>
            <w:tcW w:w="3260" w:type="dxa"/>
            <w:tcBorders>
              <w:top w:val="single" w:sz="4" w:space="0" w:color="auto"/>
              <w:left w:val="single" w:sz="4" w:space="0" w:color="auto"/>
              <w:bottom w:val="single" w:sz="4" w:space="0" w:color="auto"/>
              <w:right w:val="single" w:sz="4" w:space="0" w:color="auto"/>
            </w:tcBorders>
          </w:tcPr>
          <w:p w14:paraId="09D060DF" w14:textId="13C06C36" w:rsidR="002D1474" w:rsidRPr="0099098A" w:rsidRDefault="002D1474">
            <w:pPr>
              <w:autoSpaceDE w:val="0"/>
              <w:autoSpaceDN w:val="0"/>
              <w:adjustRightInd w:val="0"/>
              <w:spacing w:line="276" w:lineRule="auto"/>
              <w:rPr>
                <w:rFonts w:cs="Arial"/>
                <w:color w:val="000000"/>
                <w:sz w:val="22"/>
                <w:lang w:eastAsia="it-IT"/>
              </w:rPr>
            </w:pPr>
          </w:p>
        </w:tc>
        <w:tc>
          <w:tcPr>
            <w:tcW w:w="2127" w:type="dxa"/>
            <w:tcBorders>
              <w:top w:val="single" w:sz="4" w:space="0" w:color="auto"/>
              <w:left w:val="single" w:sz="4" w:space="0" w:color="auto"/>
              <w:bottom w:val="single" w:sz="4" w:space="0" w:color="auto"/>
              <w:right w:val="single" w:sz="4" w:space="0" w:color="auto"/>
            </w:tcBorders>
          </w:tcPr>
          <w:p w14:paraId="1A20F14D" w14:textId="49C04473" w:rsidR="002D1474" w:rsidRPr="0099098A" w:rsidRDefault="002D1474">
            <w:pPr>
              <w:autoSpaceDE w:val="0"/>
              <w:autoSpaceDN w:val="0"/>
              <w:adjustRightInd w:val="0"/>
              <w:spacing w:line="276" w:lineRule="auto"/>
              <w:rPr>
                <w:rFonts w:cs="Arial"/>
                <w:color w:val="000000"/>
                <w:sz w:val="22"/>
                <w:lang w:eastAsia="it-IT"/>
              </w:rPr>
            </w:pPr>
          </w:p>
        </w:tc>
      </w:tr>
      <w:tr w:rsidR="002D1474" w:rsidRPr="0099098A" w14:paraId="5C8A756F" w14:textId="77777777" w:rsidTr="00B85983">
        <w:tc>
          <w:tcPr>
            <w:tcW w:w="2268" w:type="dxa"/>
            <w:tcBorders>
              <w:top w:val="single" w:sz="4" w:space="0" w:color="auto"/>
              <w:left w:val="single" w:sz="4" w:space="0" w:color="auto"/>
              <w:bottom w:val="single" w:sz="4" w:space="0" w:color="auto"/>
              <w:right w:val="single" w:sz="4" w:space="0" w:color="auto"/>
            </w:tcBorders>
          </w:tcPr>
          <w:p w14:paraId="3578D943" w14:textId="53C5B92F" w:rsidR="002D1474" w:rsidRPr="0099098A" w:rsidRDefault="002D1474">
            <w:pPr>
              <w:autoSpaceDE w:val="0"/>
              <w:autoSpaceDN w:val="0"/>
              <w:adjustRightInd w:val="0"/>
              <w:spacing w:line="276" w:lineRule="auto"/>
              <w:rPr>
                <w:rFonts w:cs="Arial"/>
                <w:color w:val="000000"/>
                <w:sz w:val="22"/>
                <w:lang w:eastAsia="it-IT"/>
              </w:rPr>
            </w:pPr>
          </w:p>
        </w:tc>
        <w:tc>
          <w:tcPr>
            <w:tcW w:w="2977" w:type="dxa"/>
            <w:tcBorders>
              <w:top w:val="single" w:sz="4" w:space="0" w:color="auto"/>
              <w:left w:val="single" w:sz="4" w:space="0" w:color="auto"/>
              <w:bottom w:val="single" w:sz="4" w:space="0" w:color="auto"/>
              <w:right w:val="single" w:sz="4" w:space="0" w:color="auto"/>
            </w:tcBorders>
          </w:tcPr>
          <w:p w14:paraId="7833B86D" w14:textId="4589D539" w:rsidR="002D1474" w:rsidRPr="0099098A" w:rsidRDefault="002D1474">
            <w:pPr>
              <w:autoSpaceDE w:val="0"/>
              <w:autoSpaceDN w:val="0"/>
              <w:adjustRightInd w:val="0"/>
              <w:spacing w:line="276" w:lineRule="auto"/>
              <w:rPr>
                <w:rFonts w:cs="Arial"/>
                <w:color w:val="000000"/>
                <w:sz w:val="22"/>
                <w:lang w:eastAsia="it-IT"/>
              </w:rPr>
            </w:pPr>
          </w:p>
        </w:tc>
        <w:tc>
          <w:tcPr>
            <w:tcW w:w="3260" w:type="dxa"/>
            <w:tcBorders>
              <w:top w:val="single" w:sz="4" w:space="0" w:color="auto"/>
              <w:left w:val="single" w:sz="4" w:space="0" w:color="auto"/>
              <w:bottom w:val="single" w:sz="4" w:space="0" w:color="auto"/>
              <w:right w:val="single" w:sz="4" w:space="0" w:color="auto"/>
            </w:tcBorders>
          </w:tcPr>
          <w:p w14:paraId="26B9C516" w14:textId="14957A84" w:rsidR="002D1474" w:rsidRPr="0099098A" w:rsidRDefault="002D1474">
            <w:pPr>
              <w:autoSpaceDE w:val="0"/>
              <w:autoSpaceDN w:val="0"/>
              <w:adjustRightInd w:val="0"/>
              <w:spacing w:line="276" w:lineRule="auto"/>
              <w:rPr>
                <w:rFonts w:cs="Arial"/>
                <w:color w:val="000000"/>
                <w:sz w:val="22"/>
                <w:lang w:eastAsia="it-IT"/>
              </w:rPr>
            </w:pPr>
          </w:p>
        </w:tc>
        <w:tc>
          <w:tcPr>
            <w:tcW w:w="2127" w:type="dxa"/>
            <w:tcBorders>
              <w:top w:val="single" w:sz="4" w:space="0" w:color="auto"/>
              <w:left w:val="single" w:sz="4" w:space="0" w:color="auto"/>
              <w:bottom w:val="single" w:sz="4" w:space="0" w:color="auto"/>
              <w:right w:val="single" w:sz="4" w:space="0" w:color="auto"/>
            </w:tcBorders>
          </w:tcPr>
          <w:p w14:paraId="3FCAA78C" w14:textId="226B46D2" w:rsidR="002D1474" w:rsidRPr="0099098A" w:rsidRDefault="002D1474">
            <w:pPr>
              <w:autoSpaceDE w:val="0"/>
              <w:autoSpaceDN w:val="0"/>
              <w:adjustRightInd w:val="0"/>
              <w:spacing w:line="276" w:lineRule="auto"/>
              <w:rPr>
                <w:rFonts w:cs="Arial"/>
                <w:color w:val="000000"/>
                <w:sz w:val="22"/>
                <w:lang w:eastAsia="it-IT"/>
              </w:rPr>
            </w:pPr>
          </w:p>
        </w:tc>
      </w:tr>
      <w:tr w:rsidR="002D1474" w:rsidRPr="0099098A" w14:paraId="5CB6E7ED" w14:textId="77777777" w:rsidTr="00B85983">
        <w:tc>
          <w:tcPr>
            <w:tcW w:w="2268" w:type="dxa"/>
            <w:tcBorders>
              <w:top w:val="single" w:sz="4" w:space="0" w:color="auto"/>
              <w:left w:val="single" w:sz="4" w:space="0" w:color="auto"/>
              <w:bottom w:val="single" w:sz="4" w:space="0" w:color="auto"/>
              <w:right w:val="single" w:sz="4" w:space="0" w:color="auto"/>
            </w:tcBorders>
          </w:tcPr>
          <w:p w14:paraId="46C7F96B" w14:textId="6801396E" w:rsidR="002D1474" w:rsidRPr="0099098A" w:rsidRDefault="002D1474">
            <w:pPr>
              <w:autoSpaceDE w:val="0"/>
              <w:autoSpaceDN w:val="0"/>
              <w:adjustRightInd w:val="0"/>
              <w:spacing w:line="276" w:lineRule="auto"/>
              <w:rPr>
                <w:rFonts w:cs="Arial"/>
                <w:color w:val="000000"/>
                <w:sz w:val="22"/>
                <w:lang w:eastAsia="it-IT"/>
              </w:rPr>
            </w:pPr>
          </w:p>
        </w:tc>
        <w:tc>
          <w:tcPr>
            <w:tcW w:w="2977" w:type="dxa"/>
            <w:tcBorders>
              <w:top w:val="single" w:sz="4" w:space="0" w:color="auto"/>
              <w:left w:val="single" w:sz="4" w:space="0" w:color="auto"/>
              <w:bottom w:val="single" w:sz="4" w:space="0" w:color="auto"/>
              <w:right w:val="single" w:sz="4" w:space="0" w:color="auto"/>
            </w:tcBorders>
          </w:tcPr>
          <w:p w14:paraId="00B84C66" w14:textId="4FC5880D" w:rsidR="002D1474" w:rsidRPr="0099098A" w:rsidRDefault="002D1474">
            <w:pPr>
              <w:autoSpaceDE w:val="0"/>
              <w:autoSpaceDN w:val="0"/>
              <w:adjustRightInd w:val="0"/>
              <w:spacing w:line="276" w:lineRule="auto"/>
              <w:rPr>
                <w:rFonts w:cs="Arial"/>
                <w:color w:val="000000"/>
                <w:sz w:val="22"/>
                <w:lang w:eastAsia="it-IT"/>
              </w:rPr>
            </w:pPr>
          </w:p>
        </w:tc>
        <w:tc>
          <w:tcPr>
            <w:tcW w:w="3260" w:type="dxa"/>
            <w:tcBorders>
              <w:top w:val="single" w:sz="4" w:space="0" w:color="auto"/>
              <w:left w:val="single" w:sz="4" w:space="0" w:color="auto"/>
              <w:bottom w:val="single" w:sz="4" w:space="0" w:color="auto"/>
              <w:right w:val="single" w:sz="4" w:space="0" w:color="auto"/>
            </w:tcBorders>
          </w:tcPr>
          <w:p w14:paraId="72945348" w14:textId="691B1A1C" w:rsidR="002D1474" w:rsidRPr="0099098A" w:rsidRDefault="002D1474">
            <w:pPr>
              <w:autoSpaceDE w:val="0"/>
              <w:autoSpaceDN w:val="0"/>
              <w:adjustRightInd w:val="0"/>
              <w:spacing w:line="276" w:lineRule="auto"/>
              <w:rPr>
                <w:rFonts w:cs="Arial"/>
                <w:color w:val="000000"/>
                <w:sz w:val="22"/>
                <w:lang w:eastAsia="it-IT"/>
              </w:rPr>
            </w:pPr>
          </w:p>
        </w:tc>
        <w:tc>
          <w:tcPr>
            <w:tcW w:w="2127" w:type="dxa"/>
            <w:tcBorders>
              <w:top w:val="single" w:sz="4" w:space="0" w:color="auto"/>
              <w:left w:val="single" w:sz="4" w:space="0" w:color="auto"/>
              <w:bottom w:val="single" w:sz="4" w:space="0" w:color="auto"/>
              <w:right w:val="single" w:sz="4" w:space="0" w:color="auto"/>
            </w:tcBorders>
          </w:tcPr>
          <w:p w14:paraId="3F4BDF00" w14:textId="635E12DE" w:rsidR="002D1474" w:rsidRPr="0099098A" w:rsidRDefault="002D1474">
            <w:pPr>
              <w:autoSpaceDE w:val="0"/>
              <w:autoSpaceDN w:val="0"/>
              <w:adjustRightInd w:val="0"/>
              <w:spacing w:line="276" w:lineRule="auto"/>
              <w:rPr>
                <w:rFonts w:cs="Arial"/>
                <w:color w:val="000000"/>
                <w:sz w:val="22"/>
                <w:lang w:eastAsia="it-IT"/>
              </w:rPr>
            </w:pPr>
          </w:p>
        </w:tc>
      </w:tr>
      <w:tr w:rsidR="002D1474" w:rsidRPr="0099098A" w14:paraId="081BB04F" w14:textId="77777777" w:rsidTr="00B85983">
        <w:tc>
          <w:tcPr>
            <w:tcW w:w="2268" w:type="dxa"/>
            <w:tcBorders>
              <w:top w:val="single" w:sz="4" w:space="0" w:color="auto"/>
              <w:left w:val="single" w:sz="4" w:space="0" w:color="auto"/>
              <w:bottom w:val="single" w:sz="4" w:space="0" w:color="auto"/>
              <w:right w:val="single" w:sz="4" w:space="0" w:color="auto"/>
            </w:tcBorders>
          </w:tcPr>
          <w:p w14:paraId="6FEC62A2" w14:textId="1DBAF45A" w:rsidR="002D1474" w:rsidRPr="0099098A" w:rsidRDefault="002D1474">
            <w:pPr>
              <w:autoSpaceDE w:val="0"/>
              <w:autoSpaceDN w:val="0"/>
              <w:adjustRightInd w:val="0"/>
              <w:spacing w:line="276" w:lineRule="auto"/>
              <w:rPr>
                <w:rFonts w:cs="Arial"/>
                <w:color w:val="000000"/>
                <w:sz w:val="22"/>
                <w:szCs w:val="22"/>
                <w:lang w:eastAsia="it-IT"/>
              </w:rPr>
            </w:pPr>
          </w:p>
        </w:tc>
        <w:tc>
          <w:tcPr>
            <w:tcW w:w="2977" w:type="dxa"/>
            <w:tcBorders>
              <w:top w:val="single" w:sz="4" w:space="0" w:color="auto"/>
              <w:left w:val="single" w:sz="4" w:space="0" w:color="auto"/>
              <w:bottom w:val="single" w:sz="4" w:space="0" w:color="auto"/>
              <w:right w:val="single" w:sz="4" w:space="0" w:color="auto"/>
            </w:tcBorders>
          </w:tcPr>
          <w:p w14:paraId="5A90E480" w14:textId="34EA5B3D" w:rsidR="002D1474" w:rsidRPr="0099098A" w:rsidRDefault="002D1474">
            <w:pPr>
              <w:autoSpaceDE w:val="0"/>
              <w:autoSpaceDN w:val="0"/>
              <w:adjustRightInd w:val="0"/>
              <w:spacing w:line="276" w:lineRule="auto"/>
              <w:rPr>
                <w:rFonts w:cs="Arial"/>
                <w:color w:val="000000"/>
                <w:sz w:val="22"/>
                <w:lang w:eastAsia="it-IT"/>
              </w:rPr>
            </w:pPr>
          </w:p>
        </w:tc>
        <w:tc>
          <w:tcPr>
            <w:tcW w:w="3260" w:type="dxa"/>
            <w:tcBorders>
              <w:top w:val="single" w:sz="4" w:space="0" w:color="auto"/>
              <w:left w:val="single" w:sz="4" w:space="0" w:color="auto"/>
              <w:bottom w:val="single" w:sz="4" w:space="0" w:color="auto"/>
              <w:right w:val="single" w:sz="4" w:space="0" w:color="auto"/>
            </w:tcBorders>
          </w:tcPr>
          <w:p w14:paraId="67D87DB5" w14:textId="0E4CD740" w:rsidR="002D1474" w:rsidRPr="0099098A" w:rsidRDefault="002D1474">
            <w:pPr>
              <w:autoSpaceDE w:val="0"/>
              <w:autoSpaceDN w:val="0"/>
              <w:adjustRightInd w:val="0"/>
              <w:spacing w:line="276" w:lineRule="auto"/>
              <w:rPr>
                <w:rFonts w:cs="Arial"/>
                <w:color w:val="000000"/>
                <w:sz w:val="22"/>
                <w:lang w:eastAsia="it-IT"/>
              </w:rPr>
            </w:pPr>
          </w:p>
        </w:tc>
        <w:tc>
          <w:tcPr>
            <w:tcW w:w="2127" w:type="dxa"/>
            <w:tcBorders>
              <w:top w:val="single" w:sz="4" w:space="0" w:color="auto"/>
              <w:left w:val="single" w:sz="4" w:space="0" w:color="auto"/>
              <w:bottom w:val="single" w:sz="4" w:space="0" w:color="auto"/>
              <w:right w:val="single" w:sz="4" w:space="0" w:color="auto"/>
            </w:tcBorders>
          </w:tcPr>
          <w:p w14:paraId="775B6417" w14:textId="12052195" w:rsidR="002D1474" w:rsidRPr="0099098A" w:rsidRDefault="002D1474">
            <w:pPr>
              <w:autoSpaceDE w:val="0"/>
              <w:autoSpaceDN w:val="0"/>
              <w:adjustRightInd w:val="0"/>
              <w:spacing w:line="276" w:lineRule="auto"/>
              <w:rPr>
                <w:rFonts w:cs="Arial"/>
                <w:color w:val="000000"/>
                <w:sz w:val="22"/>
                <w:lang w:eastAsia="it-IT"/>
              </w:rPr>
            </w:pPr>
          </w:p>
        </w:tc>
      </w:tr>
      <w:tr w:rsidR="002D1474" w:rsidRPr="0099098A" w14:paraId="69E23426" w14:textId="77777777" w:rsidTr="00B85983">
        <w:tc>
          <w:tcPr>
            <w:tcW w:w="2268" w:type="dxa"/>
            <w:tcBorders>
              <w:top w:val="single" w:sz="4" w:space="0" w:color="auto"/>
              <w:left w:val="single" w:sz="4" w:space="0" w:color="auto"/>
              <w:bottom w:val="single" w:sz="4" w:space="0" w:color="auto"/>
              <w:right w:val="single" w:sz="4" w:space="0" w:color="auto"/>
            </w:tcBorders>
          </w:tcPr>
          <w:p w14:paraId="2947742F" w14:textId="20FC5A6E" w:rsidR="002D1474" w:rsidRPr="0099098A" w:rsidRDefault="002D1474">
            <w:pPr>
              <w:autoSpaceDE w:val="0"/>
              <w:autoSpaceDN w:val="0"/>
              <w:adjustRightInd w:val="0"/>
              <w:spacing w:line="276" w:lineRule="auto"/>
              <w:rPr>
                <w:rFonts w:cs="Arial"/>
                <w:color w:val="000000"/>
                <w:sz w:val="22"/>
                <w:lang w:eastAsia="it-IT"/>
              </w:rPr>
            </w:pPr>
          </w:p>
        </w:tc>
        <w:tc>
          <w:tcPr>
            <w:tcW w:w="2977" w:type="dxa"/>
            <w:tcBorders>
              <w:top w:val="single" w:sz="4" w:space="0" w:color="auto"/>
              <w:left w:val="single" w:sz="4" w:space="0" w:color="auto"/>
              <w:bottom w:val="single" w:sz="4" w:space="0" w:color="auto"/>
              <w:right w:val="single" w:sz="4" w:space="0" w:color="auto"/>
            </w:tcBorders>
          </w:tcPr>
          <w:p w14:paraId="3540EC5E" w14:textId="0BA701CA" w:rsidR="002D1474" w:rsidRPr="0099098A" w:rsidRDefault="002D1474">
            <w:pPr>
              <w:autoSpaceDE w:val="0"/>
              <w:autoSpaceDN w:val="0"/>
              <w:adjustRightInd w:val="0"/>
              <w:spacing w:line="276" w:lineRule="auto"/>
              <w:rPr>
                <w:rFonts w:cs="Arial"/>
                <w:color w:val="000000"/>
                <w:sz w:val="22"/>
                <w:lang w:eastAsia="it-IT"/>
              </w:rPr>
            </w:pPr>
          </w:p>
        </w:tc>
        <w:tc>
          <w:tcPr>
            <w:tcW w:w="3260" w:type="dxa"/>
            <w:tcBorders>
              <w:top w:val="single" w:sz="4" w:space="0" w:color="auto"/>
              <w:left w:val="single" w:sz="4" w:space="0" w:color="auto"/>
              <w:bottom w:val="single" w:sz="4" w:space="0" w:color="auto"/>
              <w:right w:val="single" w:sz="4" w:space="0" w:color="auto"/>
            </w:tcBorders>
          </w:tcPr>
          <w:p w14:paraId="4343B642" w14:textId="4390234C" w:rsidR="002D1474" w:rsidRPr="0099098A" w:rsidRDefault="002D1474">
            <w:pPr>
              <w:autoSpaceDE w:val="0"/>
              <w:autoSpaceDN w:val="0"/>
              <w:adjustRightInd w:val="0"/>
              <w:spacing w:line="276" w:lineRule="auto"/>
              <w:rPr>
                <w:rFonts w:cs="Arial"/>
                <w:color w:val="000000"/>
                <w:sz w:val="22"/>
                <w:lang w:eastAsia="it-IT"/>
              </w:rPr>
            </w:pPr>
          </w:p>
        </w:tc>
        <w:tc>
          <w:tcPr>
            <w:tcW w:w="2127" w:type="dxa"/>
            <w:tcBorders>
              <w:top w:val="single" w:sz="4" w:space="0" w:color="auto"/>
              <w:left w:val="single" w:sz="4" w:space="0" w:color="auto"/>
              <w:bottom w:val="single" w:sz="4" w:space="0" w:color="auto"/>
              <w:right w:val="single" w:sz="4" w:space="0" w:color="auto"/>
            </w:tcBorders>
          </w:tcPr>
          <w:p w14:paraId="17B3DAEB" w14:textId="283CD539" w:rsidR="002D1474" w:rsidRPr="0099098A" w:rsidRDefault="002D1474">
            <w:pPr>
              <w:autoSpaceDE w:val="0"/>
              <w:autoSpaceDN w:val="0"/>
              <w:adjustRightInd w:val="0"/>
              <w:spacing w:line="276" w:lineRule="auto"/>
              <w:rPr>
                <w:rFonts w:cs="Arial"/>
                <w:color w:val="000000"/>
                <w:sz w:val="22"/>
                <w:lang w:eastAsia="it-IT"/>
              </w:rPr>
            </w:pPr>
          </w:p>
        </w:tc>
      </w:tr>
      <w:tr w:rsidR="002D1474" w:rsidRPr="0099098A" w14:paraId="294AB07A" w14:textId="77777777" w:rsidTr="00B85983">
        <w:tc>
          <w:tcPr>
            <w:tcW w:w="2268" w:type="dxa"/>
            <w:tcBorders>
              <w:top w:val="single" w:sz="4" w:space="0" w:color="auto"/>
              <w:left w:val="single" w:sz="4" w:space="0" w:color="auto"/>
              <w:bottom w:val="single" w:sz="4" w:space="0" w:color="auto"/>
              <w:right w:val="single" w:sz="4" w:space="0" w:color="auto"/>
            </w:tcBorders>
          </w:tcPr>
          <w:p w14:paraId="25F77A49" w14:textId="2977F43A" w:rsidR="002D1474" w:rsidRPr="0099098A" w:rsidRDefault="002D1474">
            <w:pPr>
              <w:autoSpaceDE w:val="0"/>
              <w:autoSpaceDN w:val="0"/>
              <w:adjustRightInd w:val="0"/>
              <w:spacing w:line="276" w:lineRule="auto"/>
              <w:rPr>
                <w:rFonts w:cs="Arial"/>
                <w:color w:val="000000"/>
                <w:sz w:val="22"/>
                <w:lang w:eastAsia="it-IT"/>
              </w:rPr>
            </w:pPr>
          </w:p>
        </w:tc>
        <w:tc>
          <w:tcPr>
            <w:tcW w:w="2977" w:type="dxa"/>
            <w:tcBorders>
              <w:top w:val="single" w:sz="4" w:space="0" w:color="auto"/>
              <w:left w:val="single" w:sz="4" w:space="0" w:color="auto"/>
              <w:bottom w:val="single" w:sz="4" w:space="0" w:color="auto"/>
              <w:right w:val="single" w:sz="4" w:space="0" w:color="auto"/>
            </w:tcBorders>
          </w:tcPr>
          <w:p w14:paraId="221B0C40" w14:textId="2DEAF2F9" w:rsidR="002D1474" w:rsidRPr="0099098A" w:rsidRDefault="002D1474">
            <w:pPr>
              <w:autoSpaceDE w:val="0"/>
              <w:autoSpaceDN w:val="0"/>
              <w:adjustRightInd w:val="0"/>
              <w:spacing w:line="276" w:lineRule="auto"/>
              <w:rPr>
                <w:rFonts w:cs="Arial"/>
                <w:color w:val="000000"/>
                <w:sz w:val="22"/>
                <w:lang w:eastAsia="it-IT"/>
              </w:rPr>
            </w:pPr>
          </w:p>
        </w:tc>
        <w:tc>
          <w:tcPr>
            <w:tcW w:w="3260" w:type="dxa"/>
            <w:tcBorders>
              <w:top w:val="single" w:sz="4" w:space="0" w:color="auto"/>
              <w:left w:val="single" w:sz="4" w:space="0" w:color="auto"/>
              <w:bottom w:val="single" w:sz="4" w:space="0" w:color="auto"/>
              <w:right w:val="single" w:sz="4" w:space="0" w:color="auto"/>
            </w:tcBorders>
          </w:tcPr>
          <w:p w14:paraId="788ECE9D" w14:textId="72B53CD0" w:rsidR="002D1474" w:rsidRPr="0099098A" w:rsidRDefault="002D1474">
            <w:pPr>
              <w:autoSpaceDE w:val="0"/>
              <w:autoSpaceDN w:val="0"/>
              <w:adjustRightInd w:val="0"/>
              <w:spacing w:line="276" w:lineRule="auto"/>
              <w:rPr>
                <w:rFonts w:cs="Arial"/>
                <w:color w:val="000000"/>
                <w:sz w:val="22"/>
                <w:lang w:eastAsia="it-IT"/>
              </w:rPr>
            </w:pPr>
          </w:p>
        </w:tc>
        <w:tc>
          <w:tcPr>
            <w:tcW w:w="2127" w:type="dxa"/>
            <w:tcBorders>
              <w:top w:val="single" w:sz="4" w:space="0" w:color="auto"/>
              <w:left w:val="single" w:sz="4" w:space="0" w:color="auto"/>
              <w:bottom w:val="single" w:sz="4" w:space="0" w:color="auto"/>
              <w:right w:val="single" w:sz="4" w:space="0" w:color="auto"/>
            </w:tcBorders>
          </w:tcPr>
          <w:p w14:paraId="19994DCF" w14:textId="0C2602B5" w:rsidR="002D1474" w:rsidRPr="0099098A" w:rsidRDefault="002D1474">
            <w:pPr>
              <w:autoSpaceDE w:val="0"/>
              <w:autoSpaceDN w:val="0"/>
              <w:adjustRightInd w:val="0"/>
              <w:spacing w:line="276" w:lineRule="auto"/>
              <w:rPr>
                <w:rFonts w:cs="Arial"/>
                <w:color w:val="000000"/>
                <w:sz w:val="22"/>
                <w:lang w:eastAsia="it-IT"/>
              </w:rPr>
            </w:pPr>
          </w:p>
        </w:tc>
      </w:tr>
    </w:tbl>
    <w:p w14:paraId="61A031E6" w14:textId="77777777" w:rsidR="002D1474" w:rsidRPr="0099098A" w:rsidRDefault="002D1474" w:rsidP="002D1474">
      <w:pPr>
        <w:autoSpaceDE w:val="0"/>
        <w:autoSpaceDN w:val="0"/>
        <w:adjustRightInd w:val="0"/>
        <w:spacing w:after="0" w:line="276" w:lineRule="auto"/>
        <w:jc w:val="both"/>
        <w:rPr>
          <w:rFonts w:eastAsia="Times New Roman" w:cs="Arial"/>
          <w:color w:val="000000"/>
          <w:sz w:val="22"/>
          <w:lang w:eastAsia="it-IT"/>
        </w:rPr>
      </w:pPr>
    </w:p>
    <w:p w14:paraId="59A7201E" w14:textId="77777777" w:rsidR="002D1474" w:rsidRPr="0099098A" w:rsidRDefault="002D1474" w:rsidP="002D1474"/>
    <w:p w14:paraId="553D2940" w14:textId="0E0C9041" w:rsidR="00B85983" w:rsidRDefault="00B85983" w:rsidP="00B85983">
      <w:pPr>
        <w:autoSpaceDE w:val="0"/>
        <w:autoSpaceDN w:val="0"/>
        <w:adjustRightInd w:val="0"/>
        <w:spacing w:after="0" w:line="276" w:lineRule="auto"/>
        <w:jc w:val="both"/>
        <w:rPr>
          <w:rFonts w:eastAsia="Times New Roman" w:cs="Arial"/>
          <w:color w:val="000000"/>
          <w:sz w:val="22"/>
          <w:lang w:eastAsia="it-IT"/>
        </w:rPr>
      </w:pPr>
      <w:r>
        <w:rPr>
          <w:rFonts w:eastAsia="Times New Roman" w:cs="Arial"/>
          <w:color w:val="000000"/>
          <w:sz w:val="22"/>
          <w:lang w:eastAsia="it-IT"/>
        </w:rPr>
        <w:t>Amministratori di Sistema:</w:t>
      </w:r>
    </w:p>
    <w:tbl>
      <w:tblPr>
        <w:tblStyle w:val="Grigliatabella"/>
        <w:tblW w:w="10664" w:type="dxa"/>
        <w:tblInd w:w="-572" w:type="dxa"/>
        <w:tblLook w:val="04A0" w:firstRow="1" w:lastRow="0" w:firstColumn="1" w:lastColumn="0" w:noHBand="0" w:noVBand="1"/>
      </w:tblPr>
      <w:tblGrid>
        <w:gridCol w:w="2835"/>
        <w:gridCol w:w="4395"/>
        <w:gridCol w:w="3434"/>
      </w:tblGrid>
      <w:tr w:rsidR="00B85983" w:rsidRPr="00B85983" w14:paraId="183DFD66" w14:textId="77777777" w:rsidTr="00B85983">
        <w:trPr>
          <w:trHeight w:val="342"/>
        </w:trPr>
        <w:tc>
          <w:tcPr>
            <w:tcW w:w="2835" w:type="dxa"/>
            <w:tcBorders>
              <w:top w:val="single" w:sz="4" w:space="0" w:color="auto"/>
              <w:left w:val="single" w:sz="4" w:space="0" w:color="auto"/>
              <w:bottom w:val="single" w:sz="4" w:space="0" w:color="auto"/>
              <w:right w:val="single" w:sz="4" w:space="0" w:color="auto"/>
            </w:tcBorders>
            <w:shd w:val="clear" w:color="auto" w:fill="92D050"/>
            <w:hideMark/>
          </w:tcPr>
          <w:p w14:paraId="2664557E" w14:textId="5ACD19F5" w:rsidR="00B85983" w:rsidRDefault="00B85983" w:rsidP="00FD5823">
            <w:pPr>
              <w:autoSpaceDE w:val="0"/>
              <w:autoSpaceDN w:val="0"/>
              <w:adjustRightInd w:val="0"/>
              <w:spacing w:line="276" w:lineRule="auto"/>
              <w:rPr>
                <w:rFonts w:cs="Arial"/>
                <w:b/>
                <w:bCs/>
                <w:color w:val="000000"/>
                <w:sz w:val="22"/>
                <w:lang w:eastAsia="it-IT"/>
              </w:rPr>
            </w:pPr>
            <w:r>
              <w:rPr>
                <w:rFonts w:cs="Arial"/>
                <w:b/>
                <w:bCs/>
                <w:color w:val="000000"/>
                <w:sz w:val="22"/>
                <w:lang w:eastAsia="it-IT"/>
              </w:rPr>
              <w:t>Nominativo</w:t>
            </w:r>
          </w:p>
        </w:tc>
        <w:tc>
          <w:tcPr>
            <w:tcW w:w="4395" w:type="dxa"/>
            <w:tcBorders>
              <w:top w:val="single" w:sz="4" w:space="0" w:color="auto"/>
              <w:left w:val="single" w:sz="4" w:space="0" w:color="auto"/>
              <w:bottom w:val="single" w:sz="4" w:space="0" w:color="auto"/>
              <w:right w:val="single" w:sz="4" w:space="0" w:color="auto"/>
            </w:tcBorders>
            <w:shd w:val="clear" w:color="auto" w:fill="92D050"/>
            <w:hideMark/>
          </w:tcPr>
          <w:p w14:paraId="7230830F" w14:textId="6330CBDC" w:rsidR="00B85983" w:rsidRDefault="00B85983" w:rsidP="00FD5823">
            <w:pPr>
              <w:autoSpaceDE w:val="0"/>
              <w:autoSpaceDN w:val="0"/>
              <w:adjustRightInd w:val="0"/>
              <w:spacing w:line="276" w:lineRule="auto"/>
              <w:rPr>
                <w:rFonts w:cs="Arial"/>
                <w:b/>
                <w:bCs/>
                <w:color w:val="000000"/>
                <w:sz w:val="22"/>
                <w:lang w:eastAsia="it-IT"/>
              </w:rPr>
            </w:pPr>
            <w:r>
              <w:rPr>
                <w:rFonts w:cs="Arial"/>
                <w:b/>
                <w:bCs/>
                <w:color w:val="000000"/>
                <w:sz w:val="22"/>
                <w:lang w:eastAsia="it-IT"/>
              </w:rPr>
              <w:t>Ruolo svolto all’interno dell’Ente</w:t>
            </w:r>
          </w:p>
        </w:tc>
        <w:tc>
          <w:tcPr>
            <w:tcW w:w="3434" w:type="dxa"/>
            <w:tcBorders>
              <w:top w:val="single" w:sz="4" w:space="0" w:color="auto"/>
              <w:left w:val="single" w:sz="4" w:space="0" w:color="auto"/>
              <w:bottom w:val="single" w:sz="4" w:space="0" w:color="auto"/>
              <w:right w:val="single" w:sz="4" w:space="0" w:color="auto"/>
            </w:tcBorders>
            <w:shd w:val="clear" w:color="auto" w:fill="92D050"/>
            <w:hideMark/>
          </w:tcPr>
          <w:p w14:paraId="4A20D0CF" w14:textId="759A85E1" w:rsidR="00B85983" w:rsidRDefault="00B85983" w:rsidP="00FD5823">
            <w:pPr>
              <w:autoSpaceDE w:val="0"/>
              <w:autoSpaceDN w:val="0"/>
              <w:adjustRightInd w:val="0"/>
              <w:spacing w:line="276" w:lineRule="auto"/>
              <w:rPr>
                <w:rFonts w:cs="Arial"/>
                <w:b/>
                <w:bCs/>
                <w:color w:val="000000"/>
                <w:sz w:val="22"/>
                <w:szCs w:val="22"/>
                <w:lang w:eastAsia="it-IT"/>
              </w:rPr>
            </w:pPr>
            <w:r>
              <w:rPr>
                <w:rFonts w:cs="Arial"/>
                <w:b/>
                <w:bCs/>
                <w:color w:val="000000"/>
                <w:sz w:val="22"/>
                <w:lang w:eastAsia="it-IT"/>
              </w:rPr>
              <w:t>Attività di trattamento</w:t>
            </w:r>
          </w:p>
        </w:tc>
      </w:tr>
      <w:tr w:rsidR="00B85983" w:rsidRPr="00B85983" w14:paraId="3FAD6242" w14:textId="77777777" w:rsidTr="00B85983">
        <w:trPr>
          <w:trHeight w:val="342"/>
        </w:trPr>
        <w:tc>
          <w:tcPr>
            <w:tcW w:w="2835" w:type="dxa"/>
            <w:tcBorders>
              <w:top w:val="single" w:sz="4" w:space="0" w:color="auto"/>
              <w:left w:val="single" w:sz="4" w:space="0" w:color="auto"/>
              <w:bottom w:val="single" w:sz="4" w:space="0" w:color="auto"/>
              <w:right w:val="single" w:sz="4" w:space="0" w:color="auto"/>
            </w:tcBorders>
          </w:tcPr>
          <w:p w14:paraId="1D2EDEF0" w14:textId="77777777" w:rsidR="00B85983" w:rsidRPr="00C80133" w:rsidRDefault="00B85983" w:rsidP="00FD5823">
            <w:pPr>
              <w:autoSpaceDE w:val="0"/>
              <w:autoSpaceDN w:val="0"/>
              <w:adjustRightInd w:val="0"/>
              <w:spacing w:line="276" w:lineRule="auto"/>
              <w:rPr>
                <w:rFonts w:cs="Arial"/>
                <w:color w:val="000000"/>
                <w:sz w:val="22"/>
                <w:lang w:val="en-US" w:eastAsia="it-IT"/>
              </w:rPr>
            </w:pPr>
          </w:p>
        </w:tc>
        <w:tc>
          <w:tcPr>
            <w:tcW w:w="4395" w:type="dxa"/>
            <w:tcBorders>
              <w:top w:val="single" w:sz="4" w:space="0" w:color="auto"/>
              <w:left w:val="single" w:sz="4" w:space="0" w:color="auto"/>
              <w:bottom w:val="single" w:sz="4" w:space="0" w:color="auto"/>
              <w:right w:val="single" w:sz="4" w:space="0" w:color="auto"/>
            </w:tcBorders>
          </w:tcPr>
          <w:p w14:paraId="2A2B6F76" w14:textId="77777777" w:rsidR="00B85983" w:rsidRPr="00C80133" w:rsidRDefault="00B85983" w:rsidP="00FD5823">
            <w:pPr>
              <w:autoSpaceDE w:val="0"/>
              <w:autoSpaceDN w:val="0"/>
              <w:adjustRightInd w:val="0"/>
              <w:spacing w:line="276" w:lineRule="auto"/>
              <w:rPr>
                <w:rFonts w:cs="Arial"/>
                <w:color w:val="000000"/>
                <w:sz w:val="22"/>
                <w:lang w:val="en-US" w:eastAsia="it-IT"/>
              </w:rPr>
            </w:pPr>
          </w:p>
        </w:tc>
        <w:tc>
          <w:tcPr>
            <w:tcW w:w="3434" w:type="dxa"/>
            <w:tcBorders>
              <w:top w:val="single" w:sz="4" w:space="0" w:color="auto"/>
              <w:left w:val="single" w:sz="4" w:space="0" w:color="auto"/>
              <w:bottom w:val="single" w:sz="4" w:space="0" w:color="auto"/>
              <w:right w:val="single" w:sz="4" w:space="0" w:color="auto"/>
            </w:tcBorders>
          </w:tcPr>
          <w:p w14:paraId="5F5FC646" w14:textId="77777777" w:rsidR="00B85983" w:rsidRPr="00C80133" w:rsidRDefault="00B85983" w:rsidP="00FD5823">
            <w:pPr>
              <w:autoSpaceDE w:val="0"/>
              <w:autoSpaceDN w:val="0"/>
              <w:adjustRightInd w:val="0"/>
              <w:spacing w:line="276" w:lineRule="auto"/>
              <w:rPr>
                <w:rFonts w:cs="Arial"/>
                <w:color w:val="000000"/>
                <w:sz w:val="22"/>
                <w:lang w:val="en-US" w:eastAsia="it-IT"/>
              </w:rPr>
            </w:pPr>
          </w:p>
        </w:tc>
      </w:tr>
      <w:tr w:rsidR="00B85983" w:rsidRPr="00B85983" w14:paraId="20C76945" w14:textId="77777777" w:rsidTr="00B85983">
        <w:trPr>
          <w:trHeight w:val="342"/>
        </w:trPr>
        <w:tc>
          <w:tcPr>
            <w:tcW w:w="2835" w:type="dxa"/>
            <w:tcBorders>
              <w:top w:val="single" w:sz="4" w:space="0" w:color="auto"/>
              <w:left w:val="single" w:sz="4" w:space="0" w:color="auto"/>
              <w:bottom w:val="single" w:sz="4" w:space="0" w:color="auto"/>
              <w:right w:val="single" w:sz="4" w:space="0" w:color="auto"/>
            </w:tcBorders>
          </w:tcPr>
          <w:p w14:paraId="799F5437" w14:textId="77777777" w:rsidR="00B85983" w:rsidRPr="00C80133" w:rsidRDefault="00B85983" w:rsidP="00FD5823">
            <w:pPr>
              <w:autoSpaceDE w:val="0"/>
              <w:autoSpaceDN w:val="0"/>
              <w:adjustRightInd w:val="0"/>
              <w:spacing w:line="276" w:lineRule="auto"/>
              <w:rPr>
                <w:rFonts w:cs="Arial"/>
                <w:color w:val="000000"/>
                <w:sz w:val="22"/>
                <w:lang w:val="en-US" w:eastAsia="it-IT"/>
              </w:rPr>
            </w:pPr>
          </w:p>
        </w:tc>
        <w:tc>
          <w:tcPr>
            <w:tcW w:w="4395" w:type="dxa"/>
            <w:tcBorders>
              <w:top w:val="single" w:sz="4" w:space="0" w:color="auto"/>
              <w:left w:val="single" w:sz="4" w:space="0" w:color="auto"/>
              <w:bottom w:val="single" w:sz="4" w:space="0" w:color="auto"/>
              <w:right w:val="single" w:sz="4" w:space="0" w:color="auto"/>
            </w:tcBorders>
          </w:tcPr>
          <w:p w14:paraId="706EC4CD" w14:textId="77777777" w:rsidR="00B85983" w:rsidRPr="00C80133" w:rsidRDefault="00B85983" w:rsidP="00FD5823">
            <w:pPr>
              <w:autoSpaceDE w:val="0"/>
              <w:autoSpaceDN w:val="0"/>
              <w:adjustRightInd w:val="0"/>
              <w:spacing w:line="276" w:lineRule="auto"/>
              <w:rPr>
                <w:rFonts w:cs="Arial"/>
                <w:color w:val="000000"/>
                <w:sz w:val="22"/>
                <w:lang w:val="en-US" w:eastAsia="it-IT"/>
              </w:rPr>
            </w:pPr>
          </w:p>
        </w:tc>
        <w:tc>
          <w:tcPr>
            <w:tcW w:w="3434" w:type="dxa"/>
            <w:tcBorders>
              <w:top w:val="single" w:sz="4" w:space="0" w:color="auto"/>
              <w:left w:val="single" w:sz="4" w:space="0" w:color="auto"/>
              <w:bottom w:val="single" w:sz="4" w:space="0" w:color="auto"/>
              <w:right w:val="single" w:sz="4" w:space="0" w:color="auto"/>
            </w:tcBorders>
          </w:tcPr>
          <w:p w14:paraId="6480F25E" w14:textId="77777777" w:rsidR="00B85983" w:rsidRPr="00C80133" w:rsidRDefault="00B85983" w:rsidP="00FD5823">
            <w:pPr>
              <w:autoSpaceDE w:val="0"/>
              <w:autoSpaceDN w:val="0"/>
              <w:adjustRightInd w:val="0"/>
              <w:spacing w:line="276" w:lineRule="auto"/>
              <w:rPr>
                <w:rFonts w:cs="Arial"/>
                <w:color w:val="000000"/>
                <w:sz w:val="22"/>
                <w:lang w:val="en-US" w:eastAsia="it-IT"/>
              </w:rPr>
            </w:pPr>
          </w:p>
        </w:tc>
      </w:tr>
      <w:tr w:rsidR="00B85983" w:rsidRPr="00B85983" w14:paraId="30C910E9" w14:textId="77777777" w:rsidTr="00B85983">
        <w:trPr>
          <w:trHeight w:val="342"/>
        </w:trPr>
        <w:tc>
          <w:tcPr>
            <w:tcW w:w="2835" w:type="dxa"/>
            <w:tcBorders>
              <w:top w:val="single" w:sz="4" w:space="0" w:color="auto"/>
              <w:left w:val="single" w:sz="4" w:space="0" w:color="auto"/>
              <w:bottom w:val="single" w:sz="4" w:space="0" w:color="auto"/>
              <w:right w:val="single" w:sz="4" w:space="0" w:color="auto"/>
            </w:tcBorders>
          </w:tcPr>
          <w:p w14:paraId="1D1E3C48" w14:textId="77777777" w:rsidR="00B85983" w:rsidRPr="00C80133" w:rsidRDefault="00B85983" w:rsidP="00FD5823">
            <w:pPr>
              <w:autoSpaceDE w:val="0"/>
              <w:autoSpaceDN w:val="0"/>
              <w:adjustRightInd w:val="0"/>
              <w:spacing w:line="276" w:lineRule="auto"/>
              <w:rPr>
                <w:rFonts w:cs="Arial"/>
                <w:color w:val="000000"/>
                <w:sz w:val="22"/>
                <w:lang w:val="en-US" w:eastAsia="it-IT"/>
              </w:rPr>
            </w:pPr>
          </w:p>
        </w:tc>
        <w:tc>
          <w:tcPr>
            <w:tcW w:w="4395" w:type="dxa"/>
            <w:tcBorders>
              <w:top w:val="single" w:sz="4" w:space="0" w:color="auto"/>
              <w:left w:val="single" w:sz="4" w:space="0" w:color="auto"/>
              <w:bottom w:val="single" w:sz="4" w:space="0" w:color="auto"/>
              <w:right w:val="single" w:sz="4" w:space="0" w:color="auto"/>
            </w:tcBorders>
          </w:tcPr>
          <w:p w14:paraId="2BFB632F" w14:textId="77777777" w:rsidR="00B85983" w:rsidRPr="00C80133" w:rsidRDefault="00B85983" w:rsidP="00FD5823">
            <w:pPr>
              <w:autoSpaceDE w:val="0"/>
              <w:autoSpaceDN w:val="0"/>
              <w:adjustRightInd w:val="0"/>
              <w:spacing w:line="276" w:lineRule="auto"/>
              <w:rPr>
                <w:rFonts w:cs="Arial"/>
                <w:color w:val="000000"/>
                <w:sz w:val="22"/>
                <w:lang w:val="en-US" w:eastAsia="it-IT"/>
              </w:rPr>
            </w:pPr>
          </w:p>
        </w:tc>
        <w:tc>
          <w:tcPr>
            <w:tcW w:w="3434" w:type="dxa"/>
            <w:tcBorders>
              <w:top w:val="single" w:sz="4" w:space="0" w:color="auto"/>
              <w:left w:val="single" w:sz="4" w:space="0" w:color="auto"/>
              <w:bottom w:val="single" w:sz="4" w:space="0" w:color="auto"/>
              <w:right w:val="single" w:sz="4" w:space="0" w:color="auto"/>
            </w:tcBorders>
          </w:tcPr>
          <w:p w14:paraId="6618D16C" w14:textId="77777777" w:rsidR="00B85983" w:rsidRPr="00C80133" w:rsidRDefault="00B85983" w:rsidP="00FD5823">
            <w:pPr>
              <w:autoSpaceDE w:val="0"/>
              <w:autoSpaceDN w:val="0"/>
              <w:adjustRightInd w:val="0"/>
              <w:spacing w:line="276" w:lineRule="auto"/>
              <w:rPr>
                <w:rFonts w:cs="Arial"/>
                <w:color w:val="000000"/>
                <w:sz w:val="22"/>
                <w:lang w:val="en-US" w:eastAsia="it-IT"/>
              </w:rPr>
            </w:pPr>
          </w:p>
        </w:tc>
      </w:tr>
      <w:tr w:rsidR="00B85983" w:rsidRPr="00B85983" w14:paraId="4844DC71" w14:textId="77777777" w:rsidTr="00B85983">
        <w:trPr>
          <w:trHeight w:val="342"/>
        </w:trPr>
        <w:tc>
          <w:tcPr>
            <w:tcW w:w="2835" w:type="dxa"/>
            <w:tcBorders>
              <w:top w:val="single" w:sz="4" w:space="0" w:color="auto"/>
              <w:left w:val="single" w:sz="4" w:space="0" w:color="auto"/>
              <w:bottom w:val="single" w:sz="4" w:space="0" w:color="auto"/>
              <w:right w:val="single" w:sz="4" w:space="0" w:color="auto"/>
            </w:tcBorders>
          </w:tcPr>
          <w:p w14:paraId="2C9A7AC9" w14:textId="77777777" w:rsidR="00B85983" w:rsidRPr="00C80133" w:rsidRDefault="00B85983" w:rsidP="00FD5823">
            <w:pPr>
              <w:autoSpaceDE w:val="0"/>
              <w:autoSpaceDN w:val="0"/>
              <w:adjustRightInd w:val="0"/>
              <w:spacing w:line="276" w:lineRule="auto"/>
              <w:rPr>
                <w:rFonts w:cs="Arial"/>
                <w:color w:val="000000"/>
                <w:sz w:val="22"/>
                <w:szCs w:val="22"/>
                <w:lang w:val="en-US" w:eastAsia="it-IT"/>
              </w:rPr>
            </w:pPr>
          </w:p>
        </w:tc>
        <w:tc>
          <w:tcPr>
            <w:tcW w:w="4395" w:type="dxa"/>
            <w:tcBorders>
              <w:top w:val="single" w:sz="4" w:space="0" w:color="auto"/>
              <w:left w:val="single" w:sz="4" w:space="0" w:color="auto"/>
              <w:bottom w:val="single" w:sz="4" w:space="0" w:color="auto"/>
              <w:right w:val="single" w:sz="4" w:space="0" w:color="auto"/>
            </w:tcBorders>
          </w:tcPr>
          <w:p w14:paraId="3D653714" w14:textId="77777777" w:rsidR="00B85983" w:rsidRPr="00C80133" w:rsidRDefault="00B85983" w:rsidP="00FD5823">
            <w:pPr>
              <w:autoSpaceDE w:val="0"/>
              <w:autoSpaceDN w:val="0"/>
              <w:adjustRightInd w:val="0"/>
              <w:spacing w:line="276" w:lineRule="auto"/>
              <w:rPr>
                <w:rFonts w:cs="Arial"/>
                <w:color w:val="000000"/>
                <w:sz w:val="22"/>
                <w:lang w:val="en-US" w:eastAsia="it-IT"/>
              </w:rPr>
            </w:pPr>
          </w:p>
        </w:tc>
        <w:tc>
          <w:tcPr>
            <w:tcW w:w="3434" w:type="dxa"/>
            <w:tcBorders>
              <w:top w:val="single" w:sz="4" w:space="0" w:color="auto"/>
              <w:left w:val="single" w:sz="4" w:space="0" w:color="auto"/>
              <w:bottom w:val="single" w:sz="4" w:space="0" w:color="auto"/>
              <w:right w:val="single" w:sz="4" w:space="0" w:color="auto"/>
            </w:tcBorders>
          </w:tcPr>
          <w:p w14:paraId="6EFECDBC" w14:textId="77777777" w:rsidR="00B85983" w:rsidRPr="00C80133" w:rsidRDefault="00B85983" w:rsidP="00FD5823">
            <w:pPr>
              <w:autoSpaceDE w:val="0"/>
              <w:autoSpaceDN w:val="0"/>
              <w:adjustRightInd w:val="0"/>
              <w:spacing w:line="276" w:lineRule="auto"/>
              <w:rPr>
                <w:rFonts w:cs="Arial"/>
                <w:color w:val="000000"/>
                <w:sz w:val="22"/>
                <w:lang w:val="en-US" w:eastAsia="it-IT"/>
              </w:rPr>
            </w:pPr>
          </w:p>
        </w:tc>
      </w:tr>
      <w:tr w:rsidR="00B85983" w:rsidRPr="00B85983" w14:paraId="54FDC110" w14:textId="77777777" w:rsidTr="00B85983">
        <w:trPr>
          <w:trHeight w:val="342"/>
        </w:trPr>
        <w:tc>
          <w:tcPr>
            <w:tcW w:w="2835" w:type="dxa"/>
            <w:tcBorders>
              <w:top w:val="single" w:sz="4" w:space="0" w:color="auto"/>
              <w:left w:val="single" w:sz="4" w:space="0" w:color="auto"/>
              <w:bottom w:val="single" w:sz="4" w:space="0" w:color="auto"/>
              <w:right w:val="single" w:sz="4" w:space="0" w:color="auto"/>
            </w:tcBorders>
          </w:tcPr>
          <w:p w14:paraId="14C9B6C4" w14:textId="77777777" w:rsidR="00B85983" w:rsidRPr="00C80133" w:rsidRDefault="00B85983" w:rsidP="00FD5823">
            <w:pPr>
              <w:autoSpaceDE w:val="0"/>
              <w:autoSpaceDN w:val="0"/>
              <w:adjustRightInd w:val="0"/>
              <w:spacing w:line="276" w:lineRule="auto"/>
              <w:rPr>
                <w:rFonts w:cs="Arial"/>
                <w:color w:val="000000"/>
                <w:sz w:val="22"/>
                <w:lang w:val="en-US" w:eastAsia="it-IT"/>
              </w:rPr>
            </w:pPr>
          </w:p>
        </w:tc>
        <w:tc>
          <w:tcPr>
            <w:tcW w:w="4395" w:type="dxa"/>
            <w:tcBorders>
              <w:top w:val="single" w:sz="4" w:space="0" w:color="auto"/>
              <w:left w:val="single" w:sz="4" w:space="0" w:color="auto"/>
              <w:bottom w:val="single" w:sz="4" w:space="0" w:color="auto"/>
              <w:right w:val="single" w:sz="4" w:space="0" w:color="auto"/>
            </w:tcBorders>
          </w:tcPr>
          <w:p w14:paraId="19753D45" w14:textId="77777777" w:rsidR="00B85983" w:rsidRPr="00C80133" w:rsidRDefault="00B85983" w:rsidP="00FD5823">
            <w:pPr>
              <w:autoSpaceDE w:val="0"/>
              <w:autoSpaceDN w:val="0"/>
              <w:adjustRightInd w:val="0"/>
              <w:spacing w:line="276" w:lineRule="auto"/>
              <w:rPr>
                <w:rFonts w:cs="Arial"/>
                <w:color w:val="000000"/>
                <w:sz w:val="22"/>
                <w:lang w:val="en-US" w:eastAsia="it-IT"/>
              </w:rPr>
            </w:pPr>
          </w:p>
        </w:tc>
        <w:tc>
          <w:tcPr>
            <w:tcW w:w="3434" w:type="dxa"/>
            <w:tcBorders>
              <w:top w:val="single" w:sz="4" w:space="0" w:color="auto"/>
              <w:left w:val="single" w:sz="4" w:space="0" w:color="auto"/>
              <w:bottom w:val="single" w:sz="4" w:space="0" w:color="auto"/>
              <w:right w:val="single" w:sz="4" w:space="0" w:color="auto"/>
            </w:tcBorders>
          </w:tcPr>
          <w:p w14:paraId="41BC3F28" w14:textId="77777777" w:rsidR="00B85983" w:rsidRPr="00C80133" w:rsidRDefault="00B85983" w:rsidP="00FD5823">
            <w:pPr>
              <w:autoSpaceDE w:val="0"/>
              <w:autoSpaceDN w:val="0"/>
              <w:adjustRightInd w:val="0"/>
              <w:spacing w:line="276" w:lineRule="auto"/>
              <w:rPr>
                <w:rFonts w:cs="Arial"/>
                <w:color w:val="000000"/>
                <w:sz w:val="22"/>
                <w:lang w:val="en-US" w:eastAsia="it-IT"/>
              </w:rPr>
            </w:pPr>
          </w:p>
        </w:tc>
      </w:tr>
      <w:tr w:rsidR="00B85983" w:rsidRPr="00B85983" w14:paraId="4D45FFE4" w14:textId="77777777" w:rsidTr="00B85983">
        <w:trPr>
          <w:trHeight w:val="342"/>
        </w:trPr>
        <w:tc>
          <w:tcPr>
            <w:tcW w:w="2835" w:type="dxa"/>
            <w:tcBorders>
              <w:top w:val="single" w:sz="4" w:space="0" w:color="auto"/>
              <w:left w:val="single" w:sz="4" w:space="0" w:color="auto"/>
              <w:bottom w:val="single" w:sz="4" w:space="0" w:color="auto"/>
              <w:right w:val="single" w:sz="4" w:space="0" w:color="auto"/>
            </w:tcBorders>
          </w:tcPr>
          <w:p w14:paraId="25E464BF" w14:textId="77777777" w:rsidR="00B85983" w:rsidRPr="00C80133" w:rsidRDefault="00B85983" w:rsidP="00FD5823">
            <w:pPr>
              <w:autoSpaceDE w:val="0"/>
              <w:autoSpaceDN w:val="0"/>
              <w:adjustRightInd w:val="0"/>
              <w:spacing w:line="276" w:lineRule="auto"/>
              <w:rPr>
                <w:rFonts w:cs="Arial"/>
                <w:color w:val="000000"/>
                <w:sz w:val="22"/>
                <w:lang w:val="en-US" w:eastAsia="it-IT"/>
              </w:rPr>
            </w:pPr>
          </w:p>
        </w:tc>
        <w:tc>
          <w:tcPr>
            <w:tcW w:w="4395" w:type="dxa"/>
            <w:tcBorders>
              <w:top w:val="single" w:sz="4" w:space="0" w:color="auto"/>
              <w:left w:val="single" w:sz="4" w:space="0" w:color="auto"/>
              <w:bottom w:val="single" w:sz="4" w:space="0" w:color="auto"/>
              <w:right w:val="single" w:sz="4" w:space="0" w:color="auto"/>
            </w:tcBorders>
          </w:tcPr>
          <w:p w14:paraId="45F9B65F" w14:textId="77777777" w:rsidR="00B85983" w:rsidRPr="00C80133" w:rsidRDefault="00B85983" w:rsidP="00FD5823">
            <w:pPr>
              <w:autoSpaceDE w:val="0"/>
              <w:autoSpaceDN w:val="0"/>
              <w:adjustRightInd w:val="0"/>
              <w:spacing w:line="276" w:lineRule="auto"/>
              <w:rPr>
                <w:rFonts w:cs="Arial"/>
                <w:color w:val="000000"/>
                <w:sz w:val="22"/>
                <w:lang w:val="en-US" w:eastAsia="it-IT"/>
              </w:rPr>
            </w:pPr>
          </w:p>
        </w:tc>
        <w:tc>
          <w:tcPr>
            <w:tcW w:w="3434" w:type="dxa"/>
            <w:tcBorders>
              <w:top w:val="single" w:sz="4" w:space="0" w:color="auto"/>
              <w:left w:val="single" w:sz="4" w:space="0" w:color="auto"/>
              <w:bottom w:val="single" w:sz="4" w:space="0" w:color="auto"/>
              <w:right w:val="single" w:sz="4" w:space="0" w:color="auto"/>
            </w:tcBorders>
          </w:tcPr>
          <w:p w14:paraId="17D64330" w14:textId="77777777" w:rsidR="00B85983" w:rsidRPr="00C80133" w:rsidRDefault="00B85983" w:rsidP="00FD5823">
            <w:pPr>
              <w:autoSpaceDE w:val="0"/>
              <w:autoSpaceDN w:val="0"/>
              <w:adjustRightInd w:val="0"/>
              <w:spacing w:line="276" w:lineRule="auto"/>
              <w:rPr>
                <w:rFonts w:cs="Arial"/>
                <w:color w:val="000000"/>
                <w:sz w:val="22"/>
                <w:lang w:val="en-US" w:eastAsia="it-IT"/>
              </w:rPr>
            </w:pPr>
          </w:p>
        </w:tc>
      </w:tr>
    </w:tbl>
    <w:p w14:paraId="11769982" w14:textId="77777777" w:rsidR="00B85983" w:rsidRPr="00C80133" w:rsidRDefault="00B85983" w:rsidP="00B85983">
      <w:pPr>
        <w:autoSpaceDE w:val="0"/>
        <w:autoSpaceDN w:val="0"/>
        <w:adjustRightInd w:val="0"/>
        <w:spacing w:after="0" w:line="276" w:lineRule="auto"/>
        <w:jc w:val="both"/>
        <w:rPr>
          <w:rFonts w:eastAsia="Times New Roman" w:cs="Arial"/>
          <w:color w:val="000000"/>
          <w:sz w:val="22"/>
          <w:lang w:val="en-US" w:eastAsia="it-IT"/>
        </w:rPr>
      </w:pPr>
    </w:p>
    <w:p w14:paraId="3677AD6D" w14:textId="67CA991F" w:rsidR="002157C5" w:rsidRPr="00C80133" w:rsidRDefault="002157C5" w:rsidP="003D3CEA">
      <w:pPr>
        <w:spacing w:after="0"/>
        <w:jc w:val="both"/>
        <w:rPr>
          <w:sz w:val="22"/>
          <w:lang w:val="en-US"/>
        </w:rPr>
      </w:pPr>
    </w:p>
    <w:sectPr w:rsidR="002157C5" w:rsidRPr="00C80133" w:rsidSect="00AB7E5A">
      <w:headerReference w:type="default" r:id="rId8"/>
      <w:foot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21ACB" w14:textId="77777777" w:rsidR="00AB7E5A" w:rsidRDefault="00AB7E5A" w:rsidP="00B85983">
      <w:pPr>
        <w:spacing w:after="0" w:line="240" w:lineRule="auto"/>
      </w:pPr>
      <w:r>
        <w:separator/>
      </w:r>
    </w:p>
  </w:endnote>
  <w:endnote w:type="continuationSeparator" w:id="0">
    <w:p w14:paraId="01A2D07B" w14:textId="77777777" w:rsidR="00AB7E5A" w:rsidRDefault="00AB7E5A" w:rsidP="00B85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303639"/>
      <w:docPartObj>
        <w:docPartGallery w:val="Page Numbers (Bottom of Page)"/>
        <w:docPartUnique/>
      </w:docPartObj>
    </w:sdtPr>
    <w:sdtContent>
      <w:p w14:paraId="1F446898" w14:textId="4636D1ED" w:rsidR="0000714F" w:rsidRDefault="0000714F">
        <w:pPr>
          <w:pStyle w:val="Pidipagina"/>
          <w:jc w:val="right"/>
        </w:pPr>
        <w:r>
          <w:fldChar w:fldCharType="begin"/>
        </w:r>
        <w:r>
          <w:instrText>PAGE   \* MERGEFORMAT</w:instrText>
        </w:r>
        <w:r>
          <w:fldChar w:fldCharType="separate"/>
        </w:r>
        <w:r>
          <w:t>2</w:t>
        </w:r>
        <w:r>
          <w:fldChar w:fldCharType="end"/>
        </w:r>
      </w:p>
    </w:sdtContent>
  </w:sdt>
  <w:p w14:paraId="49961C00" w14:textId="77777777" w:rsidR="0000714F" w:rsidRDefault="000071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E0B2" w14:textId="77777777" w:rsidR="00AB7E5A" w:rsidRDefault="00AB7E5A" w:rsidP="00B85983">
      <w:pPr>
        <w:spacing w:after="0" w:line="240" w:lineRule="auto"/>
      </w:pPr>
      <w:r>
        <w:separator/>
      </w:r>
    </w:p>
  </w:footnote>
  <w:footnote w:type="continuationSeparator" w:id="0">
    <w:p w14:paraId="4C3A7A7C" w14:textId="77777777" w:rsidR="00AB7E5A" w:rsidRDefault="00AB7E5A" w:rsidP="00B85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0597" w14:textId="2EE702CF" w:rsidR="00B85983" w:rsidRDefault="00B85983">
    <w:pPr>
      <w:pStyle w:val="Intestazione"/>
    </w:pPr>
    <w:r>
      <w:rPr>
        <w:noProof/>
      </w:rPr>
      <w:drawing>
        <wp:anchor distT="0" distB="0" distL="114300" distR="114300" simplePos="0" relativeHeight="251659264" behindDoc="1" locked="0" layoutInCell="1" allowOverlap="1" wp14:anchorId="6F63852E" wp14:editId="2A962177">
          <wp:simplePos x="0" y="0"/>
          <wp:positionH relativeFrom="column">
            <wp:posOffset>-558165</wp:posOffset>
          </wp:positionH>
          <wp:positionV relativeFrom="paragraph">
            <wp:posOffset>-374015</wp:posOffset>
          </wp:positionV>
          <wp:extent cx="1114425" cy="516540"/>
          <wp:effectExtent l="0" t="0" r="0" b="0"/>
          <wp:wrapNone/>
          <wp:docPr id="2" name="Immagine 2"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124152" cy="521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420C"/>
    <w:multiLevelType w:val="hybridMultilevel"/>
    <w:tmpl w:val="16B6A4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CD784A"/>
    <w:multiLevelType w:val="hybridMultilevel"/>
    <w:tmpl w:val="E44233D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B67D64"/>
    <w:multiLevelType w:val="hybridMultilevel"/>
    <w:tmpl w:val="502634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4217A4"/>
    <w:multiLevelType w:val="hybridMultilevel"/>
    <w:tmpl w:val="4A60A5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A5C4597"/>
    <w:multiLevelType w:val="hybridMultilevel"/>
    <w:tmpl w:val="C6A2D0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750565"/>
    <w:multiLevelType w:val="hybridMultilevel"/>
    <w:tmpl w:val="2FCAB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6B1917"/>
    <w:multiLevelType w:val="hybridMultilevel"/>
    <w:tmpl w:val="3C005992"/>
    <w:lvl w:ilvl="0" w:tplc="56D492DA">
      <w:numFmt w:val="bullet"/>
      <w:lvlText w:val="-"/>
      <w:lvlJc w:val="left"/>
      <w:pPr>
        <w:ind w:left="720" w:hanging="360"/>
      </w:pPr>
      <w:rPr>
        <w:rFonts w:ascii="Book Antiqua" w:eastAsia="Yu Gothic"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805075"/>
    <w:multiLevelType w:val="hybridMultilevel"/>
    <w:tmpl w:val="FB8E16C0"/>
    <w:lvl w:ilvl="0" w:tplc="04100011">
      <w:start w:val="1"/>
      <w:numFmt w:val="decimal"/>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317B7360"/>
    <w:multiLevelType w:val="hybridMultilevel"/>
    <w:tmpl w:val="83606D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30476D"/>
    <w:multiLevelType w:val="hybridMultilevel"/>
    <w:tmpl w:val="198432C2"/>
    <w:lvl w:ilvl="0" w:tplc="B0509080">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92204BE"/>
    <w:multiLevelType w:val="hybridMultilevel"/>
    <w:tmpl w:val="C6EAAA36"/>
    <w:lvl w:ilvl="0" w:tplc="5B30DDD0">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4AC4703"/>
    <w:multiLevelType w:val="hybridMultilevel"/>
    <w:tmpl w:val="179ADD3A"/>
    <w:lvl w:ilvl="0" w:tplc="21FC0550">
      <w:start w:val="1"/>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875193"/>
    <w:multiLevelType w:val="hybridMultilevel"/>
    <w:tmpl w:val="91AE2DCC"/>
    <w:lvl w:ilvl="0" w:tplc="5C1632BA">
      <w:start w:val="1"/>
      <w:numFmt w:val="decimal"/>
      <w:lvlText w:val="%1."/>
      <w:lvlJc w:val="left"/>
      <w:pPr>
        <w:ind w:left="0"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1" w:tplc="76C4B6C8">
      <w:start w:val="1"/>
      <w:numFmt w:val="bullet"/>
      <w:lvlText w:val="-"/>
      <w:lvlJc w:val="left"/>
      <w:pPr>
        <w:ind w:left="720"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2" w:tplc="8FF4F778">
      <w:start w:val="1"/>
      <w:numFmt w:val="bullet"/>
      <w:lvlText w:val="▪"/>
      <w:lvlJc w:val="left"/>
      <w:pPr>
        <w:ind w:left="1438"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3" w:tplc="47E0AD26">
      <w:start w:val="1"/>
      <w:numFmt w:val="bullet"/>
      <w:lvlText w:val="•"/>
      <w:lvlJc w:val="left"/>
      <w:pPr>
        <w:ind w:left="2158"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4" w:tplc="079EB93A">
      <w:start w:val="1"/>
      <w:numFmt w:val="bullet"/>
      <w:lvlText w:val="o"/>
      <w:lvlJc w:val="left"/>
      <w:pPr>
        <w:ind w:left="2878"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5" w:tplc="6E809D00">
      <w:start w:val="1"/>
      <w:numFmt w:val="bullet"/>
      <w:lvlText w:val="▪"/>
      <w:lvlJc w:val="left"/>
      <w:pPr>
        <w:ind w:left="3598"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6" w:tplc="AEC2C114">
      <w:start w:val="1"/>
      <w:numFmt w:val="bullet"/>
      <w:lvlText w:val="•"/>
      <w:lvlJc w:val="left"/>
      <w:pPr>
        <w:ind w:left="4318"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7" w:tplc="91062B92">
      <w:start w:val="1"/>
      <w:numFmt w:val="bullet"/>
      <w:lvlText w:val="o"/>
      <w:lvlJc w:val="left"/>
      <w:pPr>
        <w:ind w:left="5038"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8" w:tplc="CCB826C0">
      <w:start w:val="1"/>
      <w:numFmt w:val="bullet"/>
      <w:lvlText w:val="▪"/>
      <w:lvlJc w:val="left"/>
      <w:pPr>
        <w:ind w:left="5758"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55B7069E"/>
    <w:multiLevelType w:val="hybridMultilevel"/>
    <w:tmpl w:val="08A034D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4B397F"/>
    <w:multiLevelType w:val="hybridMultilevel"/>
    <w:tmpl w:val="E082949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595F6A9E"/>
    <w:multiLevelType w:val="hybridMultilevel"/>
    <w:tmpl w:val="1AD60B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3E225FB"/>
    <w:multiLevelType w:val="hybridMultilevel"/>
    <w:tmpl w:val="5E647B16"/>
    <w:lvl w:ilvl="0" w:tplc="5B402156">
      <w:start w:val="1"/>
      <w:numFmt w:val="bullet"/>
      <w:lvlText w:val="-"/>
      <w:lvlJc w:val="left"/>
      <w:pPr>
        <w:ind w:left="720" w:hanging="360"/>
      </w:pPr>
      <w:rPr>
        <w:rFonts w:ascii="Calibri" w:hAnsi="Calibri" w:hint="default"/>
      </w:rPr>
    </w:lvl>
    <w:lvl w:ilvl="1" w:tplc="6064581E">
      <w:start w:val="1"/>
      <w:numFmt w:val="bullet"/>
      <w:lvlText w:val="o"/>
      <w:lvlJc w:val="left"/>
      <w:pPr>
        <w:ind w:left="1440" w:hanging="360"/>
      </w:pPr>
      <w:rPr>
        <w:rFonts w:ascii="Courier New" w:hAnsi="Courier New" w:hint="default"/>
      </w:rPr>
    </w:lvl>
    <w:lvl w:ilvl="2" w:tplc="08064C2A">
      <w:start w:val="1"/>
      <w:numFmt w:val="bullet"/>
      <w:lvlText w:val=""/>
      <w:lvlJc w:val="left"/>
      <w:pPr>
        <w:ind w:left="2160" w:hanging="360"/>
      </w:pPr>
      <w:rPr>
        <w:rFonts w:ascii="Wingdings" w:hAnsi="Wingdings" w:hint="default"/>
      </w:rPr>
    </w:lvl>
    <w:lvl w:ilvl="3" w:tplc="3454C0F8">
      <w:start w:val="1"/>
      <w:numFmt w:val="bullet"/>
      <w:lvlText w:val=""/>
      <w:lvlJc w:val="left"/>
      <w:pPr>
        <w:ind w:left="2880" w:hanging="360"/>
      </w:pPr>
      <w:rPr>
        <w:rFonts w:ascii="Symbol" w:hAnsi="Symbol" w:hint="default"/>
      </w:rPr>
    </w:lvl>
    <w:lvl w:ilvl="4" w:tplc="8EF27898">
      <w:start w:val="1"/>
      <w:numFmt w:val="bullet"/>
      <w:lvlText w:val="o"/>
      <w:lvlJc w:val="left"/>
      <w:pPr>
        <w:ind w:left="3600" w:hanging="360"/>
      </w:pPr>
      <w:rPr>
        <w:rFonts w:ascii="Courier New" w:hAnsi="Courier New" w:hint="default"/>
      </w:rPr>
    </w:lvl>
    <w:lvl w:ilvl="5" w:tplc="DC541F94">
      <w:start w:val="1"/>
      <w:numFmt w:val="bullet"/>
      <w:lvlText w:val=""/>
      <w:lvlJc w:val="left"/>
      <w:pPr>
        <w:ind w:left="4320" w:hanging="360"/>
      </w:pPr>
      <w:rPr>
        <w:rFonts w:ascii="Wingdings" w:hAnsi="Wingdings" w:hint="default"/>
      </w:rPr>
    </w:lvl>
    <w:lvl w:ilvl="6" w:tplc="E8163D72">
      <w:start w:val="1"/>
      <w:numFmt w:val="bullet"/>
      <w:lvlText w:val=""/>
      <w:lvlJc w:val="left"/>
      <w:pPr>
        <w:ind w:left="5040" w:hanging="360"/>
      </w:pPr>
      <w:rPr>
        <w:rFonts w:ascii="Symbol" w:hAnsi="Symbol" w:hint="default"/>
      </w:rPr>
    </w:lvl>
    <w:lvl w:ilvl="7" w:tplc="CD6C5E38">
      <w:start w:val="1"/>
      <w:numFmt w:val="bullet"/>
      <w:lvlText w:val="o"/>
      <w:lvlJc w:val="left"/>
      <w:pPr>
        <w:ind w:left="5760" w:hanging="360"/>
      </w:pPr>
      <w:rPr>
        <w:rFonts w:ascii="Courier New" w:hAnsi="Courier New" w:hint="default"/>
      </w:rPr>
    </w:lvl>
    <w:lvl w:ilvl="8" w:tplc="DFD8F4B6">
      <w:start w:val="1"/>
      <w:numFmt w:val="bullet"/>
      <w:lvlText w:val=""/>
      <w:lvlJc w:val="left"/>
      <w:pPr>
        <w:ind w:left="6480" w:hanging="360"/>
      </w:pPr>
      <w:rPr>
        <w:rFonts w:ascii="Wingdings" w:hAnsi="Wingdings" w:hint="default"/>
      </w:rPr>
    </w:lvl>
  </w:abstractNum>
  <w:abstractNum w:abstractNumId="17" w15:restartNumberingAfterBreak="0">
    <w:nsid w:val="6466779A"/>
    <w:multiLevelType w:val="hybridMultilevel"/>
    <w:tmpl w:val="FE2A43E8"/>
    <w:lvl w:ilvl="0" w:tplc="A664FDBC">
      <w:start w:val="1"/>
      <w:numFmt w:val="bullet"/>
      <w:lvlText w:val=""/>
      <w:lvlJc w:val="left"/>
      <w:pPr>
        <w:ind w:left="773" w:hanging="360"/>
      </w:pPr>
      <w:rPr>
        <w:rFonts w:ascii="Symbol" w:hAnsi="Symbol" w:cs="Symbol" w:hint="default"/>
        <w:sz w:val="18"/>
        <w:szCs w:val="18"/>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cs="Wingdings" w:hint="default"/>
      </w:rPr>
    </w:lvl>
    <w:lvl w:ilvl="3" w:tplc="04100001" w:tentative="1">
      <w:start w:val="1"/>
      <w:numFmt w:val="bullet"/>
      <w:lvlText w:val=""/>
      <w:lvlJc w:val="left"/>
      <w:pPr>
        <w:ind w:left="2933" w:hanging="360"/>
      </w:pPr>
      <w:rPr>
        <w:rFonts w:ascii="Symbol" w:hAnsi="Symbol" w:cs="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cs="Wingdings" w:hint="default"/>
      </w:rPr>
    </w:lvl>
    <w:lvl w:ilvl="6" w:tplc="04100001" w:tentative="1">
      <w:start w:val="1"/>
      <w:numFmt w:val="bullet"/>
      <w:lvlText w:val=""/>
      <w:lvlJc w:val="left"/>
      <w:pPr>
        <w:ind w:left="5093" w:hanging="360"/>
      </w:pPr>
      <w:rPr>
        <w:rFonts w:ascii="Symbol" w:hAnsi="Symbol" w:cs="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cs="Wingdings" w:hint="default"/>
      </w:rPr>
    </w:lvl>
  </w:abstractNum>
  <w:abstractNum w:abstractNumId="18" w15:restartNumberingAfterBreak="0">
    <w:nsid w:val="65F12565"/>
    <w:multiLevelType w:val="hybridMultilevel"/>
    <w:tmpl w:val="9332482C"/>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6CCF0620"/>
    <w:multiLevelType w:val="hybridMultilevel"/>
    <w:tmpl w:val="46A0F7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6E2F519C"/>
    <w:multiLevelType w:val="hybridMultilevel"/>
    <w:tmpl w:val="06983232"/>
    <w:lvl w:ilvl="0" w:tplc="2BE6A23C">
      <w:start w:val="1"/>
      <w:numFmt w:val="bullet"/>
      <w:lvlText w:val="·"/>
      <w:lvlJc w:val="left"/>
      <w:pPr>
        <w:ind w:left="720" w:hanging="360"/>
      </w:pPr>
      <w:rPr>
        <w:rFonts w:ascii="Symbol" w:hAnsi="Symbol" w:hint="default"/>
      </w:rPr>
    </w:lvl>
    <w:lvl w:ilvl="1" w:tplc="4C32A926">
      <w:start w:val="1"/>
      <w:numFmt w:val="bullet"/>
      <w:lvlText w:val="o"/>
      <w:lvlJc w:val="left"/>
      <w:pPr>
        <w:ind w:left="1440" w:hanging="360"/>
      </w:pPr>
      <w:rPr>
        <w:rFonts w:ascii="Courier New" w:hAnsi="Courier New" w:hint="default"/>
      </w:rPr>
    </w:lvl>
    <w:lvl w:ilvl="2" w:tplc="CB9CBE66">
      <w:start w:val="1"/>
      <w:numFmt w:val="bullet"/>
      <w:lvlText w:val=""/>
      <w:lvlJc w:val="left"/>
      <w:pPr>
        <w:ind w:left="2160" w:hanging="360"/>
      </w:pPr>
      <w:rPr>
        <w:rFonts w:ascii="Wingdings" w:hAnsi="Wingdings" w:hint="default"/>
      </w:rPr>
    </w:lvl>
    <w:lvl w:ilvl="3" w:tplc="CD6E9AE2">
      <w:start w:val="1"/>
      <w:numFmt w:val="bullet"/>
      <w:lvlText w:val=""/>
      <w:lvlJc w:val="left"/>
      <w:pPr>
        <w:ind w:left="2880" w:hanging="360"/>
      </w:pPr>
      <w:rPr>
        <w:rFonts w:ascii="Symbol" w:hAnsi="Symbol" w:hint="default"/>
      </w:rPr>
    </w:lvl>
    <w:lvl w:ilvl="4" w:tplc="7C52B4EA">
      <w:start w:val="1"/>
      <w:numFmt w:val="bullet"/>
      <w:lvlText w:val="o"/>
      <w:lvlJc w:val="left"/>
      <w:pPr>
        <w:ind w:left="3600" w:hanging="360"/>
      </w:pPr>
      <w:rPr>
        <w:rFonts w:ascii="Courier New" w:hAnsi="Courier New" w:hint="default"/>
      </w:rPr>
    </w:lvl>
    <w:lvl w:ilvl="5" w:tplc="E402D3FA">
      <w:start w:val="1"/>
      <w:numFmt w:val="bullet"/>
      <w:lvlText w:val=""/>
      <w:lvlJc w:val="left"/>
      <w:pPr>
        <w:ind w:left="4320" w:hanging="360"/>
      </w:pPr>
      <w:rPr>
        <w:rFonts w:ascii="Wingdings" w:hAnsi="Wingdings" w:hint="default"/>
      </w:rPr>
    </w:lvl>
    <w:lvl w:ilvl="6" w:tplc="C6E279BA">
      <w:start w:val="1"/>
      <w:numFmt w:val="bullet"/>
      <w:lvlText w:val=""/>
      <w:lvlJc w:val="left"/>
      <w:pPr>
        <w:ind w:left="5040" w:hanging="360"/>
      </w:pPr>
      <w:rPr>
        <w:rFonts w:ascii="Symbol" w:hAnsi="Symbol" w:hint="default"/>
      </w:rPr>
    </w:lvl>
    <w:lvl w:ilvl="7" w:tplc="3CC4A32A">
      <w:start w:val="1"/>
      <w:numFmt w:val="bullet"/>
      <w:lvlText w:val="o"/>
      <w:lvlJc w:val="left"/>
      <w:pPr>
        <w:ind w:left="5760" w:hanging="360"/>
      </w:pPr>
      <w:rPr>
        <w:rFonts w:ascii="Courier New" w:hAnsi="Courier New" w:hint="default"/>
      </w:rPr>
    </w:lvl>
    <w:lvl w:ilvl="8" w:tplc="2F36A794">
      <w:start w:val="1"/>
      <w:numFmt w:val="bullet"/>
      <w:lvlText w:val=""/>
      <w:lvlJc w:val="left"/>
      <w:pPr>
        <w:ind w:left="6480" w:hanging="360"/>
      </w:pPr>
      <w:rPr>
        <w:rFonts w:ascii="Wingdings" w:hAnsi="Wingdings" w:hint="default"/>
      </w:rPr>
    </w:lvl>
  </w:abstractNum>
  <w:abstractNum w:abstractNumId="21" w15:restartNumberingAfterBreak="0">
    <w:nsid w:val="70F70FCC"/>
    <w:multiLevelType w:val="hybridMultilevel"/>
    <w:tmpl w:val="1D6C2F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71FD4BFB"/>
    <w:multiLevelType w:val="hybridMultilevel"/>
    <w:tmpl w:val="1B8C16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2EE5AD0"/>
    <w:multiLevelType w:val="hybridMultilevel"/>
    <w:tmpl w:val="54F4760A"/>
    <w:lvl w:ilvl="0" w:tplc="C644ABE0">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38E62B3"/>
    <w:multiLevelType w:val="hybridMultilevel"/>
    <w:tmpl w:val="246A47AC"/>
    <w:lvl w:ilvl="0" w:tplc="E692ED7A">
      <w:start w:val="1"/>
      <w:numFmt w:val="bullet"/>
      <w:lvlText w:val="-"/>
      <w:lvlJc w:val="left"/>
      <w:pPr>
        <w:ind w:left="720" w:hanging="360"/>
      </w:pPr>
      <w:rPr>
        <w:rFonts w:ascii="Calibri" w:hAnsi="Calibri" w:hint="default"/>
      </w:rPr>
    </w:lvl>
    <w:lvl w:ilvl="1" w:tplc="18EEB238">
      <w:start w:val="1"/>
      <w:numFmt w:val="bullet"/>
      <w:lvlText w:val="o"/>
      <w:lvlJc w:val="left"/>
      <w:pPr>
        <w:ind w:left="1440" w:hanging="360"/>
      </w:pPr>
      <w:rPr>
        <w:rFonts w:ascii="Courier New" w:hAnsi="Courier New" w:hint="default"/>
      </w:rPr>
    </w:lvl>
    <w:lvl w:ilvl="2" w:tplc="7B087550">
      <w:start w:val="1"/>
      <w:numFmt w:val="bullet"/>
      <w:lvlText w:val=""/>
      <w:lvlJc w:val="left"/>
      <w:pPr>
        <w:ind w:left="2160" w:hanging="360"/>
      </w:pPr>
      <w:rPr>
        <w:rFonts w:ascii="Wingdings" w:hAnsi="Wingdings" w:hint="default"/>
      </w:rPr>
    </w:lvl>
    <w:lvl w:ilvl="3" w:tplc="E2EC3400">
      <w:start w:val="1"/>
      <w:numFmt w:val="bullet"/>
      <w:lvlText w:val=""/>
      <w:lvlJc w:val="left"/>
      <w:pPr>
        <w:ind w:left="2880" w:hanging="360"/>
      </w:pPr>
      <w:rPr>
        <w:rFonts w:ascii="Symbol" w:hAnsi="Symbol" w:hint="default"/>
      </w:rPr>
    </w:lvl>
    <w:lvl w:ilvl="4" w:tplc="5E347894">
      <w:start w:val="1"/>
      <w:numFmt w:val="bullet"/>
      <w:lvlText w:val="o"/>
      <w:lvlJc w:val="left"/>
      <w:pPr>
        <w:ind w:left="3600" w:hanging="360"/>
      </w:pPr>
      <w:rPr>
        <w:rFonts w:ascii="Courier New" w:hAnsi="Courier New" w:hint="default"/>
      </w:rPr>
    </w:lvl>
    <w:lvl w:ilvl="5" w:tplc="5DC81B84">
      <w:start w:val="1"/>
      <w:numFmt w:val="bullet"/>
      <w:lvlText w:val=""/>
      <w:lvlJc w:val="left"/>
      <w:pPr>
        <w:ind w:left="4320" w:hanging="360"/>
      </w:pPr>
      <w:rPr>
        <w:rFonts w:ascii="Wingdings" w:hAnsi="Wingdings" w:hint="default"/>
      </w:rPr>
    </w:lvl>
    <w:lvl w:ilvl="6" w:tplc="FF9CD0E4">
      <w:start w:val="1"/>
      <w:numFmt w:val="bullet"/>
      <w:lvlText w:val=""/>
      <w:lvlJc w:val="left"/>
      <w:pPr>
        <w:ind w:left="5040" w:hanging="360"/>
      </w:pPr>
      <w:rPr>
        <w:rFonts w:ascii="Symbol" w:hAnsi="Symbol" w:hint="default"/>
      </w:rPr>
    </w:lvl>
    <w:lvl w:ilvl="7" w:tplc="7AD6D036">
      <w:start w:val="1"/>
      <w:numFmt w:val="bullet"/>
      <w:lvlText w:val="o"/>
      <w:lvlJc w:val="left"/>
      <w:pPr>
        <w:ind w:left="5760" w:hanging="360"/>
      </w:pPr>
      <w:rPr>
        <w:rFonts w:ascii="Courier New" w:hAnsi="Courier New" w:hint="default"/>
      </w:rPr>
    </w:lvl>
    <w:lvl w:ilvl="8" w:tplc="33ACD830">
      <w:start w:val="1"/>
      <w:numFmt w:val="bullet"/>
      <w:lvlText w:val=""/>
      <w:lvlJc w:val="left"/>
      <w:pPr>
        <w:ind w:left="6480" w:hanging="360"/>
      </w:pPr>
      <w:rPr>
        <w:rFonts w:ascii="Wingdings" w:hAnsi="Wingdings" w:hint="default"/>
      </w:rPr>
    </w:lvl>
  </w:abstractNum>
  <w:abstractNum w:abstractNumId="25" w15:restartNumberingAfterBreak="0">
    <w:nsid w:val="7A0F7213"/>
    <w:multiLevelType w:val="hybridMultilevel"/>
    <w:tmpl w:val="38289F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330CDD"/>
    <w:multiLevelType w:val="hybridMultilevel"/>
    <w:tmpl w:val="9A4A9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F9D788F"/>
    <w:multiLevelType w:val="hybridMultilevel"/>
    <w:tmpl w:val="BBE270FA"/>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num w:numId="1" w16cid:durableId="1830711363">
    <w:abstractNumId w:val="24"/>
  </w:num>
  <w:num w:numId="2" w16cid:durableId="2112777327">
    <w:abstractNumId w:val="16"/>
  </w:num>
  <w:num w:numId="3" w16cid:durableId="1416896718">
    <w:abstractNumId w:val="20"/>
  </w:num>
  <w:num w:numId="4" w16cid:durableId="1843936951">
    <w:abstractNumId w:val="1"/>
  </w:num>
  <w:num w:numId="5" w16cid:durableId="1106119186">
    <w:abstractNumId w:val="7"/>
  </w:num>
  <w:num w:numId="6" w16cid:durableId="660814508">
    <w:abstractNumId w:val="13"/>
  </w:num>
  <w:num w:numId="7" w16cid:durableId="74397135">
    <w:abstractNumId w:val="15"/>
  </w:num>
  <w:num w:numId="8" w16cid:durableId="43333379">
    <w:abstractNumId w:val="25"/>
  </w:num>
  <w:num w:numId="9" w16cid:durableId="4522216">
    <w:abstractNumId w:val="2"/>
  </w:num>
  <w:num w:numId="10" w16cid:durableId="88240579">
    <w:abstractNumId w:val="18"/>
  </w:num>
  <w:num w:numId="11" w16cid:durableId="104426564">
    <w:abstractNumId w:val="5"/>
  </w:num>
  <w:num w:numId="12" w16cid:durableId="2111050785">
    <w:abstractNumId w:val="23"/>
  </w:num>
  <w:num w:numId="13" w16cid:durableId="1572961621">
    <w:abstractNumId w:val="6"/>
  </w:num>
  <w:num w:numId="14" w16cid:durableId="250044400">
    <w:abstractNumId w:val="27"/>
  </w:num>
  <w:num w:numId="15" w16cid:durableId="1683514025">
    <w:abstractNumId w:val="12"/>
    <w:lvlOverride w:ilvl="0">
      <w:startOverride w:val="1"/>
    </w:lvlOverride>
    <w:lvlOverride w:ilvl="1"/>
    <w:lvlOverride w:ilvl="2"/>
    <w:lvlOverride w:ilvl="3"/>
    <w:lvlOverride w:ilvl="4"/>
    <w:lvlOverride w:ilvl="5"/>
    <w:lvlOverride w:ilvl="6"/>
    <w:lvlOverride w:ilvl="7"/>
    <w:lvlOverride w:ilvl="8"/>
  </w:num>
  <w:num w:numId="16" w16cid:durableId="1429034148">
    <w:abstractNumId w:val="17"/>
  </w:num>
  <w:num w:numId="17" w16cid:durableId="120926431">
    <w:abstractNumId w:val="8"/>
  </w:num>
  <w:num w:numId="18" w16cid:durableId="1090152998">
    <w:abstractNumId w:val="22"/>
  </w:num>
  <w:num w:numId="19" w16cid:durableId="1954970561">
    <w:abstractNumId w:val="26"/>
  </w:num>
  <w:num w:numId="20" w16cid:durableId="693069130">
    <w:abstractNumId w:val="10"/>
  </w:num>
  <w:num w:numId="21" w16cid:durableId="1492408425">
    <w:abstractNumId w:val="9"/>
  </w:num>
  <w:num w:numId="22" w16cid:durableId="575869007">
    <w:abstractNumId w:val="11"/>
  </w:num>
  <w:num w:numId="23" w16cid:durableId="1154447517">
    <w:abstractNumId w:val="3"/>
  </w:num>
  <w:num w:numId="24" w16cid:durableId="1214729708">
    <w:abstractNumId w:val="14"/>
  </w:num>
  <w:num w:numId="25" w16cid:durableId="885601941">
    <w:abstractNumId w:val="19"/>
  </w:num>
  <w:num w:numId="26" w16cid:durableId="1989938877">
    <w:abstractNumId w:val="21"/>
  </w:num>
  <w:num w:numId="27" w16cid:durableId="1996256421">
    <w:abstractNumId w:val="4"/>
  </w:num>
  <w:num w:numId="28" w16cid:durableId="13811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3C2"/>
    <w:rsid w:val="000039F5"/>
    <w:rsid w:val="00004CDF"/>
    <w:rsid w:val="0000714F"/>
    <w:rsid w:val="0001440A"/>
    <w:rsid w:val="000179C2"/>
    <w:rsid w:val="000217EB"/>
    <w:rsid w:val="00022E96"/>
    <w:rsid w:val="00026B15"/>
    <w:rsid w:val="00042155"/>
    <w:rsid w:val="000434D8"/>
    <w:rsid w:val="00047081"/>
    <w:rsid w:val="0005078D"/>
    <w:rsid w:val="00063CA5"/>
    <w:rsid w:val="00073C3B"/>
    <w:rsid w:val="000842A0"/>
    <w:rsid w:val="000911B1"/>
    <w:rsid w:val="00094F47"/>
    <w:rsid w:val="000A1196"/>
    <w:rsid w:val="000A2DB7"/>
    <w:rsid w:val="000A49D7"/>
    <w:rsid w:val="000B38AD"/>
    <w:rsid w:val="000B74F3"/>
    <w:rsid w:val="000C0610"/>
    <w:rsid w:val="000C7D79"/>
    <w:rsid w:val="000D1264"/>
    <w:rsid w:val="000D377E"/>
    <w:rsid w:val="000D4FC7"/>
    <w:rsid w:val="000E33F3"/>
    <w:rsid w:val="000E5251"/>
    <w:rsid w:val="000E7BD7"/>
    <w:rsid w:val="000F4BA9"/>
    <w:rsid w:val="00105EEE"/>
    <w:rsid w:val="00106480"/>
    <w:rsid w:val="0011485F"/>
    <w:rsid w:val="00116C69"/>
    <w:rsid w:val="00121020"/>
    <w:rsid w:val="00122D1F"/>
    <w:rsid w:val="00127D27"/>
    <w:rsid w:val="001428DD"/>
    <w:rsid w:val="00152DFD"/>
    <w:rsid w:val="00155C62"/>
    <w:rsid w:val="00164809"/>
    <w:rsid w:val="00176338"/>
    <w:rsid w:val="001778DB"/>
    <w:rsid w:val="00181021"/>
    <w:rsid w:val="0018256B"/>
    <w:rsid w:val="00184CF0"/>
    <w:rsid w:val="001870A7"/>
    <w:rsid w:val="00196375"/>
    <w:rsid w:val="00197332"/>
    <w:rsid w:val="001B5EFF"/>
    <w:rsid w:val="001B6009"/>
    <w:rsid w:val="001C051E"/>
    <w:rsid w:val="001C2010"/>
    <w:rsid w:val="001C24BD"/>
    <w:rsid w:val="001C5CB5"/>
    <w:rsid w:val="001C72BF"/>
    <w:rsid w:val="001D34F3"/>
    <w:rsid w:val="001D414C"/>
    <w:rsid w:val="001D45BC"/>
    <w:rsid w:val="001D661C"/>
    <w:rsid w:val="001D6923"/>
    <w:rsid w:val="001D69CC"/>
    <w:rsid w:val="001E63BA"/>
    <w:rsid w:val="001E7A66"/>
    <w:rsid w:val="001F04DF"/>
    <w:rsid w:val="001F3DFB"/>
    <w:rsid w:val="00207F6D"/>
    <w:rsid w:val="002157C5"/>
    <w:rsid w:val="0022156E"/>
    <w:rsid w:val="00230387"/>
    <w:rsid w:val="00237565"/>
    <w:rsid w:val="002506FA"/>
    <w:rsid w:val="00255430"/>
    <w:rsid w:val="0025634D"/>
    <w:rsid w:val="002567AB"/>
    <w:rsid w:val="00262DD2"/>
    <w:rsid w:val="002763A8"/>
    <w:rsid w:val="002952C5"/>
    <w:rsid w:val="00296130"/>
    <w:rsid w:val="002979CA"/>
    <w:rsid w:val="002A5B2F"/>
    <w:rsid w:val="002B053D"/>
    <w:rsid w:val="002B3419"/>
    <w:rsid w:val="002D1474"/>
    <w:rsid w:val="002D3311"/>
    <w:rsid w:val="002D614B"/>
    <w:rsid w:val="002E2598"/>
    <w:rsid w:val="002E3E15"/>
    <w:rsid w:val="002F7A66"/>
    <w:rsid w:val="00300FBD"/>
    <w:rsid w:val="00303806"/>
    <w:rsid w:val="00303928"/>
    <w:rsid w:val="00305344"/>
    <w:rsid w:val="00305935"/>
    <w:rsid w:val="00312D07"/>
    <w:rsid w:val="003147F2"/>
    <w:rsid w:val="0031513A"/>
    <w:rsid w:val="00321EBB"/>
    <w:rsid w:val="003275BB"/>
    <w:rsid w:val="0033686F"/>
    <w:rsid w:val="00347F52"/>
    <w:rsid w:val="003526C1"/>
    <w:rsid w:val="00357709"/>
    <w:rsid w:val="0037777C"/>
    <w:rsid w:val="003803F5"/>
    <w:rsid w:val="003830B8"/>
    <w:rsid w:val="00391B3D"/>
    <w:rsid w:val="00393686"/>
    <w:rsid w:val="003936CB"/>
    <w:rsid w:val="003B0683"/>
    <w:rsid w:val="003B07BF"/>
    <w:rsid w:val="003B35DC"/>
    <w:rsid w:val="003C019D"/>
    <w:rsid w:val="003C01AB"/>
    <w:rsid w:val="003C0900"/>
    <w:rsid w:val="003C65AC"/>
    <w:rsid w:val="003D25B3"/>
    <w:rsid w:val="003D3CEA"/>
    <w:rsid w:val="003D6C1A"/>
    <w:rsid w:val="003D7D0C"/>
    <w:rsid w:val="003D7FE0"/>
    <w:rsid w:val="003E1CD1"/>
    <w:rsid w:val="003E33D2"/>
    <w:rsid w:val="003E5BCE"/>
    <w:rsid w:val="003F4F52"/>
    <w:rsid w:val="003F612D"/>
    <w:rsid w:val="003F6CD3"/>
    <w:rsid w:val="003F7101"/>
    <w:rsid w:val="003F76F0"/>
    <w:rsid w:val="00405358"/>
    <w:rsid w:val="004078B6"/>
    <w:rsid w:val="00425765"/>
    <w:rsid w:val="0043107C"/>
    <w:rsid w:val="00436188"/>
    <w:rsid w:val="0044451D"/>
    <w:rsid w:val="004521EB"/>
    <w:rsid w:val="00456471"/>
    <w:rsid w:val="00456503"/>
    <w:rsid w:val="00456C77"/>
    <w:rsid w:val="00460BBA"/>
    <w:rsid w:val="00461851"/>
    <w:rsid w:val="00462F18"/>
    <w:rsid w:val="0046453E"/>
    <w:rsid w:val="00474B44"/>
    <w:rsid w:val="0048374D"/>
    <w:rsid w:val="0048719A"/>
    <w:rsid w:val="00487D06"/>
    <w:rsid w:val="004901DC"/>
    <w:rsid w:val="0049095C"/>
    <w:rsid w:val="004927F2"/>
    <w:rsid w:val="0049654D"/>
    <w:rsid w:val="004A3C16"/>
    <w:rsid w:val="004A421E"/>
    <w:rsid w:val="004B0407"/>
    <w:rsid w:val="004B388E"/>
    <w:rsid w:val="004B76D2"/>
    <w:rsid w:val="004C06FA"/>
    <w:rsid w:val="004D0726"/>
    <w:rsid w:val="004D3B91"/>
    <w:rsid w:val="004D3CAC"/>
    <w:rsid w:val="004D5E82"/>
    <w:rsid w:val="004D723D"/>
    <w:rsid w:val="004E3051"/>
    <w:rsid w:val="004E3A74"/>
    <w:rsid w:val="004F0283"/>
    <w:rsid w:val="004F6165"/>
    <w:rsid w:val="004F7358"/>
    <w:rsid w:val="0050192D"/>
    <w:rsid w:val="00504571"/>
    <w:rsid w:val="00507397"/>
    <w:rsid w:val="00507D6B"/>
    <w:rsid w:val="00515DD3"/>
    <w:rsid w:val="00520211"/>
    <w:rsid w:val="00521E57"/>
    <w:rsid w:val="005224BB"/>
    <w:rsid w:val="005316F5"/>
    <w:rsid w:val="00533078"/>
    <w:rsid w:val="0054326D"/>
    <w:rsid w:val="00544EFA"/>
    <w:rsid w:val="005533CB"/>
    <w:rsid w:val="00553E2D"/>
    <w:rsid w:val="00553F02"/>
    <w:rsid w:val="00555DF5"/>
    <w:rsid w:val="00556FFE"/>
    <w:rsid w:val="005623ED"/>
    <w:rsid w:val="00564BD4"/>
    <w:rsid w:val="005660D6"/>
    <w:rsid w:val="00584525"/>
    <w:rsid w:val="00593F75"/>
    <w:rsid w:val="005A33AF"/>
    <w:rsid w:val="005A3CDF"/>
    <w:rsid w:val="005A46CA"/>
    <w:rsid w:val="005A577D"/>
    <w:rsid w:val="005C052A"/>
    <w:rsid w:val="005C1E6F"/>
    <w:rsid w:val="005C200D"/>
    <w:rsid w:val="005C581B"/>
    <w:rsid w:val="005C59A8"/>
    <w:rsid w:val="005E5A79"/>
    <w:rsid w:val="005E74C3"/>
    <w:rsid w:val="005F1657"/>
    <w:rsid w:val="005F2A56"/>
    <w:rsid w:val="00602FAE"/>
    <w:rsid w:val="00604973"/>
    <w:rsid w:val="006053DC"/>
    <w:rsid w:val="00610FE7"/>
    <w:rsid w:val="00611578"/>
    <w:rsid w:val="006126AD"/>
    <w:rsid w:val="00617DFB"/>
    <w:rsid w:val="00620A6D"/>
    <w:rsid w:val="00621536"/>
    <w:rsid w:val="00625A31"/>
    <w:rsid w:val="00625A56"/>
    <w:rsid w:val="00632CDA"/>
    <w:rsid w:val="00632F36"/>
    <w:rsid w:val="00633867"/>
    <w:rsid w:val="00637A9D"/>
    <w:rsid w:val="0064059A"/>
    <w:rsid w:val="00642F7A"/>
    <w:rsid w:val="00643224"/>
    <w:rsid w:val="006446D1"/>
    <w:rsid w:val="00645087"/>
    <w:rsid w:val="00647E8A"/>
    <w:rsid w:val="006532D8"/>
    <w:rsid w:val="00654472"/>
    <w:rsid w:val="00663BA9"/>
    <w:rsid w:val="006644DA"/>
    <w:rsid w:val="006748F2"/>
    <w:rsid w:val="00683944"/>
    <w:rsid w:val="00683F5B"/>
    <w:rsid w:val="006854A6"/>
    <w:rsid w:val="00686FE7"/>
    <w:rsid w:val="00687558"/>
    <w:rsid w:val="00687919"/>
    <w:rsid w:val="00687E7A"/>
    <w:rsid w:val="006902CB"/>
    <w:rsid w:val="00692D6D"/>
    <w:rsid w:val="006957DF"/>
    <w:rsid w:val="00697EB3"/>
    <w:rsid w:val="006B248E"/>
    <w:rsid w:val="006B5679"/>
    <w:rsid w:val="006B57F3"/>
    <w:rsid w:val="006C7720"/>
    <w:rsid w:val="006D29AE"/>
    <w:rsid w:val="006D67A2"/>
    <w:rsid w:val="006D69DB"/>
    <w:rsid w:val="006F346C"/>
    <w:rsid w:val="006F6242"/>
    <w:rsid w:val="006F74BC"/>
    <w:rsid w:val="00700F28"/>
    <w:rsid w:val="00706D09"/>
    <w:rsid w:val="007111DA"/>
    <w:rsid w:val="00711648"/>
    <w:rsid w:val="00712715"/>
    <w:rsid w:val="00713E61"/>
    <w:rsid w:val="00715C95"/>
    <w:rsid w:val="007228F7"/>
    <w:rsid w:val="00722C45"/>
    <w:rsid w:val="007350A3"/>
    <w:rsid w:val="00735A4F"/>
    <w:rsid w:val="00742D15"/>
    <w:rsid w:val="00743C44"/>
    <w:rsid w:val="007440E3"/>
    <w:rsid w:val="0074696C"/>
    <w:rsid w:val="00746BB0"/>
    <w:rsid w:val="00747A0F"/>
    <w:rsid w:val="00751C63"/>
    <w:rsid w:val="00752B98"/>
    <w:rsid w:val="00757DF2"/>
    <w:rsid w:val="007637CA"/>
    <w:rsid w:val="007639FB"/>
    <w:rsid w:val="00767A24"/>
    <w:rsid w:val="007704BE"/>
    <w:rsid w:val="00770602"/>
    <w:rsid w:val="00772F78"/>
    <w:rsid w:val="00773A45"/>
    <w:rsid w:val="007745B6"/>
    <w:rsid w:val="00775888"/>
    <w:rsid w:val="00782280"/>
    <w:rsid w:val="00782BD8"/>
    <w:rsid w:val="0078469B"/>
    <w:rsid w:val="00791D83"/>
    <w:rsid w:val="00792ED9"/>
    <w:rsid w:val="00795ABC"/>
    <w:rsid w:val="007A6205"/>
    <w:rsid w:val="007A662F"/>
    <w:rsid w:val="007B1B02"/>
    <w:rsid w:val="007B3F90"/>
    <w:rsid w:val="007B5687"/>
    <w:rsid w:val="007C36A7"/>
    <w:rsid w:val="007C4AD4"/>
    <w:rsid w:val="007D1DA3"/>
    <w:rsid w:val="007D5D45"/>
    <w:rsid w:val="007D68E2"/>
    <w:rsid w:val="007D6DBC"/>
    <w:rsid w:val="007D702C"/>
    <w:rsid w:val="007E1881"/>
    <w:rsid w:val="007E2D7A"/>
    <w:rsid w:val="007E5A61"/>
    <w:rsid w:val="007F1748"/>
    <w:rsid w:val="007F25BA"/>
    <w:rsid w:val="007F31E8"/>
    <w:rsid w:val="007F3D14"/>
    <w:rsid w:val="007F4643"/>
    <w:rsid w:val="008000CD"/>
    <w:rsid w:val="00800424"/>
    <w:rsid w:val="00802944"/>
    <w:rsid w:val="00821C3F"/>
    <w:rsid w:val="00823780"/>
    <w:rsid w:val="00824B1C"/>
    <w:rsid w:val="008259D0"/>
    <w:rsid w:val="0083185E"/>
    <w:rsid w:val="00835D36"/>
    <w:rsid w:val="00836EEF"/>
    <w:rsid w:val="00841CEB"/>
    <w:rsid w:val="008421BB"/>
    <w:rsid w:val="00844A11"/>
    <w:rsid w:val="0084525C"/>
    <w:rsid w:val="00850A03"/>
    <w:rsid w:val="00850B0C"/>
    <w:rsid w:val="00854302"/>
    <w:rsid w:val="008545AA"/>
    <w:rsid w:val="008545B0"/>
    <w:rsid w:val="0085586A"/>
    <w:rsid w:val="00865A65"/>
    <w:rsid w:val="00867BDD"/>
    <w:rsid w:val="00871C8E"/>
    <w:rsid w:val="00876B1F"/>
    <w:rsid w:val="0087771B"/>
    <w:rsid w:val="0088146B"/>
    <w:rsid w:val="00885299"/>
    <w:rsid w:val="008905EE"/>
    <w:rsid w:val="0089150B"/>
    <w:rsid w:val="00894BB2"/>
    <w:rsid w:val="008A382D"/>
    <w:rsid w:val="008A4F3B"/>
    <w:rsid w:val="008A6782"/>
    <w:rsid w:val="008B0C77"/>
    <w:rsid w:val="008B13E9"/>
    <w:rsid w:val="008B5145"/>
    <w:rsid w:val="008B63C1"/>
    <w:rsid w:val="008D12A2"/>
    <w:rsid w:val="008D6A30"/>
    <w:rsid w:val="008D7003"/>
    <w:rsid w:val="008E0009"/>
    <w:rsid w:val="008E0AAD"/>
    <w:rsid w:val="008F43AD"/>
    <w:rsid w:val="008F55B2"/>
    <w:rsid w:val="009038A4"/>
    <w:rsid w:val="00906125"/>
    <w:rsid w:val="00906B30"/>
    <w:rsid w:val="0091041E"/>
    <w:rsid w:val="009144CB"/>
    <w:rsid w:val="009271EF"/>
    <w:rsid w:val="00931EE9"/>
    <w:rsid w:val="00933973"/>
    <w:rsid w:val="00936F38"/>
    <w:rsid w:val="00945256"/>
    <w:rsid w:val="009475C1"/>
    <w:rsid w:val="0094792A"/>
    <w:rsid w:val="00952EBC"/>
    <w:rsid w:val="00953242"/>
    <w:rsid w:val="0095548D"/>
    <w:rsid w:val="00962409"/>
    <w:rsid w:val="00963424"/>
    <w:rsid w:val="00971CD0"/>
    <w:rsid w:val="009733C2"/>
    <w:rsid w:val="0097546B"/>
    <w:rsid w:val="00976EC7"/>
    <w:rsid w:val="00987601"/>
    <w:rsid w:val="0099098A"/>
    <w:rsid w:val="00992909"/>
    <w:rsid w:val="009931C8"/>
    <w:rsid w:val="009A0350"/>
    <w:rsid w:val="009B2CC8"/>
    <w:rsid w:val="009B3D37"/>
    <w:rsid w:val="009C02FB"/>
    <w:rsid w:val="009C03D4"/>
    <w:rsid w:val="009C1A12"/>
    <w:rsid w:val="009C3100"/>
    <w:rsid w:val="009C63F6"/>
    <w:rsid w:val="009C73D8"/>
    <w:rsid w:val="009D02EF"/>
    <w:rsid w:val="009D601A"/>
    <w:rsid w:val="009E3CBA"/>
    <w:rsid w:val="009F21D9"/>
    <w:rsid w:val="009F2FC7"/>
    <w:rsid w:val="009F3513"/>
    <w:rsid w:val="009F4C11"/>
    <w:rsid w:val="009F6255"/>
    <w:rsid w:val="00A022D1"/>
    <w:rsid w:val="00A21855"/>
    <w:rsid w:val="00A24CBF"/>
    <w:rsid w:val="00A31527"/>
    <w:rsid w:val="00A31DF0"/>
    <w:rsid w:val="00A6247B"/>
    <w:rsid w:val="00A64A4E"/>
    <w:rsid w:val="00A70C30"/>
    <w:rsid w:val="00A91C26"/>
    <w:rsid w:val="00A94817"/>
    <w:rsid w:val="00A96755"/>
    <w:rsid w:val="00A96A19"/>
    <w:rsid w:val="00AA4F7E"/>
    <w:rsid w:val="00AB7E5A"/>
    <w:rsid w:val="00AC5181"/>
    <w:rsid w:val="00AC5B86"/>
    <w:rsid w:val="00AC7E46"/>
    <w:rsid w:val="00AD2A58"/>
    <w:rsid w:val="00AD316F"/>
    <w:rsid w:val="00AD3542"/>
    <w:rsid w:val="00AE0067"/>
    <w:rsid w:val="00AE2D8F"/>
    <w:rsid w:val="00AF2625"/>
    <w:rsid w:val="00B03502"/>
    <w:rsid w:val="00B041DE"/>
    <w:rsid w:val="00B072C6"/>
    <w:rsid w:val="00B153CF"/>
    <w:rsid w:val="00B16EF6"/>
    <w:rsid w:val="00B17443"/>
    <w:rsid w:val="00B176B1"/>
    <w:rsid w:val="00B232D0"/>
    <w:rsid w:val="00B268A0"/>
    <w:rsid w:val="00B27C5E"/>
    <w:rsid w:val="00B342B9"/>
    <w:rsid w:val="00B42F02"/>
    <w:rsid w:val="00B46609"/>
    <w:rsid w:val="00B47D47"/>
    <w:rsid w:val="00B502DC"/>
    <w:rsid w:val="00B53232"/>
    <w:rsid w:val="00B53BDE"/>
    <w:rsid w:val="00B5744C"/>
    <w:rsid w:val="00B57802"/>
    <w:rsid w:val="00B63405"/>
    <w:rsid w:val="00B6514A"/>
    <w:rsid w:val="00B65E1C"/>
    <w:rsid w:val="00B67403"/>
    <w:rsid w:val="00B70653"/>
    <w:rsid w:val="00B81770"/>
    <w:rsid w:val="00B85983"/>
    <w:rsid w:val="00B865EF"/>
    <w:rsid w:val="00B93F75"/>
    <w:rsid w:val="00B97B03"/>
    <w:rsid w:val="00BA27DB"/>
    <w:rsid w:val="00BB034D"/>
    <w:rsid w:val="00BB3DBB"/>
    <w:rsid w:val="00BB44F8"/>
    <w:rsid w:val="00BB5D43"/>
    <w:rsid w:val="00BB6140"/>
    <w:rsid w:val="00BC2AB9"/>
    <w:rsid w:val="00BD400F"/>
    <w:rsid w:val="00BE24E0"/>
    <w:rsid w:val="00BE344F"/>
    <w:rsid w:val="00BE47EB"/>
    <w:rsid w:val="00BE4DD2"/>
    <w:rsid w:val="00BF4B24"/>
    <w:rsid w:val="00C05A9D"/>
    <w:rsid w:val="00C12C51"/>
    <w:rsid w:val="00C1588B"/>
    <w:rsid w:val="00C179AD"/>
    <w:rsid w:val="00C214DA"/>
    <w:rsid w:val="00C21A46"/>
    <w:rsid w:val="00C32047"/>
    <w:rsid w:val="00C40B6B"/>
    <w:rsid w:val="00C42DFC"/>
    <w:rsid w:val="00C50DBA"/>
    <w:rsid w:val="00C6066B"/>
    <w:rsid w:val="00C65AB6"/>
    <w:rsid w:val="00C66B7A"/>
    <w:rsid w:val="00C676D9"/>
    <w:rsid w:val="00C80133"/>
    <w:rsid w:val="00C859C7"/>
    <w:rsid w:val="00C91153"/>
    <w:rsid w:val="00C9405C"/>
    <w:rsid w:val="00C97D43"/>
    <w:rsid w:val="00CA39F7"/>
    <w:rsid w:val="00CA4C3A"/>
    <w:rsid w:val="00CB627A"/>
    <w:rsid w:val="00CC5B3E"/>
    <w:rsid w:val="00CC7A55"/>
    <w:rsid w:val="00CD61C9"/>
    <w:rsid w:val="00CD689D"/>
    <w:rsid w:val="00CE4CE8"/>
    <w:rsid w:val="00CE54A7"/>
    <w:rsid w:val="00CE57CB"/>
    <w:rsid w:val="00CF02EF"/>
    <w:rsid w:val="00CF24DA"/>
    <w:rsid w:val="00D0487A"/>
    <w:rsid w:val="00D06EA6"/>
    <w:rsid w:val="00D151F6"/>
    <w:rsid w:val="00D1735B"/>
    <w:rsid w:val="00D215EA"/>
    <w:rsid w:val="00D22E56"/>
    <w:rsid w:val="00D23185"/>
    <w:rsid w:val="00D2332C"/>
    <w:rsid w:val="00D31217"/>
    <w:rsid w:val="00D373DF"/>
    <w:rsid w:val="00D40C25"/>
    <w:rsid w:val="00D41E85"/>
    <w:rsid w:val="00D50343"/>
    <w:rsid w:val="00D5163B"/>
    <w:rsid w:val="00D5382F"/>
    <w:rsid w:val="00D53AB8"/>
    <w:rsid w:val="00D54DED"/>
    <w:rsid w:val="00D579B8"/>
    <w:rsid w:val="00D617B9"/>
    <w:rsid w:val="00D61EFA"/>
    <w:rsid w:val="00D73959"/>
    <w:rsid w:val="00D763C8"/>
    <w:rsid w:val="00D8065F"/>
    <w:rsid w:val="00D83C47"/>
    <w:rsid w:val="00D85036"/>
    <w:rsid w:val="00D863D8"/>
    <w:rsid w:val="00D90B63"/>
    <w:rsid w:val="00D91CC5"/>
    <w:rsid w:val="00D94B96"/>
    <w:rsid w:val="00DA3405"/>
    <w:rsid w:val="00DA6085"/>
    <w:rsid w:val="00DC1162"/>
    <w:rsid w:val="00DD5E53"/>
    <w:rsid w:val="00DE11C8"/>
    <w:rsid w:val="00DE2BAB"/>
    <w:rsid w:val="00DE2D3E"/>
    <w:rsid w:val="00DF1719"/>
    <w:rsid w:val="00DF3843"/>
    <w:rsid w:val="00DF5319"/>
    <w:rsid w:val="00DF6473"/>
    <w:rsid w:val="00E02232"/>
    <w:rsid w:val="00E0428D"/>
    <w:rsid w:val="00E063FE"/>
    <w:rsid w:val="00E22328"/>
    <w:rsid w:val="00E26124"/>
    <w:rsid w:val="00E27637"/>
    <w:rsid w:val="00E27C96"/>
    <w:rsid w:val="00E306D6"/>
    <w:rsid w:val="00E41CC5"/>
    <w:rsid w:val="00E42A01"/>
    <w:rsid w:val="00E42B08"/>
    <w:rsid w:val="00E4759C"/>
    <w:rsid w:val="00E5010B"/>
    <w:rsid w:val="00E53515"/>
    <w:rsid w:val="00E5510F"/>
    <w:rsid w:val="00E5631A"/>
    <w:rsid w:val="00E6056A"/>
    <w:rsid w:val="00E643D9"/>
    <w:rsid w:val="00E70F63"/>
    <w:rsid w:val="00E770E1"/>
    <w:rsid w:val="00E842DB"/>
    <w:rsid w:val="00E868D2"/>
    <w:rsid w:val="00E912F3"/>
    <w:rsid w:val="00E96336"/>
    <w:rsid w:val="00EB2BB5"/>
    <w:rsid w:val="00EB6704"/>
    <w:rsid w:val="00EC5C3F"/>
    <w:rsid w:val="00ED0B3D"/>
    <w:rsid w:val="00ED2A02"/>
    <w:rsid w:val="00ED2C0D"/>
    <w:rsid w:val="00ED637C"/>
    <w:rsid w:val="00EE2212"/>
    <w:rsid w:val="00EE380C"/>
    <w:rsid w:val="00EE5A6D"/>
    <w:rsid w:val="00EE7FB2"/>
    <w:rsid w:val="00EF186E"/>
    <w:rsid w:val="00F0520B"/>
    <w:rsid w:val="00F14993"/>
    <w:rsid w:val="00F14E2C"/>
    <w:rsid w:val="00F26D48"/>
    <w:rsid w:val="00F36B7A"/>
    <w:rsid w:val="00F40310"/>
    <w:rsid w:val="00F41B4B"/>
    <w:rsid w:val="00F44430"/>
    <w:rsid w:val="00F63C72"/>
    <w:rsid w:val="00F64A17"/>
    <w:rsid w:val="00F67174"/>
    <w:rsid w:val="00F70493"/>
    <w:rsid w:val="00F7422E"/>
    <w:rsid w:val="00F77176"/>
    <w:rsid w:val="00F81532"/>
    <w:rsid w:val="00F830B5"/>
    <w:rsid w:val="00F8325D"/>
    <w:rsid w:val="00F84866"/>
    <w:rsid w:val="00F96645"/>
    <w:rsid w:val="00F967AE"/>
    <w:rsid w:val="00FA0F1B"/>
    <w:rsid w:val="00FA167E"/>
    <w:rsid w:val="00FA2EE4"/>
    <w:rsid w:val="00FA527A"/>
    <w:rsid w:val="00FA5F27"/>
    <w:rsid w:val="00FB130D"/>
    <w:rsid w:val="00FB40FD"/>
    <w:rsid w:val="00FB6C72"/>
    <w:rsid w:val="00FC00FC"/>
    <w:rsid w:val="00FC0DF5"/>
    <w:rsid w:val="00FC2093"/>
    <w:rsid w:val="00FE1F34"/>
    <w:rsid w:val="00FE31DE"/>
    <w:rsid w:val="00FE3D2D"/>
    <w:rsid w:val="00FE74E9"/>
    <w:rsid w:val="00FE75FA"/>
    <w:rsid w:val="00FF6322"/>
    <w:rsid w:val="046F3F61"/>
    <w:rsid w:val="0A6DF29A"/>
    <w:rsid w:val="0DAFD760"/>
    <w:rsid w:val="12246BBC"/>
    <w:rsid w:val="1F944A0F"/>
    <w:rsid w:val="20D4CC4F"/>
    <w:rsid w:val="262F4360"/>
    <w:rsid w:val="29881C7C"/>
    <w:rsid w:val="3BF4677B"/>
    <w:rsid w:val="50B4ECF0"/>
    <w:rsid w:val="5A0B5D73"/>
    <w:rsid w:val="605D1885"/>
    <w:rsid w:val="6959BFAD"/>
    <w:rsid w:val="719495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9302"/>
  <w15:chartTrackingRefBased/>
  <w15:docId w15:val="{E8A633CA-74CA-4C66-8D03-BD2FD1E8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078B6"/>
    <w:pPr>
      <w:ind w:left="720"/>
      <w:contextualSpacing/>
    </w:pPr>
  </w:style>
  <w:style w:type="paragraph" w:styleId="Testofumetto">
    <w:name w:val="Balloon Text"/>
    <w:basedOn w:val="Normale"/>
    <w:link w:val="TestofumettoCarattere"/>
    <w:uiPriority w:val="99"/>
    <w:semiHidden/>
    <w:unhideWhenUsed/>
    <w:rsid w:val="00073C3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3C3B"/>
    <w:rPr>
      <w:rFonts w:ascii="Segoe UI" w:hAnsi="Segoe UI" w:cs="Segoe UI"/>
      <w:sz w:val="18"/>
      <w:szCs w:val="18"/>
    </w:rPr>
  </w:style>
  <w:style w:type="paragraph" w:styleId="NormaleWeb">
    <w:name w:val="Normal (Web)"/>
    <w:basedOn w:val="Normale"/>
    <w:uiPriority w:val="99"/>
    <w:semiHidden/>
    <w:unhideWhenUsed/>
    <w:rsid w:val="0049095C"/>
    <w:rPr>
      <w:rFonts w:ascii="Times New Roman" w:hAnsi="Times New Roman" w:cs="Times New Roman"/>
      <w:szCs w:val="24"/>
    </w:rPr>
  </w:style>
  <w:style w:type="character" w:styleId="Collegamentoipertestuale">
    <w:name w:val="Hyperlink"/>
    <w:basedOn w:val="Carpredefinitoparagrafo"/>
    <w:uiPriority w:val="99"/>
    <w:unhideWhenUsed/>
    <w:rsid w:val="00FB6C72"/>
    <w:rPr>
      <w:color w:val="0563C1" w:themeColor="hyperlink"/>
      <w:u w:val="single"/>
    </w:rPr>
  </w:style>
  <w:style w:type="character" w:styleId="Menzionenonrisolta">
    <w:name w:val="Unresolved Mention"/>
    <w:basedOn w:val="Carpredefinitoparagrafo"/>
    <w:uiPriority w:val="99"/>
    <w:semiHidden/>
    <w:unhideWhenUsed/>
    <w:rsid w:val="00FB6C72"/>
    <w:rPr>
      <w:color w:val="605E5C"/>
      <w:shd w:val="clear" w:color="auto" w:fill="E1DFDD"/>
    </w:rPr>
  </w:style>
  <w:style w:type="table" w:styleId="Grigliatabella">
    <w:name w:val="Table Grid"/>
    <w:basedOn w:val="Tabellanormale"/>
    <w:uiPriority w:val="59"/>
    <w:rsid w:val="002D1474"/>
    <w:pPr>
      <w:spacing w:after="0" w:line="240" w:lineRule="auto"/>
    </w:pPr>
    <w:rPr>
      <w:rFonts w:ascii="Times" w:eastAsia="Times New Roman" w:hAnsi="Time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59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5983"/>
  </w:style>
  <w:style w:type="paragraph" w:styleId="Pidipagina">
    <w:name w:val="footer"/>
    <w:basedOn w:val="Normale"/>
    <w:link w:val="PidipaginaCarattere"/>
    <w:uiPriority w:val="99"/>
    <w:unhideWhenUsed/>
    <w:rsid w:val="00B859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5983"/>
  </w:style>
  <w:style w:type="paragraph" w:styleId="Revisione">
    <w:name w:val="Revision"/>
    <w:hidden/>
    <w:uiPriority w:val="99"/>
    <w:semiHidden/>
    <w:rsid w:val="006B56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8770">
      <w:bodyDiv w:val="1"/>
      <w:marLeft w:val="0"/>
      <w:marRight w:val="0"/>
      <w:marTop w:val="0"/>
      <w:marBottom w:val="0"/>
      <w:divBdr>
        <w:top w:val="none" w:sz="0" w:space="0" w:color="auto"/>
        <w:left w:val="none" w:sz="0" w:space="0" w:color="auto"/>
        <w:bottom w:val="none" w:sz="0" w:space="0" w:color="auto"/>
        <w:right w:val="none" w:sz="0" w:space="0" w:color="auto"/>
      </w:divBdr>
    </w:div>
    <w:div w:id="1431391379">
      <w:bodyDiv w:val="1"/>
      <w:marLeft w:val="0"/>
      <w:marRight w:val="0"/>
      <w:marTop w:val="0"/>
      <w:marBottom w:val="0"/>
      <w:divBdr>
        <w:top w:val="none" w:sz="0" w:space="0" w:color="auto"/>
        <w:left w:val="none" w:sz="0" w:space="0" w:color="auto"/>
        <w:bottom w:val="none" w:sz="0" w:space="0" w:color="auto"/>
        <w:right w:val="none" w:sz="0" w:space="0" w:color="auto"/>
      </w:divBdr>
    </w:div>
    <w:div w:id="1474327987">
      <w:bodyDiv w:val="1"/>
      <w:marLeft w:val="0"/>
      <w:marRight w:val="0"/>
      <w:marTop w:val="0"/>
      <w:marBottom w:val="0"/>
      <w:divBdr>
        <w:top w:val="none" w:sz="0" w:space="0" w:color="auto"/>
        <w:left w:val="none" w:sz="0" w:space="0" w:color="auto"/>
        <w:bottom w:val="none" w:sz="0" w:space="0" w:color="auto"/>
        <w:right w:val="none" w:sz="0" w:space="0" w:color="auto"/>
      </w:divBdr>
    </w:div>
    <w:div w:id="1545752509">
      <w:bodyDiv w:val="1"/>
      <w:marLeft w:val="0"/>
      <w:marRight w:val="0"/>
      <w:marTop w:val="0"/>
      <w:marBottom w:val="0"/>
      <w:divBdr>
        <w:top w:val="none" w:sz="0" w:space="0" w:color="auto"/>
        <w:left w:val="none" w:sz="0" w:space="0" w:color="auto"/>
        <w:bottom w:val="none" w:sz="0" w:space="0" w:color="auto"/>
        <w:right w:val="none" w:sz="0" w:space="0" w:color="auto"/>
      </w:divBdr>
    </w:div>
    <w:div w:id="1589725676">
      <w:bodyDiv w:val="1"/>
      <w:marLeft w:val="0"/>
      <w:marRight w:val="0"/>
      <w:marTop w:val="0"/>
      <w:marBottom w:val="0"/>
      <w:divBdr>
        <w:top w:val="none" w:sz="0" w:space="0" w:color="auto"/>
        <w:left w:val="none" w:sz="0" w:space="0" w:color="auto"/>
        <w:bottom w:val="none" w:sz="0" w:space="0" w:color="auto"/>
        <w:right w:val="none" w:sz="0" w:space="0" w:color="auto"/>
      </w:divBdr>
    </w:div>
    <w:div w:id="1633946237">
      <w:bodyDiv w:val="1"/>
      <w:marLeft w:val="0"/>
      <w:marRight w:val="0"/>
      <w:marTop w:val="0"/>
      <w:marBottom w:val="0"/>
      <w:divBdr>
        <w:top w:val="none" w:sz="0" w:space="0" w:color="auto"/>
        <w:left w:val="none" w:sz="0" w:space="0" w:color="auto"/>
        <w:bottom w:val="none" w:sz="0" w:space="0" w:color="auto"/>
        <w:right w:val="none" w:sz="0" w:space="0" w:color="auto"/>
      </w:divBdr>
    </w:div>
    <w:div w:id="1872066562">
      <w:bodyDiv w:val="1"/>
      <w:marLeft w:val="0"/>
      <w:marRight w:val="0"/>
      <w:marTop w:val="0"/>
      <w:marBottom w:val="0"/>
      <w:divBdr>
        <w:top w:val="none" w:sz="0" w:space="0" w:color="auto"/>
        <w:left w:val="none" w:sz="0" w:space="0" w:color="auto"/>
        <w:bottom w:val="none" w:sz="0" w:space="0" w:color="auto"/>
        <w:right w:val="none" w:sz="0" w:space="0" w:color="auto"/>
      </w:divBdr>
    </w:div>
    <w:div w:id="209816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916B1-E35A-4E80-9FA9-7FA27A4A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2514</Words>
  <Characters>14336</Characters>
  <Application>Microsoft Office Word</Application>
  <DocSecurity>0</DocSecurity>
  <Lines>119</Lines>
  <Paragraphs>33</Paragraphs>
  <ScaleCrop>false</ScaleCrop>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Parla</dc:creator>
  <cp:keywords/>
  <dc:description/>
  <cp:lastModifiedBy>Amalia Desideri</cp:lastModifiedBy>
  <cp:revision>3</cp:revision>
  <cp:lastPrinted>2024-02-29T08:31:00Z</cp:lastPrinted>
  <dcterms:created xsi:type="dcterms:W3CDTF">2024-03-19T14:31:00Z</dcterms:created>
  <dcterms:modified xsi:type="dcterms:W3CDTF">2024-03-21T07:45:00Z</dcterms:modified>
</cp:coreProperties>
</file>