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78AD" w:rsidRDefault="003678AD" w:rsidP="003678AD">
      <w:bookmarkStart w:id="0" w:name="_Toc464644984"/>
    </w:p>
    <w:p w:rsidR="003678AD" w:rsidRDefault="003678AD" w:rsidP="003678AD"/>
    <w:p w:rsidR="003678AD" w:rsidRDefault="003678AD" w:rsidP="003678AD"/>
    <w:p w:rsidR="003678AD" w:rsidRDefault="003678AD" w:rsidP="003678AD"/>
    <w:p w:rsidR="003678AD" w:rsidRDefault="003678AD" w:rsidP="003678AD"/>
    <w:p w:rsidR="003678AD" w:rsidRDefault="003678AD" w:rsidP="003678AD"/>
    <w:p w:rsidR="003678AD" w:rsidRDefault="003678AD" w:rsidP="003678AD"/>
    <w:p w:rsidR="003678AD" w:rsidRDefault="003678AD" w:rsidP="003678AD"/>
    <w:tbl>
      <w:tblPr>
        <w:tblW w:w="9889"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889"/>
      </w:tblGrid>
      <w:tr w:rsidR="003678AD">
        <w:tc>
          <w:tcPr>
            <w:tcW w:w="9889" w:type="dxa"/>
            <w:tcBorders>
              <w:top w:val="single" w:sz="4" w:space="0" w:color="auto"/>
              <w:left w:val="single" w:sz="4" w:space="0" w:color="auto"/>
              <w:bottom w:val="single" w:sz="4" w:space="0" w:color="auto"/>
              <w:right w:val="single" w:sz="4" w:space="0" w:color="auto"/>
            </w:tcBorders>
          </w:tcPr>
          <w:p w:rsidR="003678AD" w:rsidRPr="00B0430A" w:rsidRDefault="00AD37C0">
            <w:pPr>
              <w:jc w:val="center"/>
              <w:rPr>
                <w:rFonts w:ascii="Calibri" w:hAnsi="Calibri" w:cs="Calibri"/>
                <w:sz w:val="52"/>
                <w:szCs w:val="52"/>
              </w:rPr>
            </w:pPr>
            <w:r w:rsidRPr="00B0430A">
              <w:rPr>
                <w:rFonts w:ascii="Calibri" w:hAnsi="Calibri" w:cs="Calibri"/>
                <w:sz w:val="52"/>
                <w:szCs w:val="52"/>
              </w:rPr>
              <w:t>OGGETTO APPALTO</w:t>
            </w:r>
            <w:r w:rsidR="003678AD" w:rsidRPr="00B0430A">
              <w:rPr>
                <w:rFonts w:ascii="Calibri" w:hAnsi="Calibri" w:cs="Calibri"/>
                <w:sz w:val="52"/>
                <w:szCs w:val="52"/>
              </w:rPr>
              <w:t>:</w:t>
            </w:r>
          </w:p>
          <w:p w:rsidR="00AD37C0" w:rsidRPr="00BE23DE" w:rsidRDefault="00B327A0" w:rsidP="00B327A0">
            <w:pPr>
              <w:pStyle w:val="Pidipagina"/>
              <w:tabs>
                <w:tab w:val="left" w:pos="708"/>
              </w:tabs>
              <w:jc w:val="center"/>
              <w:rPr>
                <w:rFonts w:ascii="Calibri" w:hAnsi="Calibri" w:cs="Calibri"/>
                <w:b/>
                <w:sz w:val="62"/>
                <w:szCs w:val="62"/>
              </w:rPr>
            </w:pPr>
            <w:r w:rsidRPr="00BE23DE">
              <w:rPr>
                <w:rFonts w:ascii="Calibri" w:hAnsi="Calibri" w:cs="Calibri"/>
                <w:b/>
                <w:sz w:val="62"/>
                <w:szCs w:val="62"/>
              </w:rPr>
              <w:t>Affidamento a lotto unico del servizio fiscale e tributario per la durata di 36 mesi eventualmente rinnovabile per ulteriori mesi 12</w:t>
            </w:r>
          </w:p>
          <w:p w:rsidR="003678AD" w:rsidRDefault="003678AD">
            <w:pPr>
              <w:pStyle w:val="Pidipagina"/>
              <w:tabs>
                <w:tab w:val="left" w:pos="708"/>
              </w:tabs>
              <w:rPr>
                <w:rFonts w:ascii="Calibri" w:hAnsi="Calibri" w:cs="Calibri"/>
                <w:sz w:val="20"/>
                <w:szCs w:val="20"/>
              </w:rPr>
            </w:pPr>
          </w:p>
        </w:tc>
      </w:tr>
    </w:tbl>
    <w:p w:rsidR="003678AD" w:rsidRDefault="003678AD" w:rsidP="003678AD"/>
    <w:p w:rsidR="003678AD" w:rsidRDefault="003678AD" w:rsidP="003678AD"/>
    <w:p w:rsidR="003678AD" w:rsidRDefault="003678AD" w:rsidP="003678AD"/>
    <w:p w:rsidR="003678AD" w:rsidRDefault="003678AD" w:rsidP="003678AD">
      <w:pPr>
        <w:rPr>
          <w:rFonts w:ascii="Calibri" w:hAnsi="Calibri" w:cs="Calibri"/>
        </w:rPr>
      </w:pPr>
    </w:p>
    <w:p w:rsidR="003678AD" w:rsidRDefault="003678AD" w:rsidP="003678AD">
      <w:pPr>
        <w:jc w:val="center"/>
        <w:rPr>
          <w:rFonts w:ascii="Calibri" w:hAnsi="Calibri" w:cs="Calibri"/>
          <w:b/>
          <w:bCs/>
          <w:sz w:val="72"/>
          <w:szCs w:val="72"/>
        </w:rPr>
      </w:pPr>
      <w:r w:rsidRPr="00B0430A">
        <w:rPr>
          <w:rFonts w:ascii="Calibri" w:hAnsi="Calibri" w:cs="Calibri"/>
          <w:b/>
          <w:bCs/>
          <w:sz w:val="72"/>
          <w:szCs w:val="72"/>
        </w:rPr>
        <w:t xml:space="preserve">ALLEGATO </w:t>
      </w:r>
      <w:r w:rsidR="00B0430A">
        <w:rPr>
          <w:rFonts w:ascii="Calibri" w:hAnsi="Calibri" w:cs="Calibri"/>
          <w:b/>
          <w:bCs/>
          <w:sz w:val="72"/>
          <w:szCs w:val="72"/>
        </w:rPr>
        <w:t>6</w:t>
      </w:r>
    </w:p>
    <w:p w:rsidR="003678AD" w:rsidRDefault="003678AD" w:rsidP="003678AD">
      <w:pPr>
        <w:rPr>
          <w:rFonts w:ascii="Calibri" w:hAnsi="Calibri" w:cs="Calibri"/>
          <w:b/>
          <w:bCs/>
          <w:sz w:val="48"/>
          <w:szCs w:val="48"/>
        </w:rPr>
      </w:pPr>
    </w:p>
    <w:p w:rsidR="003678AD" w:rsidRDefault="003678AD" w:rsidP="003678AD">
      <w:pPr>
        <w:jc w:val="center"/>
        <w:rPr>
          <w:rFonts w:ascii="Calibri" w:hAnsi="Calibri" w:cs="Calibri"/>
          <w:b/>
          <w:bCs/>
          <w:sz w:val="72"/>
          <w:szCs w:val="72"/>
        </w:rPr>
      </w:pPr>
    </w:p>
    <w:p w:rsidR="003678AD" w:rsidRDefault="003678AD" w:rsidP="003678AD">
      <w:pPr>
        <w:jc w:val="center"/>
        <w:rPr>
          <w:rFonts w:ascii="Calibri" w:hAnsi="Calibri" w:cs="Calibri"/>
          <w:b/>
          <w:bCs/>
          <w:sz w:val="56"/>
          <w:szCs w:val="56"/>
        </w:rPr>
      </w:pPr>
      <w:r>
        <w:rPr>
          <w:rFonts w:ascii="Calibri" w:hAnsi="Calibri" w:cs="Calibri"/>
          <w:b/>
          <w:bCs/>
          <w:sz w:val="56"/>
          <w:szCs w:val="56"/>
        </w:rPr>
        <w:t>DOCUMENTO UNICO DI VALUTAZIONE DEI RISCHI DA INTERFERENZE</w:t>
      </w:r>
    </w:p>
    <w:p w:rsidR="003678AD" w:rsidRDefault="003678AD" w:rsidP="003678AD">
      <w:pPr>
        <w:jc w:val="center"/>
        <w:rPr>
          <w:b/>
          <w:bCs/>
          <w:sz w:val="40"/>
          <w:szCs w:val="40"/>
        </w:rPr>
      </w:pPr>
      <w:r>
        <w:rPr>
          <w:rFonts w:ascii="Calibri" w:hAnsi="Calibri" w:cs="Calibri"/>
          <w:sz w:val="24"/>
          <w:szCs w:val="24"/>
        </w:rPr>
        <w:t>(redatto in applicazione dell’art.26 del D. Lg</w:t>
      </w:r>
      <w:smartTag w:uri="urn:schemas-microsoft-com:office:smarttags" w:element="PersonName">
        <w:r>
          <w:rPr>
            <w:rFonts w:ascii="Calibri" w:hAnsi="Calibri" w:cs="Calibri"/>
            <w:sz w:val="24"/>
            <w:szCs w:val="24"/>
          </w:rPr>
          <w:t>s.</w:t>
        </w:r>
      </w:smartTag>
      <w:r>
        <w:rPr>
          <w:rFonts w:ascii="Calibri" w:hAnsi="Calibri" w:cs="Calibri"/>
          <w:sz w:val="24"/>
          <w:szCs w:val="24"/>
        </w:rPr>
        <w:t xml:space="preserve"> 81/08 </w:t>
      </w:r>
      <w:smartTag w:uri="urn:schemas-microsoft-com:office:smarttags" w:element="PersonName">
        <w:r>
          <w:rPr>
            <w:rFonts w:ascii="Calibri" w:hAnsi="Calibri" w:cs="Calibri"/>
            <w:sz w:val="24"/>
            <w:szCs w:val="24"/>
          </w:rPr>
          <w:t>s.</w:t>
        </w:r>
      </w:smartTag>
      <w:r>
        <w:rPr>
          <w:rFonts w:ascii="Calibri" w:hAnsi="Calibri" w:cs="Calibri"/>
          <w:sz w:val="24"/>
          <w:szCs w:val="24"/>
        </w:rPr>
        <w:t>m.i.</w:t>
      </w:r>
      <w:r w:rsidR="00AB1820">
        <w:rPr>
          <w:rFonts w:ascii="Calibri" w:hAnsi="Calibri" w:cs="Calibri"/>
          <w:sz w:val="24"/>
          <w:szCs w:val="24"/>
        </w:rPr>
        <w:t xml:space="preserve"> – Procedura 02</w:t>
      </w:r>
      <w:r>
        <w:rPr>
          <w:rFonts w:ascii="Calibri" w:hAnsi="Calibri" w:cs="Calibri"/>
          <w:sz w:val="24"/>
          <w:szCs w:val="24"/>
        </w:rPr>
        <w:t>)</w:t>
      </w:r>
    </w:p>
    <w:p w:rsidR="00F555F1" w:rsidRPr="00B43770" w:rsidRDefault="003678AD" w:rsidP="003678AD">
      <w:pPr>
        <w:pStyle w:val="Sommario1"/>
      </w:pPr>
      <w:r>
        <w:br w:type="page"/>
      </w:r>
      <w:r w:rsidR="00B366C5">
        <w:lastRenderedPageBreak/>
        <w:t xml:space="preserve"> </w:t>
      </w:r>
      <w:r w:rsidR="00F555F1" w:rsidRPr="00B43770">
        <w:t>sommario</w:t>
      </w:r>
    </w:p>
    <w:p w:rsidR="00511D05" w:rsidRDefault="00122AD5" w:rsidP="00511D05">
      <w:pPr>
        <w:pStyle w:val="Sommario1"/>
        <w:spacing w:before="0" w:line="360" w:lineRule="auto"/>
        <w:rPr>
          <w:rFonts w:asciiTheme="minorHAnsi" w:eastAsiaTheme="minorEastAsia" w:hAnsiTheme="minorHAnsi" w:cstheme="minorBidi"/>
          <w:b w:val="0"/>
          <w:bCs w:val="0"/>
          <w:caps w:val="0"/>
        </w:rPr>
      </w:pPr>
      <w:r w:rsidRPr="00B43770">
        <w:fldChar w:fldCharType="begin"/>
      </w:r>
      <w:r w:rsidR="00F555F1" w:rsidRPr="00B43770">
        <w:instrText xml:space="preserve"> TOC \o "1-3" \h \z </w:instrText>
      </w:r>
      <w:r w:rsidRPr="00B43770">
        <w:fldChar w:fldCharType="separate"/>
      </w:r>
      <w:hyperlink w:anchor="_Toc468202354" w:history="1">
        <w:r w:rsidR="00511D05" w:rsidRPr="00075D67">
          <w:rPr>
            <w:rStyle w:val="Collegamentoipertestuale"/>
            <w:rFonts w:cs="Calibri"/>
          </w:rPr>
          <w:t>1.</w:t>
        </w:r>
        <w:r w:rsidR="00511D05">
          <w:rPr>
            <w:rFonts w:asciiTheme="minorHAnsi" w:eastAsiaTheme="minorEastAsia" w:hAnsiTheme="minorHAnsi" w:cstheme="minorBidi"/>
            <w:b w:val="0"/>
            <w:bCs w:val="0"/>
            <w:caps w:val="0"/>
          </w:rPr>
          <w:tab/>
        </w:r>
        <w:r w:rsidR="00511D05" w:rsidRPr="00075D67">
          <w:rPr>
            <w:rStyle w:val="Collegamentoipertestuale"/>
            <w:rFonts w:cs="Calibri"/>
          </w:rPr>
          <w:t>introduzione</w:t>
        </w:r>
        <w:r w:rsidR="00511D05">
          <w:rPr>
            <w:webHidden/>
          </w:rPr>
          <w:tab/>
        </w:r>
        <w:r w:rsidR="00511D05">
          <w:rPr>
            <w:webHidden/>
          </w:rPr>
          <w:fldChar w:fldCharType="begin"/>
        </w:r>
        <w:r w:rsidR="00511D05">
          <w:rPr>
            <w:webHidden/>
          </w:rPr>
          <w:instrText xml:space="preserve"> PAGEREF _Toc468202354 \h </w:instrText>
        </w:r>
        <w:r w:rsidR="00511D05">
          <w:rPr>
            <w:webHidden/>
          </w:rPr>
        </w:r>
        <w:r w:rsidR="00511D05">
          <w:rPr>
            <w:webHidden/>
          </w:rPr>
          <w:fldChar w:fldCharType="separate"/>
        </w:r>
        <w:r w:rsidR="00B0430A">
          <w:rPr>
            <w:webHidden/>
          </w:rPr>
          <w:t>3</w:t>
        </w:r>
        <w:r w:rsidR="00511D05">
          <w:rPr>
            <w:webHidden/>
          </w:rPr>
          <w:fldChar w:fldCharType="end"/>
        </w:r>
      </w:hyperlink>
    </w:p>
    <w:p w:rsidR="00511D05" w:rsidRDefault="007348ED" w:rsidP="00511D05">
      <w:pPr>
        <w:pStyle w:val="Sommario1"/>
        <w:spacing w:before="0" w:line="360" w:lineRule="auto"/>
        <w:rPr>
          <w:rFonts w:asciiTheme="minorHAnsi" w:eastAsiaTheme="minorEastAsia" w:hAnsiTheme="minorHAnsi" w:cstheme="minorBidi"/>
          <w:b w:val="0"/>
          <w:bCs w:val="0"/>
          <w:caps w:val="0"/>
        </w:rPr>
      </w:pPr>
      <w:hyperlink w:anchor="_Toc468202355" w:history="1">
        <w:r w:rsidR="00511D05" w:rsidRPr="00075D67">
          <w:rPr>
            <w:rStyle w:val="Collegamentoipertestuale"/>
            <w:rFonts w:cs="Calibri"/>
          </w:rPr>
          <w:t>2.</w:t>
        </w:r>
        <w:r w:rsidR="00511D05">
          <w:rPr>
            <w:rFonts w:asciiTheme="minorHAnsi" w:eastAsiaTheme="minorEastAsia" w:hAnsiTheme="minorHAnsi" w:cstheme="minorBidi"/>
            <w:b w:val="0"/>
            <w:bCs w:val="0"/>
            <w:caps w:val="0"/>
          </w:rPr>
          <w:tab/>
        </w:r>
        <w:r w:rsidR="00511D05" w:rsidRPr="00075D67">
          <w:rPr>
            <w:rStyle w:val="Collegamentoipertestuale"/>
            <w:rFonts w:cs="Calibri"/>
          </w:rPr>
          <w:t>SCOPO</w:t>
        </w:r>
        <w:r w:rsidR="00511D05">
          <w:rPr>
            <w:webHidden/>
          </w:rPr>
          <w:tab/>
        </w:r>
        <w:r w:rsidR="00511D05">
          <w:rPr>
            <w:webHidden/>
          </w:rPr>
          <w:fldChar w:fldCharType="begin"/>
        </w:r>
        <w:r w:rsidR="00511D05">
          <w:rPr>
            <w:webHidden/>
          </w:rPr>
          <w:instrText xml:space="preserve"> PAGEREF _Toc468202355 \h </w:instrText>
        </w:r>
        <w:r w:rsidR="00511D05">
          <w:rPr>
            <w:webHidden/>
          </w:rPr>
        </w:r>
        <w:r w:rsidR="00511D05">
          <w:rPr>
            <w:webHidden/>
          </w:rPr>
          <w:fldChar w:fldCharType="separate"/>
        </w:r>
        <w:r w:rsidR="00B0430A">
          <w:rPr>
            <w:webHidden/>
          </w:rPr>
          <w:t>3</w:t>
        </w:r>
        <w:r w:rsidR="00511D05">
          <w:rPr>
            <w:webHidden/>
          </w:rPr>
          <w:fldChar w:fldCharType="end"/>
        </w:r>
      </w:hyperlink>
    </w:p>
    <w:p w:rsidR="00511D05" w:rsidRDefault="007348ED" w:rsidP="00511D05">
      <w:pPr>
        <w:pStyle w:val="Sommario1"/>
        <w:spacing w:before="0" w:line="360" w:lineRule="auto"/>
        <w:rPr>
          <w:rFonts w:asciiTheme="minorHAnsi" w:eastAsiaTheme="minorEastAsia" w:hAnsiTheme="minorHAnsi" w:cstheme="minorBidi"/>
          <w:b w:val="0"/>
          <w:bCs w:val="0"/>
          <w:caps w:val="0"/>
        </w:rPr>
      </w:pPr>
      <w:hyperlink w:anchor="_Toc468202356" w:history="1">
        <w:r w:rsidR="00511D05" w:rsidRPr="00075D67">
          <w:rPr>
            <w:rStyle w:val="Collegamentoipertestuale"/>
            <w:rFonts w:cs="Calibri"/>
          </w:rPr>
          <w:t>3.</w:t>
        </w:r>
        <w:r w:rsidR="00511D05">
          <w:rPr>
            <w:rFonts w:asciiTheme="minorHAnsi" w:eastAsiaTheme="minorEastAsia" w:hAnsiTheme="minorHAnsi" w:cstheme="minorBidi"/>
            <w:b w:val="0"/>
            <w:bCs w:val="0"/>
            <w:caps w:val="0"/>
          </w:rPr>
          <w:tab/>
        </w:r>
        <w:r w:rsidR="00511D05" w:rsidRPr="00075D67">
          <w:rPr>
            <w:rStyle w:val="Collegamentoipertestuale"/>
            <w:rFonts w:cs="Calibri"/>
          </w:rPr>
          <w:t>Riferimenti LEGISLATIVI</w:t>
        </w:r>
        <w:r w:rsidR="00511D05">
          <w:rPr>
            <w:webHidden/>
          </w:rPr>
          <w:tab/>
        </w:r>
        <w:r w:rsidR="00511D05">
          <w:rPr>
            <w:webHidden/>
          </w:rPr>
          <w:fldChar w:fldCharType="begin"/>
        </w:r>
        <w:r w:rsidR="00511D05">
          <w:rPr>
            <w:webHidden/>
          </w:rPr>
          <w:instrText xml:space="preserve"> PAGEREF _Toc468202356 \h </w:instrText>
        </w:r>
        <w:r w:rsidR="00511D05">
          <w:rPr>
            <w:webHidden/>
          </w:rPr>
        </w:r>
        <w:r w:rsidR="00511D05">
          <w:rPr>
            <w:webHidden/>
          </w:rPr>
          <w:fldChar w:fldCharType="separate"/>
        </w:r>
        <w:r w:rsidR="00B0430A">
          <w:rPr>
            <w:webHidden/>
          </w:rPr>
          <w:t>3</w:t>
        </w:r>
        <w:r w:rsidR="00511D05">
          <w:rPr>
            <w:webHidden/>
          </w:rPr>
          <w:fldChar w:fldCharType="end"/>
        </w:r>
      </w:hyperlink>
    </w:p>
    <w:p w:rsidR="00511D05" w:rsidRDefault="007348ED" w:rsidP="00511D05">
      <w:pPr>
        <w:pStyle w:val="Sommario1"/>
        <w:spacing w:before="0" w:line="360" w:lineRule="auto"/>
        <w:rPr>
          <w:rFonts w:asciiTheme="minorHAnsi" w:eastAsiaTheme="minorEastAsia" w:hAnsiTheme="minorHAnsi" w:cstheme="minorBidi"/>
          <w:b w:val="0"/>
          <w:bCs w:val="0"/>
          <w:caps w:val="0"/>
        </w:rPr>
      </w:pPr>
      <w:hyperlink w:anchor="_Toc468202357" w:history="1">
        <w:r w:rsidR="00511D05" w:rsidRPr="00075D67">
          <w:rPr>
            <w:rStyle w:val="Collegamentoipertestuale"/>
            <w:rFonts w:cs="Calibri"/>
          </w:rPr>
          <w:t>4.</w:t>
        </w:r>
        <w:r w:rsidR="00511D05">
          <w:rPr>
            <w:rFonts w:asciiTheme="minorHAnsi" w:eastAsiaTheme="minorEastAsia" w:hAnsiTheme="minorHAnsi" w:cstheme="minorBidi"/>
            <w:b w:val="0"/>
            <w:bCs w:val="0"/>
            <w:caps w:val="0"/>
          </w:rPr>
          <w:tab/>
        </w:r>
        <w:r w:rsidR="00511D05" w:rsidRPr="00075D67">
          <w:rPr>
            <w:rStyle w:val="Collegamentoipertestuale"/>
            <w:rFonts w:cs="Calibri"/>
          </w:rPr>
          <w:t>definizioni ed abbreviazioni</w:t>
        </w:r>
        <w:r w:rsidR="00511D05">
          <w:rPr>
            <w:webHidden/>
          </w:rPr>
          <w:tab/>
        </w:r>
        <w:r w:rsidR="00511D05">
          <w:rPr>
            <w:webHidden/>
          </w:rPr>
          <w:fldChar w:fldCharType="begin"/>
        </w:r>
        <w:r w:rsidR="00511D05">
          <w:rPr>
            <w:webHidden/>
          </w:rPr>
          <w:instrText xml:space="preserve"> PAGEREF _Toc468202357 \h </w:instrText>
        </w:r>
        <w:r w:rsidR="00511D05">
          <w:rPr>
            <w:webHidden/>
          </w:rPr>
        </w:r>
        <w:r w:rsidR="00511D05">
          <w:rPr>
            <w:webHidden/>
          </w:rPr>
          <w:fldChar w:fldCharType="separate"/>
        </w:r>
        <w:r w:rsidR="00B0430A">
          <w:rPr>
            <w:webHidden/>
          </w:rPr>
          <w:t>3</w:t>
        </w:r>
        <w:r w:rsidR="00511D05">
          <w:rPr>
            <w:webHidden/>
          </w:rPr>
          <w:fldChar w:fldCharType="end"/>
        </w:r>
      </w:hyperlink>
    </w:p>
    <w:p w:rsidR="00511D05" w:rsidRDefault="007348ED" w:rsidP="00511D05">
      <w:pPr>
        <w:pStyle w:val="Sommario1"/>
        <w:spacing w:before="0" w:line="360" w:lineRule="auto"/>
        <w:rPr>
          <w:rFonts w:asciiTheme="minorHAnsi" w:eastAsiaTheme="minorEastAsia" w:hAnsiTheme="minorHAnsi" w:cstheme="minorBidi"/>
          <w:b w:val="0"/>
          <w:bCs w:val="0"/>
          <w:caps w:val="0"/>
        </w:rPr>
      </w:pPr>
      <w:hyperlink w:anchor="_Toc468202358" w:history="1">
        <w:r w:rsidR="00511D05" w:rsidRPr="00075D67">
          <w:rPr>
            <w:rStyle w:val="Collegamentoipertestuale"/>
            <w:rFonts w:cs="Calibri"/>
          </w:rPr>
          <w:t>5.</w:t>
        </w:r>
        <w:r w:rsidR="00511D05">
          <w:rPr>
            <w:rFonts w:asciiTheme="minorHAnsi" w:eastAsiaTheme="minorEastAsia" w:hAnsiTheme="minorHAnsi" w:cstheme="minorBidi"/>
            <w:b w:val="0"/>
            <w:bCs w:val="0"/>
            <w:caps w:val="0"/>
          </w:rPr>
          <w:tab/>
        </w:r>
        <w:r w:rsidR="00511D05" w:rsidRPr="00075D67">
          <w:rPr>
            <w:rStyle w:val="Collegamentoipertestuale"/>
            <w:rFonts w:cs="Calibri"/>
          </w:rPr>
          <w:t>Documenti di riferimento</w:t>
        </w:r>
        <w:r w:rsidR="00511D05">
          <w:rPr>
            <w:webHidden/>
          </w:rPr>
          <w:tab/>
        </w:r>
        <w:r w:rsidR="00511D05">
          <w:rPr>
            <w:webHidden/>
          </w:rPr>
          <w:fldChar w:fldCharType="begin"/>
        </w:r>
        <w:r w:rsidR="00511D05">
          <w:rPr>
            <w:webHidden/>
          </w:rPr>
          <w:instrText xml:space="preserve"> PAGEREF _Toc468202358 \h </w:instrText>
        </w:r>
        <w:r w:rsidR="00511D05">
          <w:rPr>
            <w:webHidden/>
          </w:rPr>
        </w:r>
        <w:r w:rsidR="00511D05">
          <w:rPr>
            <w:webHidden/>
          </w:rPr>
          <w:fldChar w:fldCharType="separate"/>
        </w:r>
        <w:r w:rsidR="00B0430A">
          <w:rPr>
            <w:webHidden/>
          </w:rPr>
          <w:t>5</w:t>
        </w:r>
        <w:r w:rsidR="00511D05">
          <w:rPr>
            <w:webHidden/>
          </w:rPr>
          <w:fldChar w:fldCharType="end"/>
        </w:r>
      </w:hyperlink>
    </w:p>
    <w:p w:rsidR="00511D05" w:rsidRDefault="007348ED" w:rsidP="00511D05">
      <w:pPr>
        <w:pStyle w:val="Sommario1"/>
        <w:spacing w:before="0" w:line="360" w:lineRule="auto"/>
        <w:rPr>
          <w:rFonts w:asciiTheme="minorHAnsi" w:eastAsiaTheme="minorEastAsia" w:hAnsiTheme="minorHAnsi" w:cstheme="minorBidi"/>
          <w:b w:val="0"/>
          <w:bCs w:val="0"/>
          <w:caps w:val="0"/>
        </w:rPr>
      </w:pPr>
      <w:hyperlink w:anchor="_Toc468202359" w:history="1">
        <w:r w:rsidR="00511D05" w:rsidRPr="00075D67">
          <w:rPr>
            <w:rStyle w:val="Collegamentoipertestuale"/>
            <w:rFonts w:cs="Calibri"/>
          </w:rPr>
          <w:t>6.</w:t>
        </w:r>
        <w:r w:rsidR="00511D05">
          <w:rPr>
            <w:rFonts w:asciiTheme="minorHAnsi" w:eastAsiaTheme="minorEastAsia" w:hAnsiTheme="minorHAnsi" w:cstheme="minorBidi"/>
            <w:b w:val="0"/>
            <w:bCs w:val="0"/>
            <w:caps w:val="0"/>
          </w:rPr>
          <w:tab/>
        </w:r>
        <w:r w:rsidR="00511D05" w:rsidRPr="00075D67">
          <w:rPr>
            <w:rStyle w:val="Collegamentoipertestuale"/>
            <w:rFonts w:cs="Calibri"/>
          </w:rPr>
          <w:t>RUOLI E RESPONSABILITà PER LA SICUREZZA</w:t>
        </w:r>
        <w:r w:rsidR="00511D05">
          <w:rPr>
            <w:webHidden/>
          </w:rPr>
          <w:tab/>
        </w:r>
        <w:r w:rsidR="00511D05">
          <w:rPr>
            <w:webHidden/>
          </w:rPr>
          <w:fldChar w:fldCharType="begin"/>
        </w:r>
        <w:r w:rsidR="00511D05">
          <w:rPr>
            <w:webHidden/>
          </w:rPr>
          <w:instrText xml:space="preserve"> PAGEREF _Toc468202359 \h </w:instrText>
        </w:r>
        <w:r w:rsidR="00511D05">
          <w:rPr>
            <w:webHidden/>
          </w:rPr>
        </w:r>
        <w:r w:rsidR="00511D05">
          <w:rPr>
            <w:webHidden/>
          </w:rPr>
          <w:fldChar w:fldCharType="separate"/>
        </w:r>
        <w:r w:rsidR="00B0430A">
          <w:rPr>
            <w:webHidden/>
          </w:rPr>
          <w:t>5</w:t>
        </w:r>
        <w:r w:rsidR="00511D05">
          <w:rPr>
            <w:webHidden/>
          </w:rPr>
          <w:fldChar w:fldCharType="end"/>
        </w:r>
      </w:hyperlink>
    </w:p>
    <w:p w:rsidR="00511D05" w:rsidRDefault="007348ED" w:rsidP="00511D05">
      <w:pPr>
        <w:pStyle w:val="Sommario1"/>
        <w:spacing w:before="0" w:line="360" w:lineRule="auto"/>
        <w:rPr>
          <w:rFonts w:asciiTheme="minorHAnsi" w:eastAsiaTheme="minorEastAsia" w:hAnsiTheme="minorHAnsi" w:cstheme="minorBidi"/>
          <w:b w:val="0"/>
          <w:bCs w:val="0"/>
          <w:caps w:val="0"/>
        </w:rPr>
      </w:pPr>
      <w:hyperlink w:anchor="_Toc468202360" w:history="1">
        <w:r w:rsidR="00511D05" w:rsidRPr="00075D67">
          <w:rPr>
            <w:rStyle w:val="Collegamentoipertestuale"/>
            <w:rFonts w:cs="Calibri"/>
          </w:rPr>
          <w:t>7.</w:t>
        </w:r>
        <w:r w:rsidR="00511D05">
          <w:rPr>
            <w:rFonts w:asciiTheme="minorHAnsi" w:eastAsiaTheme="minorEastAsia" w:hAnsiTheme="minorHAnsi" w:cstheme="minorBidi"/>
            <w:b w:val="0"/>
            <w:bCs w:val="0"/>
            <w:caps w:val="0"/>
          </w:rPr>
          <w:tab/>
        </w:r>
        <w:r w:rsidR="00511D05" w:rsidRPr="00075D67">
          <w:rPr>
            <w:rStyle w:val="Collegamentoipertestuale"/>
            <w:rFonts w:cs="Calibri"/>
          </w:rPr>
          <w:t>informazioni generali sull’appalto</w:t>
        </w:r>
        <w:r w:rsidR="00511D05">
          <w:rPr>
            <w:webHidden/>
          </w:rPr>
          <w:tab/>
        </w:r>
        <w:r w:rsidR="00511D05">
          <w:rPr>
            <w:webHidden/>
          </w:rPr>
          <w:fldChar w:fldCharType="begin"/>
        </w:r>
        <w:r w:rsidR="00511D05">
          <w:rPr>
            <w:webHidden/>
          </w:rPr>
          <w:instrText xml:space="preserve"> PAGEREF _Toc468202360 \h </w:instrText>
        </w:r>
        <w:r w:rsidR="00511D05">
          <w:rPr>
            <w:webHidden/>
          </w:rPr>
        </w:r>
        <w:r w:rsidR="00511D05">
          <w:rPr>
            <w:webHidden/>
          </w:rPr>
          <w:fldChar w:fldCharType="separate"/>
        </w:r>
        <w:r w:rsidR="00B0430A">
          <w:rPr>
            <w:webHidden/>
          </w:rPr>
          <w:t>6</w:t>
        </w:r>
        <w:r w:rsidR="00511D05">
          <w:rPr>
            <w:webHidden/>
          </w:rPr>
          <w:fldChar w:fldCharType="end"/>
        </w:r>
      </w:hyperlink>
    </w:p>
    <w:p w:rsidR="00511D05" w:rsidRDefault="007348ED" w:rsidP="00511D05">
      <w:pPr>
        <w:pStyle w:val="Sommario1"/>
        <w:spacing w:before="0" w:line="360" w:lineRule="auto"/>
        <w:rPr>
          <w:rFonts w:asciiTheme="minorHAnsi" w:eastAsiaTheme="minorEastAsia" w:hAnsiTheme="minorHAnsi" w:cstheme="minorBidi"/>
          <w:b w:val="0"/>
          <w:bCs w:val="0"/>
          <w:caps w:val="0"/>
        </w:rPr>
      </w:pPr>
      <w:hyperlink w:anchor="_Toc468202361" w:history="1">
        <w:r w:rsidR="00511D05" w:rsidRPr="00075D67">
          <w:rPr>
            <w:rStyle w:val="Collegamentoipertestuale"/>
            <w:rFonts w:cs="Calibri"/>
          </w:rPr>
          <w:t>7.1</w:t>
        </w:r>
        <w:r w:rsidR="00511D05">
          <w:rPr>
            <w:rFonts w:asciiTheme="minorHAnsi" w:eastAsiaTheme="minorEastAsia" w:hAnsiTheme="minorHAnsi" w:cstheme="minorBidi"/>
            <w:b w:val="0"/>
            <w:bCs w:val="0"/>
            <w:caps w:val="0"/>
          </w:rPr>
          <w:tab/>
        </w:r>
        <w:r w:rsidR="00511D05" w:rsidRPr="00075D67">
          <w:rPr>
            <w:rStyle w:val="Collegamentoipertestuale"/>
            <w:rFonts w:cs="Calibri"/>
          </w:rPr>
          <w:t>anagrafica COMMITTENTE</w:t>
        </w:r>
        <w:r w:rsidR="00511D05">
          <w:rPr>
            <w:webHidden/>
          </w:rPr>
          <w:tab/>
        </w:r>
        <w:r w:rsidR="00511D05">
          <w:rPr>
            <w:webHidden/>
          </w:rPr>
          <w:fldChar w:fldCharType="begin"/>
        </w:r>
        <w:r w:rsidR="00511D05">
          <w:rPr>
            <w:webHidden/>
          </w:rPr>
          <w:instrText xml:space="preserve"> PAGEREF _Toc468202361 \h </w:instrText>
        </w:r>
        <w:r w:rsidR="00511D05">
          <w:rPr>
            <w:webHidden/>
          </w:rPr>
        </w:r>
        <w:r w:rsidR="00511D05">
          <w:rPr>
            <w:webHidden/>
          </w:rPr>
          <w:fldChar w:fldCharType="separate"/>
        </w:r>
        <w:r w:rsidR="00B0430A">
          <w:rPr>
            <w:webHidden/>
          </w:rPr>
          <w:t>6</w:t>
        </w:r>
        <w:r w:rsidR="00511D05">
          <w:rPr>
            <w:webHidden/>
          </w:rPr>
          <w:fldChar w:fldCharType="end"/>
        </w:r>
      </w:hyperlink>
    </w:p>
    <w:p w:rsidR="00511D05" w:rsidRDefault="007348ED" w:rsidP="00511D05">
      <w:pPr>
        <w:pStyle w:val="Sommario1"/>
        <w:spacing w:before="0" w:line="360" w:lineRule="auto"/>
        <w:rPr>
          <w:rFonts w:asciiTheme="minorHAnsi" w:eastAsiaTheme="minorEastAsia" w:hAnsiTheme="minorHAnsi" w:cstheme="minorBidi"/>
          <w:b w:val="0"/>
          <w:bCs w:val="0"/>
          <w:caps w:val="0"/>
        </w:rPr>
      </w:pPr>
      <w:hyperlink w:anchor="_Toc468202362" w:history="1">
        <w:r w:rsidR="00511D05" w:rsidRPr="00075D67">
          <w:rPr>
            <w:rStyle w:val="Collegamentoipertestuale"/>
            <w:rFonts w:cs="Calibri"/>
          </w:rPr>
          <w:t>7.2</w:t>
        </w:r>
        <w:r w:rsidR="00511D05">
          <w:rPr>
            <w:rFonts w:asciiTheme="minorHAnsi" w:eastAsiaTheme="minorEastAsia" w:hAnsiTheme="minorHAnsi" w:cstheme="minorBidi"/>
            <w:b w:val="0"/>
            <w:bCs w:val="0"/>
            <w:caps w:val="0"/>
          </w:rPr>
          <w:tab/>
        </w:r>
        <w:r w:rsidR="00511D05" w:rsidRPr="00075D67">
          <w:rPr>
            <w:rStyle w:val="Collegamentoipertestuale"/>
            <w:rFonts w:cs="Calibri"/>
          </w:rPr>
          <w:t>anagrafica appaltatore</w:t>
        </w:r>
        <w:r w:rsidR="00511D05">
          <w:rPr>
            <w:webHidden/>
          </w:rPr>
          <w:tab/>
        </w:r>
        <w:r w:rsidR="00511D05">
          <w:rPr>
            <w:webHidden/>
          </w:rPr>
          <w:fldChar w:fldCharType="begin"/>
        </w:r>
        <w:r w:rsidR="00511D05">
          <w:rPr>
            <w:webHidden/>
          </w:rPr>
          <w:instrText xml:space="preserve"> PAGEREF _Toc468202362 \h </w:instrText>
        </w:r>
        <w:r w:rsidR="00511D05">
          <w:rPr>
            <w:webHidden/>
          </w:rPr>
        </w:r>
        <w:r w:rsidR="00511D05">
          <w:rPr>
            <w:webHidden/>
          </w:rPr>
          <w:fldChar w:fldCharType="separate"/>
        </w:r>
        <w:r w:rsidR="00B0430A">
          <w:rPr>
            <w:webHidden/>
          </w:rPr>
          <w:t>6</w:t>
        </w:r>
        <w:r w:rsidR="00511D05">
          <w:rPr>
            <w:webHidden/>
          </w:rPr>
          <w:fldChar w:fldCharType="end"/>
        </w:r>
      </w:hyperlink>
    </w:p>
    <w:p w:rsidR="00511D05" w:rsidRDefault="007348ED" w:rsidP="00511D05">
      <w:pPr>
        <w:pStyle w:val="Sommario1"/>
        <w:spacing w:before="0" w:line="360" w:lineRule="auto"/>
        <w:rPr>
          <w:rFonts w:asciiTheme="minorHAnsi" w:eastAsiaTheme="minorEastAsia" w:hAnsiTheme="minorHAnsi" w:cstheme="minorBidi"/>
          <w:b w:val="0"/>
          <w:bCs w:val="0"/>
          <w:caps w:val="0"/>
        </w:rPr>
      </w:pPr>
      <w:hyperlink w:anchor="_Toc468202363" w:history="1">
        <w:r w:rsidR="00511D05" w:rsidRPr="00075D67">
          <w:rPr>
            <w:rStyle w:val="Collegamentoipertestuale"/>
            <w:rFonts w:cs="Calibri"/>
          </w:rPr>
          <w:t>7.3</w:t>
        </w:r>
        <w:r w:rsidR="00511D05">
          <w:rPr>
            <w:rFonts w:asciiTheme="minorHAnsi" w:eastAsiaTheme="minorEastAsia" w:hAnsiTheme="minorHAnsi" w:cstheme="minorBidi"/>
            <w:b w:val="0"/>
            <w:bCs w:val="0"/>
            <w:caps w:val="0"/>
          </w:rPr>
          <w:tab/>
        </w:r>
        <w:r w:rsidR="00511D05" w:rsidRPr="00075D67">
          <w:rPr>
            <w:rStyle w:val="Collegamentoipertestuale"/>
            <w:rFonts w:cs="Calibri"/>
          </w:rPr>
          <w:t>caratteristiche dell’appalto</w:t>
        </w:r>
        <w:r w:rsidR="00511D05">
          <w:rPr>
            <w:webHidden/>
          </w:rPr>
          <w:tab/>
        </w:r>
        <w:r w:rsidR="00511D05">
          <w:rPr>
            <w:webHidden/>
          </w:rPr>
          <w:fldChar w:fldCharType="begin"/>
        </w:r>
        <w:r w:rsidR="00511D05">
          <w:rPr>
            <w:webHidden/>
          </w:rPr>
          <w:instrText xml:space="preserve"> PAGEREF _Toc468202363 \h </w:instrText>
        </w:r>
        <w:r w:rsidR="00511D05">
          <w:rPr>
            <w:webHidden/>
          </w:rPr>
        </w:r>
        <w:r w:rsidR="00511D05">
          <w:rPr>
            <w:webHidden/>
          </w:rPr>
          <w:fldChar w:fldCharType="separate"/>
        </w:r>
        <w:r w:rsidR="00B0430A">
          <w:rPr>
            <w:webHidden/>
          </w:rPr>
          <w:t>7</w:t>
        </w:r>
        <w:r w:rsidR="00511D05">
          <w:rPr>
            <w:webHidden/>
          </w:rPr>
          <w:fldChar w:fldCharType="end"/>
        </w:r>
      </w:hyperlink>
    </w:p>
    <w:p w:rsidR="00511D05" w:rsidRDefault="007348ED" w:rsidP="00511D05">
      <w:pPr>
        <w:pStyle w:val="Sommario1"/>
        <w:spacing w:before="0" w:line="360" w:lineRule="auto"/>
        <w:rPr>
          <w:rFonts w:asciiTheme="minorHAnsi" w:eastAsiaTheme="minorEastAsia" w:hAnsiTheme="minorHAnsi" w:cstheme="minorBidi"/>
          <w:b w:val="0"/>
          <w:bCs w:val="0"/>
          <w:caps w:val="0"/>
        </w:rPr>
      </w:pPr>
      <w:hyperlink w:anchor="_Toc468202364" w:history="1">
        <w:r w:rsidR="00511D05" w:rsidRPr="00075D67">
          <w:rPr>
            <w:rStyle w:val="Collegamentoipertestuale"/>
            <w:rFonts w:cs="Calibri"/>
          </w:rPr>
          <w:t>8.</w:t>
        </w:r>
        <w:r w:rsidR="00511D05">
          <w:rPr>
            <w:rFonts w:asciiTheme="minorHAnsi" w:eastAsiaTheme="minorEastAsia" w:hAnsiTheme="minorHAnsi" w:cstheme="minorBidi"/>
            <w:b w:val="0"/>
            <w:bCs w:val="0"/>
            <w:caps w:val="0"/>
          </w:rPr>
          <w:tab/>
        </w:r>
        <w:r w:rsidR="00511D05" w:rsidRPr="00075D67">
          <w:rPr>
            <w:rStyle w:val="Collegamentoipertestuale"/>
            <w:rFonts w:cs="Calibri"/>
          </w:rPr>
          <w:t>individuazione dei rischi del committente e dell’appaltatore</w:t>
        </w:r>
        <w:r w:rsidR="00511D05">
          <w:rPr>
            <w:webHidden/>
          </w:rPr>
          <w:tab/>
        </w:r>
        <w:r w:rsidR="00511D05">
          <w:rPr>
            <w:webHidden/>
          </w:rPr>
          <w:fldChar w:fldCharType="begin"/>
        </w:r>
        <w:r w:rsidR="00511D05">
          <w:rPr>
            <w:webHidden/>
          </w:rPr>
          <w:instrText xml:space="preserve"> PAGEREF _Toc468202364 \h </w:instrText>
        </w:r>
        <w:r w:rsidR="00511D05">
          <w:rPr>
            <w:webHidden/>
          </w:rPr>
        </w:r>
        <w:r w:rsidR="00511D05">
          <w:rPr>
            <w:webHidden/>
          </w:rPr>
          <w:fldChar w:fldCharType="separate"/>
        </w:r>
        <w:r w:rsidR="00B0430A">
          <w:rPr>
            <w:webHidden/>
          </w:rPr>
          <w:t>8</w:t>
        </w:r>
        <w:r w:rsidR="00511D05">
          <w:rPr>
            <w:webHidden/>
          </w:rPr>
          <w:fldChar w:fldCharType="end"/>
        </w:r>
      </w:hyperlink>
    </w:p>
    <w:p w:rsidR="00511D05" w:rsidRDefault="007348ED" w:rsidP="00511D05">
      <w:pPr>
        <w:pStyle w:val="Sommario1"/>
        <w:spacing w:before="0" w:line="360" w:lineRule="auto"/>
        <w:rPr>
          <w:rFonts w:asciiTheme="minorHAnsi" w:eastAsiaTheme="minorEastAsia" w:hAnsiTheme="minorHAnsi" w:cstheme="minorBidi"/>
          <w:b w:val="0"/>
          <w:bCs w:val="0"/>
          <w:caps w:val="0"/>
        </w:rPr>
      </w:pPr>
      <w:hyperlink w:anchor="_Toc468202365" w:history="1">
        <w:r w:rsidR="00511D05" w:rsidRPr="00075D67">
          <w:rPr>
            <w:rStyle w:val="Collegamentoipertestuale"/>
            <w:rFonts w:cs="Calibri"/>
          </w:rPr>
          <w:t>8.1</w:t>
        </w:r>
        <w:r w:rsidR="00511D05">
          <w:rPr>
            <w:rFonts w:asciiTheme="minorHAnsi" w:eastAsiaTheme="minorEastAsia" w:hAnsiTheme="minorHAnsi" w:cstheme="minorBidi"/>
            <w:b w:val="0"/>
            <w:bCs w:val="0"/>
            <w:caps w:val="0"/>
          </w:rPr>
          <w:tab/>
        </w:r>
        <w:r w:rsidR="00511D05" w:rsidRPr="00075D67">
          <w:rPr>
            <w:rStyle w:val="Collegamentoipertestuale"/>
            <w:rFonts w:cs="Calibri"/>
          </w:rPr>
          <w:t>individuazione delle aree del committente e dell’appaltatore</w:t>
        </w:r>
        <w:r w:rsidR="00511D05">
          <w:rPr>
            <w:webHidden/>
          </w:rPr>
          <w:tab/>
        </w:r>
        <w:r w:rsidR="00511D05">
          <w:rPr>
            <w:webHidden/>
          </w:rPr>
          <w:fldChar w:fldCharType="begin"/>
        </w:r>
        <w:r w:rsidR="00511D05">
          <w:rPr>
            <w:webHidden/>
          </w:rPr>
          <w:instrText xml:space="preserve"> PAGEREF _Toc468202365 \h </w:instrText>
        </w:r>
        <w:r w:rsidR="00511D05">
          <w:rPr>
            <w:webHidden/>
          </w:rPr>
        </w:r>
        <w:r w:rsidR="00511D05">
          <w:rPr>
            <w:webHidden/>
          </w:rPr>
          <w:fldChar w:fldCharType="separate"/>
        </w:r>
        <w:r w:rsidR="00B0430A">
          <w:rPr>
            <w:webHidden/>
          </w:rPr>
          <w:t>8</w:t>
        </w:r>
        <w:r w:rsidR="00511D05">
          <w:rPr>
            <w:webHidden/>
          </w:rPr>
          <w:fldChar w:fldCharType="end"/>
        </w:r>
      </w:hyperlink>
    </w:p>
    <w:p w:rsidR="00511D05" w:rsidRDefault="007348ED" w:rsidP="00511D05">
      <w:pPr>
        <w:pStyle w:val="Sommario1"/>
        <w:spacing w:before="0" w:line="360" w:lineRule="auto"/>
        <w:rPr>
          <w:rFonts w:asciiTheme="minorHAnsi" w:eastAsiaTheme="minorEastAsia" w:hAnsiTheme="minorHAnsi" w:cstheme="minorBidi"/>
          <w:b w:val="0"/>
          <w:bCs w:val="0"/>
          <w:caps w:val="0"/>
        </w:rPr>
      </w:pPr>
      <w:hyperlink w:anchor="_Toc468202366" w:history="1">
        <w:r w:rsidR="00511D05" w:rsidRPr="00075D67">
          <w:rPr>
            <w:rStyle w:val="Collegamentoipertestuale"/>
            <w:rFonts w:cs="Calibri"/>
          </w:rPr>
          <w:t>8.2</w:t>
        </w:r>
        <w:r w:rsidR="00511D05">
          <w:rPr>
            <w:rFonts w:asciiTheme="minorHAnsi" w:eastAsiaTheme="minorEastAsia" w:hAnsiTheme="minorHAnsi" w:cstheme="minorBidi"/>
            <w:b w:val="0"/>
            <w:bCs w:val="0"/>
            <w:caps w:val="0"/>
          </w:rPr>
          <w:tab/>
        </w:r>
        <w:r w:rsidR="00511D05" w:rsidRPr="00075D67">
          <w:rPr>
            <w:rStyle w:val="Collegamentoipertestuale"/>
            <w:rFonts w:cs="Calibri"/>
          </w:rPr>
          <w:t>Classificazione rischi Generali dell’appaltatore</w:t>
        </w:r>
        <w:r w:rsidR="00511D05">
          <w:rPr>
            <w:webHidden/>
          </w:rPr>
          <w:tab/>
        </w:r>
        <w:r w:rsidR="00511D05">
          <w:rPr>
            <w:webHidden/>
          </w:rPr>
          <w:fldChar w:fldCharType="begin"/>
        </w:r>
        <w:r w:rsidR="00511D05">
          <w:rPr>
            <w:webHidden/>
          </w:rPr>
          <w:instrText xml:space="preserve"> PAGEREF _Toc468202366 \h </w:instrText>
        </w:r>
        <w:r w:rsidR="00511D05">
          <w:rPr>
            <w:webHidden/>
          </w:rPr>
        </w:r>
        <w:r w:rsidR="00511D05">
          <w:rPr>
            <w:webHidden/>
          </w:rPr>
          <w:fldChar w:fldCharType="separate"/>
        </w:r>
        <w:r w:rsidR="00B0430A">
          <w:rPr>
            <w:webHidden/>
          </w:rPr>
          <w:t>8</w:t>
        </w:r>
        <w:r w:rsidR="00511D05">
          <w:rPr>
            <w:webHidden/>
          </w:rPr>
          <w:fldChar w:fldCharType="end"/>
        </w:r>
      </w:hyperlink>
    </w:p>
    <w:p w:rsidR="00511D05" w:rsidRDefault="007348ED" w:rsidP="00511D05">
      <w:pPr>
        <w:pStyle w:val="Sommario1"/>
        <w:spacing w:before="0" w:line="360" w:lineRule="auto"/>
        <w:rPr>
          <w:rFonts w:asciiTheme="minorHAnsi" w:eastAsiaTheme="minorEastAsia" w:hAnsiTheme="minorHAnsi" w:cstheme="minorBidi"/>
          <w:b w:val="0"/>
          <w:bCs w:val="0"/>
          <w:caps w:val="0"/>
        </w:rPr>
      </w:pPr>
      <w:hyperlink w:anchor="_Toc468202367" w:history="1">
        <w:r w:rsidR="00511D05" w:rsidRPr="00075D67">
          <w:rPr>
            <w:rStyle w:val="Collegamentoipertestuale"/>
            <w:rFonts w:cs="Calibri"/>
          </w:rPr>
          <w:t>9.</w:t>
        </w:r>
        <w:r w:rsidR="00511D05">
          <w:rPr>
            <w:rFonts w:asciiTheme="minorHAnsi" w:eastAsiaTheme="minorEastAsia" w:hAnsiTheme="minorHAnsi" w:cstheme="minorBidi"/>
            <w:b w:val="0"/>
            <w:bCs w:val="0"/>
            <w:caps w:val="0"/>
          </w:rPr>
          <w:tab/>
        </w:r>
        <w:r w:rsidR="00511D05" w:rsidRPr="00075D67">
          <w:rPr>
            <w:rStyle w:val="Collegamentoipertestuale"/>
            <w:rFonts w:cs="Calibri"/>
          </w:rPr>
          <w:t>valutazione dei rischi di interferenza</w:t>
        </w:r>
        <w:r w:rsidR="00511D05">
          <w:rPr>
            <w:webHidden/>
          </w:rPr>
          <w:tab/>
        </w:r>
        <w:r w:rsidR="00511D05">
          <w:rPr>
            <w:webHidden/>
          </w:rPr>
          <w:fldChar w:fldCharType="begin"/>
        </w:r>
        <w:r w:rsidR="00511D05">
          <w:rPr>
            <w:webHidden/>
          </w:rPr>
          <w:instrText xml:space="preserve"> PAGEREF _Toc468202367 \h </w:instrText>
        </w:r>
        <w:r w:rsidR="00511D05">
          <w:rPr>
            <w:webHidden/>
          </w:rPr>
        </w:r>
        <w:r w:rsidR="00511D05">
          <w:rPr>
            <w:webHidden/>
          </w:rPr>
          <w:fldChar w:fldCharType="separate"/>
        </w:r>
        <w:r w:rsidR="00B0430A">
          <w:rPr>
            <w:webHidden/>
          </w:rPr>
          <w:t>9</w:t>
        </w:r>
        <w:r w:rsidR="00511D05">
          <w:rPr>
            <w:webHidden/>
          </w:rPr>
          <w:fldChar w:fldCharType="end"/>
        </w:r>
      </w:hyperlink>
    </w:p>
    <w:p w:rsidR="00511D05" w:rsidRDefault="007348ED" w:rsidP="00511D05">
      <w:pPr>
        <w:pStyle w:val="Sommario1"/>
        <w:spacing w:before="0" w:line="360" w:lineRule="auto"/>
        <w:rPr>
          <w:rFonts w:asciiTheme="minorHAnsi" w:eastAsiaTheme="minorEastAsia" w:hAnsiTheme="minorHAnsi" w:cstheme="minorBidi"/>
          <w:b w:val="0"/>
          <w:bCs w:val="0"/>
          <w:caps w:val="0"/>
        </w:rPr>
      </w:pPr>
      <w:hyperlink w:anchor="_Toc468202368" w:history="1">
        <w:r w:rsidR="00511D05" w:rsidRPr="00075D67">
          <w:rPr>
            <w:rStyle w:val="Collegamentoipertestuale"/>
            <w:rFonts w:cs="Calibri"/>
          </w:rPr>
          <w:t>9.1</w:t>
        </w:r>
        <w:r w:rsidR="00511D05">
          <w:rPr>
            <w:rFonts w:asciiTheme="minorHAnsi" w:eastAsiaTheme="minorEastAsia" w:hAnsiTheme="minorHAnsi" w:cstheme="minorBidi"/>
            <w:b w:val="0"/>
            <w:bCs w:val="0"/>
            <w:caps w:val="0"/>
          </w:rPr>
          <w:tab/>
        </w:r>
        <w:r w:rsidR="00511D05" w:rsidRPr="00075D67">
          <w:rPr>
            <w:rStyle w:val="Collegamentoipertestuale"/>
            <w:rFonts w:cs="Calibri"/>
          </w:rPr>
          <w:t>VALUTAZIONE dei RISCHI INTERFERENZIALI</w:t>
        </w:r>
        <w:r w:rsidR="00511D05">
          <w:rPr>
            <w:webHidden/>
          </w:rPr>
          <w:tab/>
        </w:r>
        <w:r w:rsidR="00511D05">
          <w:rPr>
            <w:webHidden/>
          </w:rPr>
          <w:fldChar w:fldCharType="begin"/>
        </w:r>
        <w:r w:rsidR="00511D05">
          <w:rPr>
            <w:webHidden/>
          </w:rPr>
          <w:instrText xml:space="preserve"> PAGEREF _Toc468202368 \h </w:instrText>
        </w:r>
        <w:r w:rsidR="00511D05">
          <w:rPr>
            <w:webHidden/>
          </w:rPr>
        </w:r>
        <w:r w:rsidR="00511D05">
          <w:rPr>
            <w:webHidden/>
          </w:rPr>
          <w:fldChar w:fldCharType="separate"/>
        </w:r>
        <w:r w:rsidR="00B0430A">
          <w:rPr>
            <w:webHidden/>
          </w:rPr>
          <w:t>11</w:t>
        </w:r>
        <w:r w:rsidR="00511D05">
          <w:rPr>
            <w:webHidden/>
          </w:rPr>
          <w:fldChar w:fldCharType="end"/>
        </w:r>
      </w:hyperlink>
    </w:p>
    <w:p w:rsidR="00511D05" w:rsidRDefault="007348ED" w:rsidP="00511D05">
      <w:pPr>
        <w:pStyle w:val="Sommario1"/>
        <w:spacing w:before="0" w:line="360" w:lineRule="auto"/>
        <w:rPr>
          <w:rFonts w:asciiTheme="minorHAnsi" w:eastAsiaTheme="minorEastAsia" w:hAnsiTheme="minorHAnsi" w:cstheme="minorBidi"/>
          <w:b w:val="0"/>
          <w:bCs w:val="0"/>
          <w:caps w:val="0"/>
        </w:rPr>
      </w:pPr>
      <w:hyperlink w:anchor="_Toc468202369" w:history="1">
        <w:r w:rsidR="00511D05" w:rsidRPr="00075D67">
          <w:rPr>
            <w:rStyle w:val="Collegamentoipertestuale"/>
            <w:rFonts w:cs="Calibri"/>
          </w:rPr>
          <w:t>10.</w:t>
        </w:r>
        <w:r w:rsidR="00511D05">
          <w:rPr>
            <w:rFonts w:asciiTheme="minorHAnsi" w:eastAsiaTheme="minorEastAsia" w:hAnsiTheme="minorHAnsi" w:cstheme="minorBidi"/>
            <w:b w:val="0"/>
            <w:bCs w:val="0"/>
            <w:caps w:val="0"/>
          </w:rPr>
          <w:tab/>
        </w:r>
        <w:r w:rsidR="00511D05" w:rsidRPr="00075D67">
          <w:rPr>
            <w:rStyle w:val="Collegamentoipertestuale"/>
            <w:rFonts w:cs="Calibri"/>
          </w:rPr>
          <w:t>definizione dei costi della sicurezza da interferenza</w:t>
        </w:r>
        <w:r w:rsidR="00511D05">
          <w:rPr>
            <w:webHidden/>
          </w:rPr>
          <w:tab/>
        </w:r>
        <w:r w:rsidR="00511D05">
          <w:rPr>
            <w:webHidden/>
          </w:rPr>
          <w:fldChar w:fldCharType="begin"/>
        </w:r>
        <w:r w:rsidR="00511D05">
          <w:rPr>
            <w:webHidden/>
          </w:rPr>
          <w:instrText xml:space="preserve"> PAGEREF _Toc468202369 \h </w:instrText>
        </w:r>
        <w:r w:rsidR="00511D05">
          <w:rPr>
            <w:webHidden/>
          </w:rPr>
        </w:r>
        <w:r w:rsidR="00511D05">
          <w:rPr>
            <w:webHidden/>
          </w:rPr>
          <w:fldChar w:fldCharType="separate"/>
        </w:r>
        <w:r w:rsidR="00B0430A">
          <w:rPr>
            <w:webHidden/>
          </w:rPr>
          <w:t>18</w:t>
        </w:r>
        <w:r w:rsidR="00511D05">
          <w:rPr>
            <w:webHidden/>
          </w:rPr>
          <w:fldChar w:fldCharType="end"/>
        </w:r>
      </w:hyperlink>
    </w:p>
    <w:p w:rsidR="00511D05" w:rsidRDefault="007348ED" w:rsidP="00511D05">
      <w:pPr>
        <w:pStyle w:val="Sommario1"/>
        <w:spacing w:before="0" w:line="360" w:lineRule="auto"/>
        <w:rPr>
          <w:rFonts w:asciiTheme="minorHAnsi" w:eastAsiaTheme="minorEastAsia" w:hAnsiTheme="minorHAnsi" w:cstheme="minorBidi"/>
          <w:b w:val="0"/>
          <w:bCs w:val="0"/>
          <w:caps w:val="0"/>
        </w:rPr>
      </w:pPr>
      <w:hyperlink w:anchor="_Toc468202370" w:history="1">
        <w:r w:rsidR="00511D05" w:rsidRPr="00075D67">
          <w:rPr>
            <w:rStyle w:val="Collegamentoipertestuale"/>
            <w:rFonts w:cs="Calibri"/>
          </w:rPr>
          <w:t>11.</w:t>
        </w:r>
        <w:r w:rsidR="00511D05">
          <w:rPr>
            <w:rFonts w:asciiTheme="minorHAnsi" w:eastAsiaTheme="minorEastAsia" w:hAnsiTheme="minorHAnsi" w:cstheme="minorBidi"/>
            <w:b w:val="0"/>
            <w:bCs w:val="0"/>
            <w:caps w:val="0"/>
          </w:rPr>
          <w:tab/>
        </w:r>
        <w:r w:rsidR="00511D05" w:rsidRPr="00075D67">
          <w:rPr>
            <w:rStyle w:val="Collegamentoipertestuale"/>
            <w:rFonts w:cs="Calibri"/>
          </w:rPr>
          <w:t>MODELLO DI DICHIARAZIONE ADEMPIMENTI D. LGS. 81/08 s.m.i.</w:t>
        </w:r>
        <w:r w:rsidR="00511D05">
          <w:rPr>
            <w:webHidden/>
          </w:rPr>
          <w:tab/>
        </w:r>
        <w:r w:rsidR="00511D05">
          <w:rPr>
            <w:webHidden/>
          </w:rPr>
          <w:fldChar w:fldCharType="begin"/>
        </w:r>
        <w:r w:rsidR="00511D05">
          <w:rPr>
            <w:webHidden/>
          </w:rPr>
          <w:instrText xml:space="preserve"> PAGEREF _Toc468202370 \h </w:instrText>
        </w:r>
        <w:r w:rsidR="00511D05">
          <w:rPr>
            <w:webHidden/>
          </w:rPr>
        </w:r>
        <w:r w:rsidR="00511D05">
          <w:rPr>
            <w:webHidden/>
          </w:rPr>
          <w:fldChar w:fldCharType="separate"/>
        </w:r>
        <w:r w:rsidR="00B0430A">
          <w:rPr>
            <w:webHidden/>
          </w:rPr>
          <w:t>19</w:t>
        </w:r>
        <w:r w:rsidR="00511D05">
          <w:rPr>
            <w:webHidden/>
          </w:rPr>
          <w:fldChar w:fldCharType="end"/>
        </w:r>
      </w:hyperlink>
    </w:p>
    <w:p w:rsidR="00F555F1" w:rsidRDefault="00122AD5" w:rsidP="00C55936">
      <w:pPr>
        <w:pStyle w:val="Sommario1"/>
        <w:spacing w:line="360" w:lineRule="auto"/>
      </w:pPr>
      <w:r w:rsidRPr="00B43770">
        <w:fldChar w:fldCharType="end"/>
      </w:r>
      <w:bookmarkEnd w:id="0"/>
      <w:r w:rsidR="00F555F1" w:rsidRPr="00B43770">
        <w:rPr>
          <w:sz w:val="28"/>
          <w:szCs w:val="28"/>
        </w:rPr>
        <w:t xml:space="preserve"> </w:t>
      </w:r>
      <w:r w:rsidR="00F555F1" w:rsidRPr="00B43770">
        <w:t>allegato A - REGOLAMENTO RECANTE NORME DI SICUREZZA PER GLI APPALTI</w:t>
      </w:r>
    </w:p>
    <w:p w:rsidR="00511D05" w:rsidRDefault="00511D05" w:rsidP="00511D05"/>
    <w:p w:rsidR="00511D05" w:rsidRDefault="00511D05" w:rsidP="00511D05"/>
    <w:p w:rsidR="00511D05" w:rsidRDefault="00511D05" w:rsidP="00511D05"/>
    <w:p w:rsidR="00511D05" w:rsidRPr="00511D05" w:rsidRDefault="00511D05" w:rsidP="00511D05"/>
    <w:tbl>
      <w:tblPr>
        <w:tblW w:w="9894" w:type="dxa"/>
        <w:tblInd w:w="-106" w:type="dxa"/>
        <w:tblLayout w:type="fixed"/>
        <w:tblLook w:val="00A0" w:firstRow="1" w:lastRow="0" w:firstColumn="1" w:lastColumn="0" w:noHBand="0" w:noVBand="0"/>
      </w:tblPr>
      <w:tblGrid>
        <w:gridCol w:w="1814"/>
        <w:gridCol w:w="1842"/>
        <w:gridCol w:w="1275"/>
        <w:gridCol w:w="1414"/>
        <w:gridCol w:w="2269"/>
        <w:gridCol w:w="1280"/>
      </w:tblGrid>
      <w:tr w:rsidR="00F555F1" w:rsidRPr="00B43770" w:rsidTr="00091591">
        <w:trPr>
          <w:trHeight w:val="393"/>
        </w:trPr>
        <w:tc>
          <w:tcPr>
            <w:tcW w:w="4931"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tcPr>
          <w:p w:rsidR="00F555F1" w:rsidRPr="00B43770" w:rsidRDefault="00CB63F7" w:rsidP="00B90197">
            <w:pPr>
              <w:autoSpaceDE w:val="0"/>
              <w:autoSpaceDN w:val="0"/>
              <w:adjustRightInd w:val="0"/>
              <w:rPr>
                <w:rFonts w:ascii="Calibri" w:hAnsi="Calibri" w:cs="Calibri"/>
                <w:b/>
                <w:bCs/>
                <w:sz w:val="18"/>
                <w:szCs w:val="18"/>
              </w:rPr>
            </w:pPr>
            <w:r>
              <w:rPr>
                <w:rFonts w:ascii="Calibri" w:hAnsi="Calibri" w:cs="Calibri"/>
                <w:b/>
                <w:bCs/>
                <w:sz w:val="18"/>
                <w:szCs w:val="18"/>
              </w:rPr>
              <w:t xml:space="preserve">COMMITTENTE:  </w:t>
            </w:r>
          </w:p>
        </w:tc>
        <w:tc>
          <w:tcPr>
            <w:tcW w:w="4963"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tcPr>
          <w:p w:rsidR="00F555F1" w:rsidRPr="00B43770" w:rsidRDefault="00806E30" w:rsidP="00036454">
            <w:pPr>
              <w:autoSpaceDE w:val="0"/>
              <w:autoSpaceDN w:val="0"/>
              <w:adjustRightInd w:val="0"/>
              <w:jc w:val="left"/>
              <w:rPr>
                <w:rFonts w:ascii="Calibri" w:hAnsi="Calibri" w:cs="Calibri"/>
                <w:b/>
                <w:bCs/>
                <w:sz w:val="18"/>
                <w:szCs w:val="18"/>
              </w:rPr>
            </w:pPr>
            <w:r w:rsidRPr="00B43770">
              <w:rPr>
                <w:rFonts w:ascii="Calibri" w:hAnsi="Calibri" w:cs="Calibri"/>
                <w:b/>
                <w:bCs/>
                <w:sz w:val="18"/>
                <w:szCs w:val="18"/>
              </w:rPr>
              <w:t>APPALTATORE:</w:t>
            </w:r>
          </w:p>
        </w:tc>
      </w:tr>
      <w:tr w:rsidR="00F555F1" w:rsidRPr="00B43770">
        <w:trPr>
          <w:trHeight w:val="412"/>
        </w:trPr>
        <w:tc>
          <w:tcPr>
            <w:tcW w:w="1814" w:type="dxa"/>
            <w:tcBorders>
              <w:top w:val="single" w:sz="4" w:space="0" w:color="auto"/>
              <w:left w:val="single" w:sz="4" w:space="0" w:color="auto"/>
              <w:bottom w:val="single" w:sz="4" w:space="0" w:color="auto"/>
              <w:right w:val="single" w:sz="4" w:space="0" w:color="auto"/>
            </w:tcBorders>
            <w:vAlign w:val="center"/>
          </w:tcPr>
          <w:p w:rsidR="00F555F1" w:rsidRPr="00B43770" w:rsidRDefault="00F555F1" w:rsidP="00027D39">
            <w:pPr>
              <w:autoSpaceDE w:val="0"/>
              <w:autoSpaceDN w:val="0"/>
              <w:adjustRightInd w:val="0"/>
              <w:jc w:val="center"/>
              <w:rPr>
                <w:rFonts w:ascii="Calibri" w:hAnsi="Calibri" w:cs="Calibri"/>
                <w:color w:val="000000"/>
                <w:sz w:val="18"/>
                <w:szCs w:val="18"/>
              </w:rPr>
            </w:pPr>
            <w:r w:rsidRPr="00B43770">
              <w:rPr>
                <w:rFonts w:ascii="Calibri" w:hAnsi="Calibri" w:cs="Calibri"/>
                <w:color w:val="000000"/>
                <w:sz w:val="18"/>
                <w:szCs w:val="18"/>
              </w:rPr>
              <w:t>FUNZIONE:</w:t>
            </w:r>
          </w:p>
        </w:tc>
        <w:tc>
          <w:tcPr>
            <w:tcW w:w="1842" w:type="dxa"/>
            <w:tcBorders>
              <w:top w:val="single" w:sz="4" w:space="0" w:color="auto"/>
              <w:left w:val="single" w:sz="4" w:space="0" w:color="auto"/>
              <w:bottom w:val="single" w:sz="4" w:space="0" w:color="auto"/>
              <w:right w:val="single" w:sz="4" w:space="0" w:color="auto"/>
            </w:tcBorders>
            <w:vAlign w:val="center"/>
          </w:tcPr>
          <w:p w:rsidR="00F555F1" w:rsidRPr="00B43770" w:rsidRDefault="00F555F1" w:rsidP="00027D39">
            <w:pPr>
              <w:autoSpaceDE w:val="0"/>
              <w:autoSpaceDN w:val="0"/>
              <w:adjustRightInd w:val="0"/>
              <w:jc w:val="center"/>
              <w:rPr>
                <w:rFonts w:ascii="Calibri" w:hAnsi="Calibri" w:cs="Calibri"/>
                <w:color w:val="000000"/>
                <w:sz w:val="18"/>
                <w:szCs w:val="18"/>
              </w:rPr>
            </w:pPr>
            <w:r w:rsidRPr="00B43770">
              <w:rPr>
                <w:rFonts w:ascii="Calibri" w:hAnsi="Calibri" w:cs="Calibri"/>
                <w:color w:val="000000"/>
                <w:sz w:val="18"/>
                <w:szCs w:val="18"/>
              </w:rPr>
              <w:t>NOMINATIVO:</w:t>
            </w:r>
          </w:p>
        </w:tc>
        <w:tc>
          <w:tcPr>
            <w:tcW w:w="1275" w:type="dxa"/>
            <w:tcBorders>
              <w:top w:val="single" w:sz="4" w:space="0" w:color="auto"/>
              <w:left w:val="single" w:sz="4" w:space="0" w:color="auto"/>
              <w:bottom w:val="single" w:sz="4" w:space="0" w:color="auto"/>
              <w:right w:val="single" w:sz="4" w:space="0" w:color="auto"/>
            </w:tcBorders>
            <w:vAlign w:val="center"/>
          </w:tcPr>
          <w:p w:rsidR="00F555F1" w:rsidRPr="00B43770" w:rsidRDefault="00F555F1" w:rsidP="00027D39">
            <w:pPr>
              <w:autoSpaceDE w:val="0"/>
              <w:autoSpaceDN w:val="0"/>
              <w:adjustRightInd w:val="0"/>
              <w:jc w:val="center"/>
              <w:rPr>
                <w:rFonts w:ascii="Calibri" w:hAnsi="Calibri" w:cs="Calibri"/>
                <w:color w:val="000000"/>
                <w:sz w:val="18"/>
                <w:szCs w:val="18"/>
              </w:rPr>
            </w:pPr>
            <w:r w:rsidRPr="00B43770">
              <w:rPr>
                <w:rFonts w:ascii="Calibri" w:hAnsi="Calibri" w:cs="Calibri"/>
                <w:color w:val="000000"/>
                <w:sz w:val="18"/>
                <w:szCs w:val="18"/>
              </w:rPr>
              <w:t>VISTO:</w:t>
            </w:r>
          </w:p>
        </w:tc>
        <w:tc>
          <w:tcPr>
            <w:tcW w:w="1414" w:type="dxa"/>
            <w:tcBorders>
              <w:top w:val="single" w:sz="4" w:space="0" w:color="auto"/>
              <w:left w:val="single" w:sz="4" w:space="0" w:color="auto"/>
              <w:bottom w:val="single" w:sz="4" w:space="0" w:color="auto"/>
              <w:right w:val="single" w:sz="4" w:space="0" w:color="auto"/>
            </w:tcBorders>
            <w:vAlign w:val="center"/>
          </w:tcPr>
          <w:p w:rsidR="00F555F1" w:rsidRPr="00B43770" w:rsidRDefault="00F555F1" w:rsidP="00027D39">
            <w:pPr>
              <w:autoSpaceDE w:val="0"/>
              <w:autoSpaceDN w:val="0"/>
              <w:adjustRightInd w:val="0"/>
              <w:jc w:val="center"/>
              <w:rPr>
                <w:rFonts w:ascii="Calibri" w:hAnsi="Calibri" w:cs="Calibri"/>
                <w:color w:val="000000"/>
                <w:sz w:val="18"/>
                <w:szCs w:val="18"/>
              </w:rPr>
            </w:pPr>
            <w:r w:rsidRPr="00B43770">
              <w:rPr>
                <w:rFonts w:ascii="Calibri" w:hAnsi="Calibri" w:cs="Calibri"/>
                <w:color w:val="000000"/>
                <w:sz w:val="18"/>
                <w:szCs w:val="18"/>
              </w:rPr>
              <w:t>FUNZIONE:</w:t>
            </w:r>
          </w:p>
        </w:tc>
        <w:tc>
          <w:tcPr>
            <w:tcW w:w="2269" w:type="dxa"/>
            <w:tcBorders>
              <w:top w:val="single" w:sz="4" w:space="0" w:color="auto"/>
              <w:left w:val="single" w:sz="4" w:space="0" w:color="auto"/>
              <w:bottom w:val="single" w:sz="4" w:space="0" w:color="auto"/>
              <w:right w:val="single" w:sz="4" w:space="0" w:color="auto"/>
            </w:tcBorders>
            <w:vAlign w:val="center"/>
          </w:tcPr>
          <w:p w:rsidR="00F555F1" w:rsidRPr="00B43770" w:rsidRDefault="00F555F1" w:rsidP="00027D39">
            <w:pPr>
              <w:autoSpaceDE w:val="0"/>
              <w:autoSpaceDN w:val="0"/>
              <w:adjustRightInd w:val="0"/>
              <w:jc w:val="center"/>
              <w:rPr>
                <w:rFonts w:ascii="Calibri" w:hAnsi="Calibri" w:cs="Calibri"/>
                <w:color w:val="000000"/>
                <w:sz w:val="18"/>
                <w:szCs w:val="18"/>
              </w:rPr>
            </w:pPr>
            <w:r w:rsidRPr="00B43770">
              <w:rPr>
                <w:rFonts w:ascii="Calibri" w:hAnsi="Calibri" w:cs="Calibri"/>
                <w:color w:val="000000"/>
                <w:sz w:val="18"/>
                <w:szCs w:val="18"/>
              </w:rPr>
              <w:t>NOMINATIVO:</w:t>
            </w:r>
          </w:p>
        </w:tc>
        <w:tc>
          <w:tcPr>
            <w:tcW w:w="1280" w:type="dxa"/>
            <w:tcBorders>
              <w:top w:val="single" w:sz="4" w:space="0" w:color="auto"/>
              <w:left w:val="single" w:sz="4" w:space="0" w:color="auto"/>
              <w:bottom w:val="single" w:sz="4" w:space="0" w:color="auto"/>
              <w:right w:val="single" w:sz="4" w:space="0" w:color="auto"/>
            </w:tcBorders>
            <w:vAlign w:val="center"/>
          </w:tcPr>
          <w:p w:rsidR="00F555F1" w:rsidRPr="00B43770" w:rsidRDefault="00F555F1" w:rsidP="00027D39">
            <w:pPr>
              <w:autoSpaceDE w:val="0"/>
              <w:autoSpaceDN w:val="0"/>
              <w:adjustRightInd w:val="0"/>
              <w:jc w:val="center"/>
              <w:rPr>
                <w:rFonts w:ascii="Calibri" w:hAnsi="Calibri" w:cs="Calibri"/>
                <w:color w:val="000000"/>
                <w:sz w:val="18"/>
                <w:szCs w:val="18"/>
              </w:rPr>
            </w:pPr>
            <w:r w:rsidRPr="00B43770">
              <w:rPr>
                <w:rFonts w:ascii="Calibri" w:hAnsi="Calibri" w:cs="Calibri"/>
                <w:color w:val="000000"/>
                <w:sz w:val="18"/>
                <w:szCs w:val="18"/>
              </w:rPr>
              <w:t>VISTO:</w:t>
            </w:r>
          </w:p>
        </w:tc>
      </w:tr>
      <w:tr w:rsidR="00806E30" w:rsidRPr="00B43770">
        <w:trPr>
          <w:trHeight w:val="418"/>
        </w:trPr>
        <w:tc>
          <w:tcPr>
            <w:tcW w:w="1814" w:type="dxa"/>
            <w:tcBorders>
              <w:top w:val="single" w:sz="4" w:space="0" w:color="auto"/>
              <w:left w:val="single" w:sz="4" w:space="0" w:color="auto"/>
              <w:bottom w:val="single" w:sz="4" w:space="0" w:color="auto"/>
              <w:right w:val="single" w:sz="4" w:space="0" w:color="auto"/>
            </w:tcBorders>
            <w:vAlign w:val="center"/>
          </w:tcPr>
          <w:p w:rsidR="00806E30" w:rsidRPr="00B43770" w:rsidRDefault="00806E30" w:rsidP="00027D39">
            <w:pPr>
              <w:autoSpaceDE w:val="0"/>
              <w:autoSpaceDN w:val="0"/>
              <w:adjustRightInd w:val="0"/>
              <w:jc w:val="center"/>
              <w:rPr>
                <w:rFonts w:ascii="Calibri" w:hAnsi="Calibri" w:cs="Calibri"/>
                <w:color w:val="000000"/>
                <w:sz w:val="16"/>
                <w:szCs w:val="16"/>
              </w:rPr>
            </w:pPr>
            <w:r w:rsidRPr="00B43770">
              <w:rPr>
                <w:rFonts w:ascii="Calibri" w:hAnsi="Calibri" w:cs="Calibri"/>
                <w:color w:val="000000"/>
                <w:sz w:val="16"/>
                <w:szCs w:val="16"/>
              </w:rPr>
              <w:t>RUP</w:t>
            </w:r>
          </w:p>
        </w:tc>
        <w:tc>
          <w:tcPr>
            <w:tcW w:w="1842" w:type="dxa"/>
            <w:tcBorders>
              <w:top w:val="single" w:sz="4" w:space="0" w:color="auto"/>
              <w:left w:val="single" w:sz="4" w:space="0" w:color="auto"/>
              <w:bottom w:val="single" w:sz="4" w:space="0" w:color="auto"/>
              <w:right w:val="single" w:sz="4" w:space="0" w:color="auto"/>
            </w:tcBorders>
            <w:vAlign w:val="center"/>
          </w:tcPr>
          <w:p w:rsidR="00806E30" w:rsidRPr="00C670C1" w:rsidRDefault="00B0430A" w:rsidP="00B0430A">
            <w:pPr>
              <w:autoSpaceDE w:val="0"/>
              <w:autoSpaceDN w:val="0"/>
              <w:adjustRightInd w:val="0"/>
              <w:jc w:val="center"/>
              <w:rPr>
                <w:rFonts w:ascii="Calibri" w:hAnsi="Calibri" w:cs="Calibri"/>
                <w:color w:val="000000"/>
                <w:sz w:val="16"/>
                <w:szCs w:val="16"/>
                <w:highlight w:val="yellow"/>
              </w:rPr>
            </w:pPr>
            <w:r w:rsidRPr="00B0430A">
              <w:rPr>
                <w:rFonts w:ascii="Calibri" w:hAnsi="Calibri" w:cs="Calibri"/>
                <w:color w:val="000000"/>
                <w:sz w:val="16"/>
                <w:szCs w:val="16"/>
              </w:rPr>
              <w:t>Dott. G. Ventura</w:t>
            </w:r>
            <w:bookmarkStart w:id="1" w:name="_GoBack"/>
            <w:bookmarkEnd w:id="1"/>
          </w:p>
        </w:tc>
        <w:tc>
          <w:tcPr>
            <w:tcW w:w="1275" w:type="dxa"/>
            <w:tcBorders>
              <w:top w:val="single" w:sz="4" w:space="0" w:color="auto"/>
              <w:left w:val="single" w:sz="4" w:space="0" w:color="auto"/>
              <w:bottom w:val="single" w:sz="4" w:space="0" w:color="auto"/>
              <w:right w:val="single" w:sz="4" w:space="0" w:color="auto"/>
            </w:tcBorders>
            <w:vAlign w:val="center"/>
          </w:tcPr>
          <w:p w:rsidR="00806E30" w:rsidRPr="00B43770" w:rsidRDefault="00806E30" w:rsidP="00027D39">
            <w:pPr>
              <w:autoSpaceDE w:val="0"/>
              <w:autoSpaceDN w:val="0"/>
              <w:adjustRightInd w:val="0"/>
              <w:jc w:val="center"/>
              <w:rPr>
                <w:rFonts w:ascii="Calibri" w:hAnsi="Calibri" w:cs="Calibri"/>
                <w:color w:val="000000"/>
                <w:sz w:val="16"/>
                <w:szCs w:val="16"/>
              </w:rPr>
            </w:pPr>
          </w:p>
        </w:tc>
        <w:tc>
          <w:tcPr>
            <w:tcW w:w="1414" w:type="dxa"/>
            <w:tcBorders>
              <w:top w:val="single" w:sz="4" w:space="0" w:color="auto"/>
              <w:left w:val="single" w:sz="4" w:space="0" w:color="auto"/>
              <w:bottom w:val="single" w:sz="4" w:space="0" w:color="auto"/>
              <w:right w:val="single" w:sz="4" w:space="0" w:color="auto"/>
            </w:tcBorders>
            <w:vAlign w:val="center"/>
          </w:tcPr>
          <w:p w:rsidR="00806E30" w:rsidRPr="00B43770" w:rsidRDefault="00806E30" w:rsidP="00806E30">
            <w:pPr>
              <w:autoSpaceDE w:val="0"/>
              <w:autoSpaceDN w:val="0"/>
              <w:adjustRightInd w:val="0"/>
              <w:jc w:val="center"/>
              <w:rPr>
                <w:rFonts w:ascii="Calibri" w:hAnsi="Calibri" w:cs="Calibri"/>
                <w:color w:val="000000"/>
                <w:sz w:val="16"/>
                <w:szCs w:val="16"/>
              </w:rPr>
            </w:pPr>
            <w:r w:rsidRPr="00B43770">
              <w:rPr>
                <w:rFonts w:ascii="Calibri" w:hAnsi="Calibri" w:cs="Calibri"/>
                <w:color w:val="000000"/>
                <w:sz w:val="16"/>
                <w:szCs w:val="16"/>
              </w:rPr>
              <w:t>DATORE DI LAVORO</w:t>
            </w:r>
          </w:p>
        </w:tc>
        <w:tc>
          <w:tcPr>
            <w:tcW w:w="2269" w:type="dxa"/>
            <w:tcBorders>
              <w:top w:val="single" w:sz="4" w:space="0" w:color="auto"/>
              <w:left w:val="single" w:sz="4" w:space="0" w:color="auto"/>
              <w:bottom w:val="single" w:sz="4" w:space="0" w:color="auto"/>
              <w:right w:val="single" w:sz="4" w:space="0" w:color="auto"/>
            </w:tcBorders>
            <w:vAlign w:val="center"/>
          </w:tcPr>
          <w:p w:rsidR="00806E30" w:rsidRPr="00B43770" w:rsidRDefault="00806E30" w:rsidP="00027D39">
            <w:pPr>
              <w:autoSpaceDE w:val="0"/>
              <w:autoSpaceDN w:val="0"/>
              <w:adjustRightInd w:val="0"/>
              <w:jc w:val="center"/>
              <w:rPr>
                <w:rFonts w:ascii="Calibri" w:hAnsi="Calibri" w:cs="Calibri"/>
                <w:color w:val="000000"/>
                <w:sz w:val="16"/>
                <w:szCs w:val="16"/>
              </w:rPr>
            </w:pPr>
          </w:p>
        </w:tc>
        <w:tc>
          <w:tcPr>
            <w:tcW w:w="1280" w:type="dxa"/>
            <w:tcBorders>
              <w:top w:val="single" w:sz="4" w:space="0" w:color="auto"/>
              <w:left w:val="single" w:sz="4" w:space="0" w:color="auto"/>
              <w:bottom w:val="single" w:sz="4" w:space="0" w:color="auto"/>
              <w:right w:val="single" w:sz="4" w:space="0" w:color="auto"/>
            </w:tcBorders>
            <w:vAlign w:val="center"/>
          </w:tcPr>
          <w:p w:rsidR="00806E30" w:rsidRPr="00B43770" w:rsidRDefault="00806E30" w:rsidP="00806E30">
            <w:pPr>
              <w:autoSpaceDE w:val="0"/>
              <w:autoSpaceDN w:val="0"/>
              <w:adjustRightInd w:val="0"/>
              <w:jc w:val="center"/>
              <w:rPr>
                <w:rFonts w:ascii="Calibri" w:hAnsi="Calibri" w:cs="Calibri"/>
                <w:color w:val="000000"/>
                <w:sz w:val="16"/>
                <w:szCs w:val="16"/>
              </w:rPr>
            </w:pPr>
          </w:p>
        </w:tc>
      </w:tr>
      <w:tr w:rsidR="00806E30" w:rsidRPr="00B43770" w:rsidTr="00806E30">
        <w:trPr>
          <w:trHeight w:val="474"/>
        </w:trPr>
        <w:tc>
          <w:tcPr>
            <w:tcW w:w="1814" w:type="dxa"/>
            <w:tcBorders>
              <w:top w:val="single" w:sz="4" w:space="0" w:color="auto"/>
              <w:left w:val="single" w:sz="4" w:space="0" w:color="auto"/>
              <w:bottom w:val="single" w:sz="4" w:space="0" w:color="auto"/>
              <w:right w:val="single" w:sz="4" w:space="0" w:color="auto"/>
            </w:tcBorders>
            <w:vAlign w:val="center"/>
          </w:tcPr>
          <w:p w:rsidR="00806E30" w:rsidRPr="00B43770" w:rsidRDefault="00806E30" w:rsidP="00151303">
            <w:pPr>
              <w:autoSpaceDE w:val="0"/>
              <w:autoSpaceDN w:val="0"/>
              <w:adjustRightInd w:val="0"/>
              <w:jc w:val="center"/>
              <w:rPr>
                <w:rFonts w:ascii="Calibri" w:hAnsi="Calibri" w:cs="Calibri"/>
                <w:color w:val="000000"/>
                <w:sz w:val="16"/>
                <w:szCs w:val="16"/>
              </w:rPr>
            </w:pPr>
            <w:r w:rsidRPr="00B43770">
              <w:rPr>
                <w:rFonts w:ascii="Calibri" w:hAnsi="Calibri" w:cs="Calibri"/>
                <w:color w:val="000000"/>
                <w:sz w:val="16"/>
                <w:szCs w:val="16"/>
              </w:rPr>
              <w:t>R</w:t>
            </w:r>
            <w:r w:rsidR="00151303">
              <w:rPr>
                <w:rFonts w:ascii="Calibri" w:hAnsi="Calibri" w:cs="Calibri"/>
                <w:color w:val="000000"/>
                <w:sz w:val="16"/>
                <w:szCs w:val="16"/>
              </w:rPr>
              <w:t>SGSL</w:t>
            </w:r>
          </w:p>
        </w:tc>
        <w:tc>
          <w:tcPr>
            <w:tcW w:w="1842" w:type="dxa"/>
            <w:tcBorders>
              <w:top w:val="single" w:sz="4" w:space="0" w:color="auto"/>
              <w:left w:val="single" w:sz="4" w:space="0" w:color="auto"/>
              <w:bottom w:val="single" w:sz="4" w:space="0" w:color="auto"/>
              <w:right w:val="single" w:sz="4" w:space="0" w:color="auto"/>
            </w:tcBorders>
            <w:vAlign w:val="center"/>
          </w:tcPr>
          <w:p w:rsidR="00806E30" w:rsidRPr="00C670C1" w:rsidRDefault="00806E30" w:rsidP="00151303">
            <w:pPr>
              <w:autoSpaceDE w:val="0"/>
              <w:autoSpaceDN w:val="0"/>
              <w:adjustRightInd w:val="0"/>
              <w:jc w:val="center"/>
              <w:rPr>
                <w:rFonts w:ascii="Calibri" w:hAnsi="Calibri" w:cs="Calibri"/>
                <w:color w:val="000000"/>
                <w:sz w:val="16"/>
                <w:szCs w:val="16"/>
                <w:highlight w:val="yellow"/>
              </w:rPr>
            </w:pPr>
          </w:p>
        </w:tc>
        <w:tc>
          <w:tcPr>
            <w:tcW w:w="1275" w:type="dxa"/>
            <w:tcBorders>
              <w:top w:val="single" w:sz="4" w:space="0" w:color="auto"/>
              <w:left w:val="single" w:sz="4" w:space="0" w:color="auto"/>
              <w:bottom w:val="single" w:sz="4" w:space="0" w:color="auto"/>
              <w:right w:val="single" w:sz="4" w:space="0" w:color="auto"/>
            </w:tcBorders>
          </w:tcPr>
          <w:p w:rsidR="00806E30" w:rsidRPr="00B43770" w:rsidRDefault="00806E30" w:rsidP="00027D39">
            <w:pPr>
              <w:autoSpaceDE w:val="0"/>
              <w:autoSpaceDN w:val="0"/>
              <w:adjustRightInd w:val="0"/>
              <w:rPr>
                <w:rFonts w:ascii="Calibri" w:hAnsi="Calibri" w:cs="Calibri"/>
                <w:color w:val="000000"/>
                <w:sz w:val="16"/>
                <w:szCs w:val="16"/>
              </w:rPr>
            </w:pPr>
          </w:p>
        </w:tc>
        <w:tc>
          <w:tcPr>
            <w:tcW w:w="1414" w:type="dxa"/>
            <w:tcBorders>
              <w:top w:val="single" w:sz="4" w:space="0" w:color="auto"/>
              <w:left w:val="single" w:sz="4" w:space="0" w:color="auto"/>
              <w:bottom w:val="single" w:sz="4" w:space="0" w:color="auto"/>
              <w:right w:val="single" w:sz="4" w:space="0" w:color="auto"/>
            </w:tcBorders>
            <w:vAlign w:val="center"/>
          </w:tcPr>
          <w:p w:rsidR="00806E30" w:rsidRPr="00B43770" w:rsidRDefault="00806E30" w:rsidP="00806E30">
            <w:pPr>
              <w:autoSpaceDE w:val="0"/>
              <w:autoSpaceDN w:val="0"/>
              <w:adjustRightInd w:val="0"/>
              <w:jc w:val="center"/>
              <w:rPr>
                <w:rFonts w:ascii="Calibri" w:hAnsi="Calibri" w:cs="Calibri"/>
                <w:color w:val="000000"/>
                <w:sz w:val="16"/>
                <w:szCs w:val="16"/>
              </w:rPr>
            </w:pPr>
            <w:r w:rsidRPr="00B43770">
              <w:rPr>
                <w:rFonts w:ascii="Calibri" w:hAnsi="Calibri" w:cs="Calibri"/>
                <w:color w:val="000000"/>
                <w:sz w:val="16"/>
                <w:szCs w:val="16"/>
              </w:rPr>
              <w:t>RSPP</w:t>
            </w:r>
          </w:p>
        </w:tc>
        <w:tc>
          <w:tcPr>
            <w:tcW w:w="2269" w:type="dxa"/>
            <w:tcBorders>
              <w:top w:val="single" w:sz="4" w:space="0" w:color="auto"/>
              <w:left w:val="single" w:sz="4" w:space="0" w:color="auto"/>
              <w:bottom w:val="single" w:sz="4" w:space="0" w:color="auto"/>
              <w:right w:val="single" w:sz="4" w:space="0" w:color="auto"/>
            </w:tcBorders>
            <w:vAlign w:val="center"/>
          </w:tcPr>
          <w:p w:rsidR="00806E30" w:rsidRPr="00B43770" w:rsidRDefault="00806E30" w:rsidP="00027D39">
            <w:pPr>
              <w:autoSpaceDE w:val="0"/>
              <w:autoSpaceDN w:val="0"/>
              <w:adjustRightInd w:val="0"/>
              <w:jc w:val="center"/>
              <w:rPr>
                <w:rFonts w:ascii="Calibri" w:hAnsi="Calibri" w:cs="Calibri"/>
                <w:color w:val="000000"/>
                <w:sz w:val="16"/>
                <w:szCs w:val="16"/>
              </w:rPr>
            </w:pPr>
          </w:p>
        </w:tc>
        <w:tc>
          <w:tcPr>
            <w:tcW w:w="1280" w:type="dxa"/>
            <w:tcBorders>
              <w:top w:val="single" w:sz="4" w:space="0" w:color="auto"/>
              <w:left w:val="single" w:sz="4" w:space="0" w:color="auto"/>
              <w:bottom w:val="single" w:sz="4" w:space="0" w:color="auto"/>
              <w:right w:val="single" w:sz="4" w:space="0" w:color="auto"/>
            </w:tcBorders>
            <w:vAlign w:val="center"/>
          </w:tcPr>
          <w:p w:rsidR="00806E30" w:rsidRPr="00B43770" w:rsidRDefault="00806E30" w:rsidP="00806E30">
            <w:pPr>
              <w:autoSpaceDE w:val="0"/>
              <w:autoSpaceDN w:val="0"/>
              <w:adjustRightInd w:val="0"/>
              <w:jc w:val="center"/>
              <w:rPr>
                <w:rFonts w:ascii="Calibri" w:hAnsi="Calibri" w:cs="Calibri"/>
                <w:color w:val="000000"/>
                <w:sz w:val="16"/>
                <w:szCs w:val="16"/>
              </w:rPr>
            </w:pPr>
          </w:p>
        </w:tc>
      </w:tr>
    </w:tbl>
    <w:p w:rsidR="00F555F1" w:rsidRPr="00B43770" w:rsidRDefault="00F555F1" w:rsidP="005B3AEB">
      <w:pPr>
        <w:pStyle w:val="Titolo1"/>
        <w:numPr>
          <w:ilvl w:val="0"/>
          <w:numId w:val="2"/>
        </w:numPr>
        <w:spacing w:after="0" w:line="360" w:lineRule="auto"/>
        <w:rPr>
          <w:rFonts w:ascii="Calibri" w:hAnsi="Calibri" w:cs="Calibri"/>
        </w:rPr>
      </w:pPr>
      <w:bookmarkStart w:id="2" w:name="_Toc468202354"/>
      <w:bookmarkStart w:id="3" w:name="_Toc466691605"/>
      <w:bookmarkStart w:id="4" w:name="_Toc473372091"/>
      <w:bookmarkStart w:id="5" w:name="_Toc492714039"/>
      <w:bookmarkStart w:id="6" w:name="_Toc493328687"/>
      <w:bookmarkStart w:id="7" w:name="_Toc501784926"/>
      <w:bookmarkStart w:id="8" w:name="_Toc518374445"/>
      <w:bookmarkStart w:id="9" w:name="_Toc106439254"/>
      <w:r w:rsidRPr="00B43770">
        <w:rPr>
          <w:rFonts w:ascii="Calibri" w:hAnsi="Calibri" w:cs="Calibri"/>
        </w:rPr>
        <w:lastRenderedPageBreak/>
        <w:t>introduzione</w:t>
      </w:r>
      <w:bookmarkEnd w:id="2"/>
    </w:p>
    <w:p w:rsidR="00CB63F7" w:rsidRDefault="00F555F1" w:rsidP="005B3AEB">
      <w:pPr>
        <w:spacing w:after="120" w:line="276" w:lineRule="auto"/>
        <w:ind w:left="431"/>
        <w:rPr>
          <w:rFonts w:ascii="Calibri" w:hAnsi="Calibri" w:cs="Calibri"/>
        </w:rPr>
      </w:pPr>
      <w:bookmarkStart w:id="10" w:name="OLE_LINK5"/>
      <w:bookmarkStart w:id="11" w:name="OLE_LINK6"/>
      <w:r w:rsidRPr="00B43770">
        <w:rPr>
          <w:rFonts w:ascii="Calibri" w:hAnsi="Calibri" w:cs="Calibri"/>
        </w:rPr>
        <w:t xml:space="preserve">Il presente DOCUMENTO UNICO DI VALUTAZIONE DEI RISCHI DA INTERFERENZE è stato redatto in applicazione </w:t>
      </w:r>
      <w:r w:rsidR="00091591">
        <w:rPr>
          <w:rFonts w:ascii="Calibri" w:hAnsi="Calibri" w:cs="Calibri"/>
        </w:rPr>
        <w:t>dell’art.26 del D. Lgs. 81/08</w:t>
      </w:r>
      <w:r w:rsidRPr="00B43770">
        <w:rPr>
          <w:rFonts w:ascii="Calibri" w:hAnsi="Calibri" w:cs="Calibri"/>
        </w:rPr>
        <w:t>.</w:t>
      </w:r>
      <w:r w:rsidR="005B3AEB">
        <w:rPr>
          <w:rFonts w:ascii="Calibri" w:hAnsi="Calibri" w:cs="Calibri"/>
        </w:rPr>
        <w:t xml:space="preserve"> </w:t>
      </w:r>
    </w:p>
    <w:p w:rsidR="005B3AEB" w:rsidRDefault="005B3AEB" w:rsidP="005B3AEB">
      <w:pPr>
        <w:spacing w:after="120" w:line="276" w:lineRule="auto"/>
        <w:ind w:left="431"/>
        <w:rPr>
          <w:rFonts w:ascii="Calibri" w:hAnsi="Calibri"/>
          <w:sz w:val="2"/>
          <w:szCs w:val="2"/>
        </w:rPr>
      </w:pPr>
      <w:r>
        <w:rPr>
          <w:rFonts w:ascii="Calibri" w:hAnsi="Calibri" w:cs="Calibri"/>
        </w:rPr>
        <w:t>Nel caso di attività ricadenti nel campo di applicazione delle</w:t>
      </w:r>
      <w:r w:rsidRPr="005B3AEB">
        <w:rPr>
          <w:rFonts w:ascii="Calibri" w:hAnsi="Calibri" w:cs="Calibri"/>
        </w:rPr>
        <w:t xml:space="preserve"> disposizioni di cui al Titolo IV - Cantieri Temporanei e Mobili - del D.Lgs. 81/08 e smi </w:t>
      </w:r>
      <w:r>
        <w:rPr>
          <w:rFonts w:ascii="Calibri" w:hAnsi="Calibri" w:cs="Calibri"/>
        </w:rPr>
        <w:t>sarà necessario la redazione degli atti e l’individuazione delle figure prevista dal medesimo T</w:t>
      </w:r>
      <w:r w:rsidR="00C670C1">
        <w:rPr>
          <w:rFonts w:ascii="Calibri" w:hAnsi="Calibri" w:cs="Calibri"/>
        </w:rPr>
        <w:t>i</w:t>
      </w:r>
      <w:r>
        <w:rPr>
          <w:rFonts w:ascii="Calibri" w:hAnsi="Calibri" w:cs="Calibri"/>
        </w:rPr>
        <w:t>tolo IV</w:t>
      </w:r>
      <w:r w:rsidRPr="005B3AEB">
        <w:rPr>
          <w:rFonts w:ascii="Calibri" w:hAnsi="Calibri" w:cs="Calibri"/>
        </w:rPr>
        <w:t>.</w:t>
      </w:r>
    </w:p>
    <w:p w:rsidR="00F555F1" w:rsidRPr="00B43770" w:rsidRDefault="00F555F1" w:rsidP="005B3AEB">
      <w:pPr>
        <w:pStyle w:val="Titolo1"/>
        <w:numPr>
          <w:ilvl w:val="0"/>
          <w:numId w:val="2"/>
        </w:numPr>
        <w:spacing w:after="0" w:line="360" w:lineRule="auto"/>
        <w:rPr>
          <w:rFonts w:ascii="Calibri" w:hAnsi="Calibri" w:cs="Calibri"/>
        </w:rPr>
      </w:pPr>
      <w:bookmarkStart w:id="12" w:name="_Toc468202355"/>
      <w:bookmarkEnd w:id="10"/>
      <w:bookmarkEnd w:id="11"/>
      <w:r w:rsidRPr="00B43770">
        <w:rPr>
          <w:rFonts w:ascii="Calibri" w:hAnsi="Calibri" w:cs="Calibri"/>
        </w:rPr>
        <w:t>SCOPO</w:t>
      </w:r>
      <w:bookmarkStart w:id="13" w:name="_Toc464644985"/>
      <w:bookmarkStart w:id="14" w:name="_Toc466691606"/>
      <w:bookmarkStart w:id="15" w:name="_Toc473372092"/>
      <w:bookmarkStart w:id="16" w:name="_Toc492714040"/>
      <w:bookmarkStart w:id="17" w:name="_Toc493328688"/>
      <w:bookmarkStart w:id="18" w:name="_Toc501784927"/>
      <w:bookmarkStart w:id="19" w:name="_Toc518374446"/>
      <w:bookmarkStart w:id="20" w:name="_Toc106439255"/>
      <w:bookmarkEnd w:id="3"/>
      <w:bookmarkEnd w:id="4"/>
      <w:bookmarkEnd w:id="5"/>
      <w:bookmarkEnd w:id="6"/>
      <w:bookmarkEnd w:id="7"/>
      <w:bookmarkEnd w:id="8"/>
      <w:bookmarkEnd w:id="9"/>
      <w:bookmarkEnd w:id="12"/>
    </w:p>
    <w:p w:rsidR="00F555F1" w:rsidRPr="00B43770" w:rsidRDefault="00F555F1" w:rsidP="005B3AEB">
      <w:pPr>
        <w:spacing w:after="120" w:line="276" w:lineRule="auto"/>
        <w:ind w:left="432"/>
        <w:rPr>
          <w:rFonts w:ascii="Calibri" w:hAnsi="Calibri" w:cs="Calibri"/>
        </w:rPr>
      </w:pPr>
      <w:r w:rsidRPr="00B43770">
        <w:rPr>
          <w:rFonts w:ascii="Calibri" w:hAnsi="Calibri" w:cs="Calibri"/>
        </w:rPr>
        <w:t>Lo scopo di questo documento è quello di valutare definitivamente, in presenza di contratti di appalto di servizi o d’opera, l’esistenza di rischi derivanti da possibili interferenze  negli ambienti in cui sono destinate ad operare le ditte appaltatrici.</w:t>
      </w:r>
      <w:r w:rsidR="005B3AEB">
        <w:rPr>
          <w:rFonts w:ascii="Calibri" w:hAnsi="Calibri" w:cs="Calibri"/>
        </w:rPr>
        <w:t xml:space="preserve"> </w:t>
      </w:r>
      <w:r w:rsidRPr="00B43770">
        <w:rPr>
          <w:rFonts w:ascii="Calibri" w:hAnsi="Calibri" w:cs="Calibri"/>
        </w:rPr>
        <w:t>Conseguentemente deve definire le misure da attuare per eliminare o, ove non sia possibile, ridurre al minimo i rischi per la sicurezza e salute dei lavoratori derivanti da interferenza.</w:t>
      </w:r>
      <w:r w:rsidR="005B3AEB">
        <w:rPr>
          <w:rFonts w:ascii="Calibri" w:hAnsi="Calibri" w:cs="Calibri"/>
        </w:rPr>
        <w:t xml:space="preserve"> </w:t>
      </w:r>
      <w:r w:rsidRPr="00B43770">
        <w:rPr>
          <w:rFonts w:ascii="Calibri" w:hAnsi="Calibri" w:cs="Calibri"/>
        </w:rPr>
        <w:t xml:space="preserve">Pertanto questo documento contiene le informazioni da fornire alle imprese appaltatrici </w:t>
      </w:r>
      <w:r w:rsidR="00806E30">
        <w:rPr>
          <w:rFonts w:ascii="Calibri" w:hAnsi="Calibri" w:cs="Calibri"/>
        </w:rPr>
        <w:t xml:space="preserve">e subappaltatrici </w:t>
      </w:r>
      <w:r w:rsidRPr="00B43770">
        <w:rPr>
          <w:rFonts w:ascii="Calibri" w:hAnsi="Calibri" w:cs="Calibri"/>
        </w:rPr>
        <w:t xml:space="preserve">in merito a: </w:t>
      </w:r>
    </w:p>
    <w:p w:rsidR="00F555F1" w:rsidRPr="00B43770" w:rsidRDefault="00F555F1" w:rsidP="007360A4">
      <w:pPr>
        <w:spacing w:line="276" w:lineRule="auto"/>
        <w:ind w:left="709" w:hanging="283"/>
        <w:rPr>
          <w:rFonts w:ascii="Calibri" w:hAnsi="Calibri" w:cs="Calibri"/>
        </w:rPr>
      </w:pPr>
      <w:r w:rsidRPr="00B43770">
        <w:rPr>
          <w:rFonts w:ascii="Calibri" w:hAnsi="Calibri" w:cs="Calibri"/>
        </w:rPr>
        <w:t>a)</w:t>
      </w:r>
      <w:r w:rsidRPr="00B43770">
        <w:rPr>
          <w:rFonts w:ascii="Calibri" w:hAnsi="Calibri" w:cs="Calibri"/>
        </w:rPr>
        <w:tab/>
        <w:t xml:space="preserve">rischi di carattere generale e particolare esistenti sui luoghi di lavoro oggetto dell’appalto; </w:t>
      </w:r>
    </w:p>
    <w:p w:rsidR="00F555F1" w:rsidRPr="00B43770" w:rsidRDefault="00F555F1" w:rsidP="007360A4">
      <w:pPr>
        <w:spacing w:line="276" w:lineRule="auto"/>
        <w:ind w:left="709" w:hanging="283"/>
        <w:rPr>
          <w:rFonts w:ascii="Calibri" w:hAnsi="Calibri" w:cs="Calibri"/>
        </w:rPr>
      </w:pPr>
      <w:r w:rsidRPr="00B43770">
        <w:rPr>
          <w:rFonts w:ascii="Calibri" w:hAnsi="Calibri" w:cs="Calibri"/>
        </w:rPr>
        <w:t>b)</w:t>
      </w:r>
      <w:r w:rsidRPr="00B43770">
        <w:rPr>
          <w:rFonts w:ascii="Calibri" w:hAnsi="Calibri" w:cs="Calibri"/>
        </w:rPr>
        <w:tab/>
        <w:t xml:space="preserve">sulle misure di prevenzione e di emergenza adottate in relazione all’attività istituzionale dell’Azienda; </w:t>
      </w:r>
    </w:p>
    <w:p w:rsidR="00F555F1" w:rsidRPr="00B43770" w:rsidRDefault="00F555F1" w:rsidP="00110FD0">
      <w:pPr>
        <w:spacing w:after="120" w:line="276" w:lineRule="auto"/>
        <w:ind w:left="709" w:hanging="284"/>
        <w:rPr>
          <w:rFonts w:ascii="Calibri" w:hAnsi="Calibri" w:cs="Calibri"/>
        </w:rPr>
      </w:pPr>
      <w:r w:rsidRPr="00B43770">
        <w:rPr>
          <w:rFonts w:ascii="Calibri" w:hAnsi="Calibri" w:cs="Calibri"/>
        </w:rPr>
        <w:t>c)</w:t>
      </w:r>
      <w:r w:rsidRPr="00B43770">
        <w:rPr>
          <w:rFonts w:ascii="Calibri" w:hAnsi="Calibri" w:cs="Calibri"/>
        </w:rPr>
        <w:tab/>
        <w:t xml:space="preserve">sulle misure di sicurezza proposte in relazione alle possibili interferenze. </w:t>
      </w:r>
    </w:p>
    <w:p w:rsidR="00F555F1" w:rsidRDefault="00F555F1" w:rsidP="007360A4">
      <w:pPr>
        <w:spacing w:line="276" w:lineRule="auto"/>
        <w:ind w:left="432"/>
        <w:rPr>
          <w:rFonts w:ascii="Calibri" w:hAnsi="Calibri" w:cs="Calibri"/>
        </w:rPr>
      </w:pPr>
      <w:r w:rsidRPr="00B43770">
        <w:rPr>
          <w:rFonts w:ascii="Calibri" w:hAnsi="Calibri" w:cs="Calibri"/>
        </w:rPr>
        <w:t>In linea di principio, il presente documento riferisce la valutazione dei rischi interferenziali estendendola anche alle persone che a vario titolo possono essere prese</w:t>
      </w:r>
      <w:r>
        <w:rPr>
          <w:rFonts w:ascii="Calibri" w:hAnsi="Calibri" w:cs="Calibri"/>
        </w:rPr>
        <w:t>nti presso le strutture dell’A</w:t>
      </w:r>
      <w:r w:rsidR="00051539">
        <w:rPr>
          <w:rFonts w:ascii="Calibri" w:hAnsi="Calibri" w:cs="Calibri"/>
        </w:rPr>
        <w:t>zienda</w:t>
      </w:r>
      <w:r w:rsidRPr="00B43770">
        <w:rPr>
          <w:rFonts w:ascii="Calibri" w:hAnsi="Calibri" w:cs="Calibri"/>
        </w:rPr>
        <w:t xml:space="preserve">. </w:t>
      </w:r>
      <w:bookmarkEnd w:id="13"/>
      <w:bookmarkEnd w:id="14"/>
      <w:bookmarkEnd w:id="15"/>
      <w:bookmarkEnd w:id="16"/>
      <w:bookmarkEnd w:id="17"/>
      <w:bookmarkEnd w:id="18"/>
      <w:bookmarkEnd w:id="19"/>
      <w:bookmarkEnd w:id="20"/>
    </w:p>
    <w:p w:rsidR="00F555F1" w:rsidRPr="005B3AEB" w:rsidRDefault="00F555F1" w:rsidP="005B3AEB">
      <w:pPr>
        <w:pStyle w:val="Titolo1"/>
        <w:numPr>
          <w:ilvl w:val="0"/>
          <w:numId w:val="2"/>
        </w:numPr>
        <w:spacing w:after="0" w:line="360" w:lineRule="auto"/>
        <w:ind w:left="431" w:hanging="431"/>
        <w:rPr>
          <w:rFonts w:ascii="Calibri" w:hAnsi="Calibri" w:cs="Calibri"/>
        </w:rPr>
      </w:pPr>
      <w:bookmarkStart w:id="21" w:name="_Toc464644986"/>
      <w:bookmarkStart w:id="22" w:name="_Toc466691607"/>
      <w:bookmarkStart w:id="23" w:name="_Toc473372093"/>
      <w:bookmarkStart w:id="24" w:name="_Toc492714041"/>
      <w:bookmarkStart w:id="25" w:name="_Toc493328689"/>
      <w:bookmarkStart w:id="26" w:name="_Toc501784928"/>
      <w:bookmarkStart w:id="27" w:name="_Toc518374447"/>
      <w:bookmarkStart w:id="28" w:name="_Toc106439256"/>
      <w:bookmarkStart w:id="29" w:name="_Toc468202356"/>
      <w:r w:rsidRPr="005B3AEB">
        <w:rPr>
          <w:rFonts w:ascii="Calibri" w:hAnsi="Calibri" w:cs="Calibri"/>
        </w:rPr>
        <w:t>Riferimenti</w:t>
      </w:r>
      <w:bookmarkEnd w:id="21"/>
      <w:bookmarkEnd w:id="22"/>
      <w:bookmarkEnd w:id="23"/>
      <w:bookmarkEnd w:id="24"/>
      <w:bookmarkEnd w:id="25"/>
      <w:bookmarkEnd w:id="26"/>
      <w:bookmarkEnd w:id="27"/>
      <w:bookmarkEnd w:id="28"/>
      <w:r w:rsidRPr="005B3AEB">
        <w:rPr>
          <w:rFonts w:ascii="Calibri" w:hAnsi="Calibri" w:cs="Calibri"/>
        </w:rPr>
        <w:t xml:space="preserve"> LEGISLATIVI</w:t>
      </w:r>
      <w:bookmarkEnd w:id="29"/>
    </w:p>
    <w:p w:rsidR="00CB63F7" w:rsidRDefault="00F555F1" w:rsidP="00CB63F7">
      <w:pPr>
        <w:numPr>
          <w:ilvl w:val="0"/>
          <w:numId w:val="1"/>
        </w:numPr>
        <w:spacing w:line="276" w:lineRule="auto"/>
        <w:rPr>
          <w:rFonts w:ascii="Calibri" w:hAnsi="Calibri" w:cs="Calibri"/>
        </w:rPr>
      </w:pPr>
      <w:r w:rsidRPr="00B43770">
        <w:rPr>
          <w:rFonts w:ascii="Calibri" w:hAnsi="Calibri" w:cs="Calibri"/>
        </w:rPr>
        <w:t>D.Lgs. 81/08 e s.m.i.  "Attuazione dell'articolo 1 della legge 3 agosto 2007, n. 123, in materia di tutela della salute e della sicurezz</w:t>
      </w:r>
      <w:r w:rsidR="00806E30">
        <w:rPr>
          <w:rFonts w:ascii="Calibri" w:hAnsi="Calibri" w:cs="Calibri"/>
        </w:rPr>
        <w:t>a nei luoghi di lavoro" ed in particolare l’ art. 26.</w:t>
      </w:r>
      <w:bookmarkStart w:id="30" w:name="_Toc464644987"/>
      <w:bookmarkStart w:id="31" w:name="_Toc466691608"/>
      <w:bookmarkStart w:id="32" w:name="_Toc473372094"/>
      <w:bookmarkStart w:id="33" w:name="_Toc492714042"/>
      <w:bookmarkStart w:id="34" w:name="_Toc493328690"/>
      <w:bookmarkStart w:id="35" w:name="_Toc501784929"/>
      <w:bookmarkStart w:id="36" w:name="_Toc518374448"/>
      <w:bookmarkStart w:id="37" w:name="_Toc106439257"/>
      <w:bookmarkStart w:id="38" w:name="_Toc468202357"/>
    </w:p>
    <w:p w:rsidR="00CB63F7" w:rsidRPr="00CB63F7" w:rsidRDefault="00CB63F7" w:rsidP="00CB63F7">
      <w:pPr>
        <w:numPr>
          <w:ilvl w:val="0"/>
          <w:numId w:val="1"/>
        </w:numPr>
        <w:spacing w:line="276" w:lineRule="auto"/>
        <w:rPr>
          <w:rFonts w:ascii="Calibri" w:hAnsi="Calibri" w:cs="Calibri"/>
        </w:rPr>
      </w:pPr>
      <w:r w:rsidRPr="00CB63F7">
        <w:rPr>
          <w:rFonts w:ascii="Calibri" w:hAnsi="Calibri" w:cs="Calibri"/>
        </w:rPr>
        <w:t>Decreto legislativo 18 aprile 2016, n. 50</w:t>
      </w:r>
      <w:r>
        <w:rPr>
          <w:rFonts w:ascii="Calibri" w:hAnsi="Calibri" w:cs="Calibri"/>
        </w:rPr>
        <w:t xml:space="preserve"> “</w:t>
      </w:r>
      <w:r w:rsidRPr="00CB63F7">
        <w:rPr>
          <w:rFonts w:ascii="Calibri" w:hAnsi="Calibri" w:cs="Calibri"/>
        </w:rPr>
        <w:t>Attuazione delle direttive 2014/23/UE, 2014/24/UE e 2014/25/UE sull'aggiudicazione dei contratti di concessione, sugli appalti pubblici e sulle procedure d'appalto degli enti erogatori nei settori dell'acqua, dell'energia, dei trasporti e dei servizi postali, nonché per il riordino della disciplina vigente in materia di contratti pubblici relativi a lavori, servizi e forniture</w:t>
      </w:r>
      <w:r>
        <w:rPr>
          <w:rFonts w:ascii="Calibri" w:hAnsi="Calibri" w:cs="Calibri"/>
        </w:rPr>
        <w:t>”.</w:t>
      </w:r>
    </w:p>
    <w:p w:rsidR="00F555F1" w:rsidRPr="00B43770" w:rsidRDefault="00F555F1" w:rsidP="00CB63F7">
      <w:pPr>
        <w:pStyle w:val="Titolo1"/>
        <w:numPr>
          <w:ilvl w:val="0"/>
          <w:numId w:val="2"/>
        </w:numPr>
        <w:spacing w:before="240" w:after="0" w:line="360" w:lineRule="auto"/>
        <w:rPr>
          <w:rFonts w:ascii="Calibri" w:hAnsi="Calibri" w:cs="Calibri"/>
        </w:rPr>
      </w:pPr>
      <w:r w:rsidRPr="00B43770">
        <w:rPr>
          <w:rFonts w:ascii="Calibri" w:hAnsi="Calibri" w:cs="Calibri"/>
        </w:rPr>
        <w:t>definizioni</w:t>
      </w:r>
      <w:bookmarkEnd w:id="30"/>
      <w:bookmarkEnd w:id="31"/>
      <w:bookmarkEnd w:id="32"/>
      <w:bookmarkEnd w:id="33"/>
      <w:bookmarkEnd w:id="34"/>
      <w:bookmarkEnd w:id="35"/>
      <w:bookmarkEnd w:id="36"/>
      <w:bookmarkEnd w:id="37"/>
      <w:r w:rsidRPr="00B43770">
        <w:rPr>
          <w:rFonts w:ascii="Calibri" w:hAnsi="Calibri" w:cs="Calibri"/>
        </w:rPr>
        <w:t xml:space="preserve"> ed abbreviazioni</w:t>
      </w:r>
      <w:bookmarkEnd w:id="38"/>
    </w:p>
    <w:p w:rsidR="00F555F1" w:rsidRPr="00B43770" w:rsidRDefault="00F555F1" w:rsidP="007360A4">
      <w:pPr>
        <w:spacing w:after="120" w:line="276" w:lineRule="auto"/>
        <w:ind w:left="426"/>
        <w:rPr>
          <w:rFonts w:ascii="Calibri" w:eastAsia="Arial Unicode MS" w:hAnsi="Calibri"/>
        </w:rPr>
      </w:pPr>
      <w:r w:rsidRPr="00B43770">
        <w:rPr>
          <w:rFonts w:ascii="Calibri" w:hAnsi="Calibri" w:cs="Calibri"/>
          <w:b/>
          <w:bCs/>
        </w:rPr>
        <w:t>RSPP</w:t>
      </w:r>
      <w:r w:rsidR="00F433FD">
        <w:rPr>
          <w:rFonts w:ascii="Calibri" w:hAnsi="Calibri" w:cs="Calibri"/>
          <w:b/>
          <w:bCs/>
        </w:rPr>
        <w:t>:</w:t>
      </w:r>
      <w:r w:rsidRPr="00B43770">
        <w:rPr>
          <w:rFonts w:ascii="Calibri" w:hAnsi="Calibri" w:cs="Calibri"/>
        </w:rPr>
        <w:tab/>
      </w:r>
      <w:r w:rsidRPr="00B43770">
        <w:rPr>
          <w:rFonts w:ascii="Calibri" w:hAnsi="Calibri" w:cs="Calibri"/>
        </w:rPr>
        <w:tab/>
        <w:t>Responsabile del Servizio di Prevenzione e Protezione</w:t>
      </w:r>
      <w:r>
        <w:rPr>
          <w:rFonts w:ascii="Calibri" w:hAnsi="Calibri" w:cs="Calibri"/>
        </w:rPr>
        <w:t>.</w:t>
      </w:r>
    </w:p>
    <w:p w:rsidR="00F555F1" w:rsidRPr="00B43770" w:rsidRDefault="00F555F1" w:rsidP="007360A4">
      <w:pPr>
        <w:spacing w:after="120" w:line="276" w:lineRule="auto"/>
        <w:ind w:left="426"/>
        <w:rPr>
          <w:rFonts w:ascii="Calibri" w:eastAsia="Arial Unicode MS" w:hAnsi="Calibri"/>
        </w:rPr>
      </w:pPr>
      <w:r w:rsidRPr="00B43770">
        <w:rPr>
          <w:rFonts w:ascii="Calibri" w:hAnsi="Calibri" w:cs="Calibri"/>
          <w:b/>
          <w:bCs/>
        </w:rPr>
        <w:t>SPP</w:t>
      </w:r>
      <w:r w:rsidR="00F433FD">
        <w:rPr>
          <w:rFonts w:ascii="Calibri" w:hAnsi="Calibri" w:cs="Calibri"/>
          <w:b/>
          <w:bCs/>
        </w:rPr>
        <w:t>:</w:t>
      </w:r>
      <w:r w:rsidRPr="00B43770">
        <w:rPr>
          <w:rFonts w:ascii="Calibri" w:hAnsi="Calibri" w:cs="Calibri"/>
        </w:rPr>
        <w:tab/>
      </w:r>
      <w:r w:rsidRPr="00B43770">
        <w:rPr>
          <w:rFonts w:ascii="Calibri" w:hAnsi="Calibri" w:cs="Calibri"/>
        </w:rPr>
        <w:tab/>
        <w:t>Servizio di Prevenzione e Protezione</w:t>
      </w:r>
      <w:r>
        <w:rPr>
          <w:rFonts w:ascii="Calibri" w:hAnsi="Calibri" w:cs="Calibri"/>
        </w:rPr>
        <w:t>.</w:t>
      </w:r>
    </w:p>
    <w:p w:rsidR="00F555F1" w:rsidRPr="00B43770" w:rsidRDefault="00F555F1" w:rsidP="007360A4">
      <w:pPr>
        <w:spacing w:after="120" w:line="276" w:lineRule="auto"/>
        <w:ind w:left="426"/>
        <w:rPr>
          <w:rFonts w:ascii="Calibri" w:hAnsi="Calibri" w:cs="Calibri"/>
        </w:rPr>
      </w:pPr>
      <w:r w:rsidRPr="00B43770">
        <w:rPr>
          <w:rFonts w:ascii="Calibri" w:hAnsi="Calibri" w:cs="Calibri"/>
          <w:b/>
          <w:bCs/>
        </w:rPr>
        <w:t>SSL</w:t>
      </w:r>
      <w:r w:rsidR="00F433FD">
        <w:rPr>
          <w:rFonts w:ascii="Calibri" w:hAnsi="Calibri" w:cs="Calibri"/>
          <w:b/>
          <w:bCs/>
        </w:rPr>
        <w:t>:</w:t>
      </w:r>
      <w:r w:rsidRPr="00B43770">
        <w:rPr>
          <w:rFonts w:ascii="Calibri" w:hAnsi="Calibri" w:cs="Calibri"/>
        </w:rPr>
        <w:tab/>
      </w:r>
      <w:r w:rsidRPr="00B43770">
        <w:rPr>
          <w:rFonts w:ascii="Calibri" w:hAnsi="Calibri" w:cs="Calibri"/>
        </w:rPr>
        <w:tab/>
        <w:t>Salute e Sicurezza nei luoghi di Lavoro</w:t>
      </w:r>
      <w:r>
        <w:rPr>
          <w:rFonts w:ascii="Calibri" w:hAnsi="Calibri" w:cs="Calibri"/>
        </w:rPr>
        <w:t>.</w:t>
      </w:r>
    </w:p>
    <w:p w:rsidR="00F555F1" w:rsidRDefault="00F555F1" w:rsidP="007360A4">
      <w:pPr>
        <w:spacing w:after="120" w:line="276" w:lineRule="auto"/>
        <w:ind w:left="426"/>
        <w:rPr>
          <w:rFonts w:ascii="Calibri" w:hAnsi="Calibri" w:cs="Calibri"/>
        </w:rPr>
      </w:pPr>
      <w:r w:rsidRPr="00B43770">
        <w:rPr>
          <w:rFonts w:ascii="Calibri" w:hAnsi="Calibri" w:cs="Calibri"/>
          <w:b/>
          <w:bCs/>
        </w:rPr>
        <w:t>RUP</w:t>
      </w:r>
      <w:r w:rsidR="00F433FD">
        <w:rPr>
          <w:rFonts w:ascii="Calibri" w:hAnsi="Calibri" w:cs="Calibri"/>
          <w:b/>
          <w:bCs/>
        </w:rPr>
        <w:t>:</w:t>
      </w:r>
      <w:r w:rsidRPr="00B43770">
        <w:rPr>
          <w:rFonts w:ascii="Calibri" w:hAnsi="Calibri" w:cs="Calibri"/>
        </w:rPr>
        <w:tab/>
      </w:r>
      <w:r w:rsidRPr="00B43770">
        <w:rPr>
          <w:rFonts w:ascii="Calibri" w:hAnsi="Calibri" w:cs="Calibri"/>
        </w:rPr>
        <w:tab/>
        <w:t>Responsabile Unico del Procedimento</w:t>
      </w:r>
      <w:r>
        <w:rPr>
          <w:rFonts w:ascii="Calibri" w:hAnsi="Calibri" w:cs="Calibri"/>
        </w:rPr>
        <w:t>.</w:t>
      </w:r>
    </w:p>
    <w:p w:rsidR="00F433FD" w:rsidRDefault="00F433FD" w:rsidP="007360A4">
      <w:pPr>
        <w:spacing w:after="120" w:line="276" w:lineRule="auto"/>
        <w:ind w:left="426"/>
        <w:rPr>
          <w:rFonts w:ascii="Calibri" w:hAnsi="Calibri" w:cs="Calibri"/>
          <w:bCs/>
        </w:rPr>
      </w:pPr>
      <w:r>
        <w:rPr>
          <w:rFonts w:ascii="Calibri" w:hAnsi="Calibri" w:cs="Calibri"/>
          <w:b/>
          <w:bCs/>
        </w:rPr>
        <w:t>CSA:</w:t>
      </w:r>
      <w:r>
        <w:rPr>
          <w:rFonts w:ascii="Calibri" w:hAnsi="Calibri" w:cs="Calibri"/>
          <w:b/>
          <w:bCs/>
        </w:rPr>
        <w:tab/>
      </w:r>
      <w:r w:rsidRPr="00F433FD">
        <w:rPr>
          <w:rFonts w:ascii="Calibri" w:hAnsi="Calibri" w:cs="Calibri"/>
          <w:bCs/>
        </w:rPr>
        <w:tab/>
        <w:t xml:space="preserve">Capitolato Speciale </w:t>
      </w:r>
      <w:r w:rsidR="00CB63F7">
        <w:rPr>
          <w:rFonts w:ascii="Calibri" w:hAnsi="Calibri" w:cs="Calibri"/>
          <w:bCs/>
        </w:rPr>
        <w:t>d’Appalto.</w:t>
      </w:r>
    </w:p>
    <w:p w:rsidR="00CB63F7" w:rsidRPr="00F433FD" w:rsidRDefault="00CB63F7" w:rsidP="007360A4">
      <w:pPr>
        <w:spacing w:after="120" w:line="276" w:lineRule="auto"/>
        <w:ind w:left="426"/>
        <w:rPr>
          <w:rFonts w:ascii="Calibri" w:hAnsi="Calibri" w:cs="Calibri"/>
        </w:rPr>
      </w:pPr>
      <w:r>
        <w:rPr>
          <w:rFonts w:ascii="Calibri" w:hAnsi="Calibri" w:cs="Calibri"/>
          <w:b/>
          <w:bCs/>
        </w:rPr>
        <w:t>DEC:</w:t>
      </w:r>
      <w:r>
        <w:rPr>
          <w:rFonts w:ascii="Calibri" w:hAnsi="Calibri" w:cs="Calibri"/>
        </w:rPr>
        <w:tab/>
      </w:r>
      <w:r>
        <w:rPr>
          <w:rFonts w:ascii="Calibri" w:hAnsi="Calibri" w:cs="Calibri"/>
        </w:rPr>
        <w:tab/>
        <w:t>Direttore dell’Esecuzione  del Contratto</w:t>
      </w:r>
    </w:p>
    <w:p w:rsidR="00F555F1" w:rsidRPr="00B43770" w:rsidRDefault="00F555F1" w:rsidP="007360A4">
      <w:pPr>
        <w:spacing w:after="120" w:line="276" w:lineRule="auto"/>
        <w:ind w:left="426"/>
        <w:rPr>
          <w:rFonts w:ascii="Calibri" w:hAnsi="Calibri" w:cs="Calibri"/>
        </w:rPr>
      </w:pPr>
      <w:r w:rsidRPr="00B43770">
        <w:rPr>
          <w:rFonts w:ascii="Calibri" w:hAnsi="Calibri" w:cs="Calibri"/>
          <w:b/>
          <w:bCs/>
          <w:smallCaps/>
        </w:rPr>
        <w:lastRenderedPageBreak/>
        <w:t>Datore di lavoro:</w:t>
      </w:r>
      <w:r w:rsidRPr="00B43770">
        <w:rPr>
          <w:rFonts w:ascii="Calibri" w:hAnsi="Calibri" w:cs="Calibri"/>
        </w:rPr>
        <w:t xml:space="preserve"> il soggetto titolare del rapporto di lavoro con il lavoratore o, comunque, il soggetto che, secondo il tipo e l’assetto dell’organizzazione nel cui ambito il lavoratore presta la propria attività, ha la responsabilità dell’organizzazione stessa o dell’unità produttiva in quanto esercita i poteri decisionali e di spesa. Nelle pubbliche amministrazioni, per datore di lavoro si intende il dirigente al quale spettano i poteri di gestione, ovvero il funzionario non avente qualifica dirigenziale, nei soli casi in cui quest’ultimo sia preposto ad un luogo di lavoro avente autonomia gestionale, individuato dall’organo di vertice delle singole amministrazioni tenendo conto dell’ubicazione e dell’ambito funzionale dei luoghi di lavoro nei quali viene svolta l’attività, e dotato di autonomi poteri decisionali e di spesa. In caso di omessa individuazione, o di individuazione non conforme ai criteri sopra indicati, il datore di lavoro coincide con l’organo di vertice medesimo.</w:t>
      </w:r>
    </w:p>
    <w:p w:rsidR="00F555F1" w:rsidRPr="00B43770" w:rsidRDefault="00F555F1" w:rsidP="007360A4">
      <w:pPr>
        <w:spacing w:after="120" w:line="276" w:lineRule="auto"/>
        <w:ind w:left="426"/>
        <w:rPr>
          <w:rFonts w:ascii="Calibri" w:hAnsi="Calibri" w:cs="Calibri"/>
        </w:rPr>
      </w:pPr>
      <w:r w:rsidRPr="00B43770">
        <w:rPr>
          <w:rFonts w:ascii="Calibri" w:hAnsi="Calibri" w:cs="Calibri"/>
          <w:b/>
          <w:bCs/>
          <w:smallCaps/>
        </w:rPr>
        <w:t>Preposto:</w:t>
      </w:r>
      <w:r w:rsidRPr="00B43770">
        <w:rPr>
          <w:rFonts w:ascii="Calibri" w:hAnsi="Calibri" w:cs="Calibri"/>
        </w:rPr>
        <w:t xml:space="preserve"> persona che, in ragione delle competenze professionali e nei limiti di poteri gerarchici e funzionali adeguati alla natura dell’incarico conferitogli, sovrintende alla attività lavorativa e garantisce l’attuazione delle direttive ricevute, controllandone la corretta esecuzione da parte dei lavoratori ed esercitando un funzionale potere di iniziativa</w:t>
      </w:r>
      <w:r>
        <w:rPr>
          <w:rFonts w:ascii="Calibri" w:hAnsi="Calibri" w:cs="Calibri"/>
        </w:rPr>
        <w:t>.</w:t>
      </w:r>
      <w:r w:rsidRPr="00B43770">
        <w:rPr>
          <w:rFonts w:ascii="Calibri" w:hAnsi="Calibri" w:cs="Calibri"/>
        </w:rPr>
        <w:t xml:space="preserve"> </w:t>
      </w:r>
    </w:p>
    <w:p w:rsidR="00F555F1" w:rsidRPr="00B43770" w:rsidRDefault="00F555F1" w:rsidP="007360A4">
      <w:pPr>
        <w:spacing w:after="120" w:line="276" w:lineRule="auto"/>
        <w:ind w:left="426"/>
        <w:rPr>
          <w:rFonts w:ascii="Calibri" w:hAnsi="Calibri" w:cs="Calibri"/>
        </w:rPr>
      </w:pPr>
      <w:r w:rsidRPr="00B43770">
        <w:rPr>
          <w:rFonts w:ascii="Calibri" w:hAnsi="Calibri" w:cs="Calibri"/>
          <w:b/>
          <w:bCs/>
        </w:rPr>
        <w:t>RSPP</w:t>
      </w:r>
      <w:r w:rsidRPr="00B43770">
        <w:rPr>
          <w:rFonts w:ascii="Calibri" w:hAnsi="Calibri" w:cs="Calibri"/>
        </w:rPr>
        <w:t>: soggetto nominato dal datore di lavoro, in possesso di attitudini e capacità adeguate al quale spetta la Responsabilità del SPP.</w:t>
      </w:r>
      <w:r w:rsidRPr="00B43770">
        <w:rPr>
          <w:rFonts w:ascii="Calibri" w:hAnsi="Calibri" w:cs="Calibri"/>
          <w:color w:val="000000"/>
        </w:rPr>
        <w:t xml:space="preserve"> </w:t>
      </w:r>
    </w:p>
    <w:p w:rsidR="00F555F1" w:rsidRPr="00B43770" w:rsidRDefault="00F555F1" w:rsidP="007360A4">
      <w:pPr>
        <w:spacing w:after="120" w:line="276" w:lineRule="auto"/>
        <w:ind w:left="426"/>
        <w:rPr>
          <w:rFonts w:ascii="Calibri" w:hAnsi="Calibri" w:cs="Calibri"/>
        </w:rPr>
      </w:pPr>
      <w:r w:rsidRPr="00B43770">
        <w:rPr>
          <w:rFonts w:ascii="Calibri" w:hAnsi="Calibri" w:cs="Calibri"/>
          <w:b/>
          <w:bCs/>
        </w:rPr>
        <w:t>SPP</w:t>
      </w:r>
      <w:r w:rsidRPr="00B43770">
        <w:rPr>
          <w:rFonts w:ascii="Calibri" w:hAnsi="Calibri" w:cs="Calibri"/>
        </w:rPr>
        <w:t>: insieme delle persone, sistemi e mezzi esterni o interni all’azienda finalizzati all’attività di prevenzione e protezione dai rischi professionali per i lavoratori.</w:t>
      </w:r>
    </w:p>
    <w:p w:rsidR="00F555F1" w:rsidRPr="00B43770" w:rsidRDefault="00F555F1" w:rsidP="007360A4">
      <w:pPr>
        <w:autoSpaceDE w:val="0"/>
        <w:autoSpaceDN w:val="0"/>
        <w:adjustRightInd w:val="0"/>
        <w:spacing w:after="120" w:line="276" w:lineRule="auto"/>
        <w:ind w:left="426"/>
        <w:rPr>
          <w:rFonts w:ascii="Calibri" w:hAnsi="Calibri" w:cs="Calibri"/>
        </w:rPr>
      </w:pPr>
      <w:r w:rsidRPr="00B43770">
        <w:rPr>
          <w:rFonts w:ascii="Calibri" w:hAnsi="Calibri" w:cs="Calibri"/>
          <w:b/>
          <w:bCs/>
          <w:smallCaps/>
        </w:rPr>
        <w:t>Datore di lavoro committente:</w:t>
      </w:r>
      <w:r w:rsidRPr="00B43770">
        <w:rPr>
          <w:rFonts w:ascii="Calibri" w:hAnsi="Calibri" w:cs="Calibri"/>
          <w:b/>
          <w:bCs/>
        </w:rPr>
        <w:t xml:space="preserve"> </w:t>
      </w:r>
      <w:r w:rsidRPr="00B43770">
        <w:rPr>
          <w:rFonts w:ascii="Calibri" w:hAnsi="Calibri" w:cs="Calibri"/>
        </w:rPr>
        <w:t>soggetto titolare degli obblighi di c</w:t>
      </w:r>
      <w:r>
        <w:rPr>
          <w:rFonts w:ascii="Calibri" w:hAnsi="Calibri" w:cs="Calibri"/>
        </w:rPr>
        <w:t>ui all’art. 26 del D.Lgs. 81/08.</w:t>
      </w:r>
    </w:p>
    <w:p w:rsidR="00F555F1" w:rsidRPr="00B43770" w:rsidRDefault="00F555F1" w:rsidP="007360A4">
      <w:pPr>
        <w:spacing w:after="120" w:line="276" w:lineRule="auto"/>
        <w:ind w:left="426"/>
        <w:rPr>
          <w:rFonts w:ascii="Calibri" w:hAnsi="Calibri" w:cs="Calibri"/>
          <w:b/>
          <w:bCs/>
        </w:rPr>
      </w:pPr>
      <w:r w:rsidRPr="00B43770">
        <w:rPr>
          <w:rFonts w:ascii="Calibri" w:hAnsi="Calibri" w:cs="Calibri"/>
          <w:b/>
          <w:bCs/>
          <w:smallCaps/>
        </w:rPr>
        <w:t>Contratto di appalto:</w:t>
      </w:r>
      <w:r w:rsidRPr="00B43770">
        <w:rPr>
          <w:rFonts w:ascii="Calibri" w:hAnsi="Calibri" w:cs="Calibri"/>
        </w:rPr>
        <w:t xml:space="preserve"> </w:t>
      </w:r>
      <w:r w:rsidRPr="00B43770">
        <w:rPr>
          <w:rFonts w:ascii="Calibri" w:hAnsi="Calibri" w:cs="Calibri"/>
          <w:color w:val="000000"/>
        </w:rPr>
        <w:t xml:space="preserve">contratto col quale una parte assume, con organizzazione dei mezzi necessari e con gestione a proprio rischio, il compimento di un'opera o di un servizio verso un corrispettivo in danaro </w:t>
      </w:r>
      <w:r w:rsidRPr="00B43770">
        <w:rPr>
          <w:rFonts w:ascii="Calibri" w:hAnsi="Calibri" w:cs="Calibri"/>
        </w:rPr>
        <w:t>(artt. 1655 - 1677 C.C.)</w:t>
      </w:r>
      <w:r w:rsidRPr="00B43770">
        <w:rPr>
          <w:rFonts w:ascii="Calibri" w:hAnsi="Calibri" w:cs="Calibri"/>
          <w:color w:val="000000"/>
        </w:rPr>
        <w:t xml:space="preserve">. </w:t>
      </w:r>
      <w:r w:rsidRPr="00B43770">
        <w:rPr>
          <w:rFonts w:ascii="Calibri" w:hAnsi="Calibri" w:cs="Calibri"/>
        </w:rPr>
        <w:t>Gli "appalti pubblici" sono contratti a titolo oneroso, stipulati per iscritto tra una stazione appaltante o un ente aggiudicatore e uno o piu' operatori economici, aventi per oggetto l'esecuzione di lavori, la fornitura di prodotti, la prestazione di servizi come definiti dal presente codice. (D.Lgs. 163/06 s.m.i.)</w:t>
      </w:r>
      <w:r>
        <w:rPr>
          <w:rFonts w:ascii="Calibri" w:hAnsi="Calibri" w:cs="Calibri"/>
        </w:rPr>
        <w:t>.</w:t>
      </w:r>
    </w:p>
    <w:p w:rsidR="00F555F1" w:rsidRPr="00B43770" w:rsidRDefault="00F555F1" w:rsidP="007360A4">
      <w:pPr>
        <w:spacing w:after="120" w:line="276" w:lineRule="auto"/>
        <w:ind w:left="426"/>
        <w:rPr>
          <w:rFonts w:ascii="Calibri" w:hAnsi="Calibri" w:cs="Calibri"/>
        </w:rPr>
      </w:pPr>
      <w:r w:rsidRPr="00B43770">
        <w:rPr>
          <w:rFonts w:ascii="Calibri" w:hAnsi="Calibri" w:cs="Calibri"/>
          <w:b/>
          <w:bCs/>
          <w:smallCaps/>
        </w:rPr>
        <w:t>Contratto d’opera:</w:t>
      </w:r>
      <w:r w:rsidRPr="00B43770">
        <w:rPr>
          <w:rFonts w:ascii="Calibri" w:hAnsi="Calibri" w:cs="Calibri"/>
        </w:rPr>
        <w:t xml:space="preserve"> contratto (definito anche contratto di lavoro autonomo) con il quale il prestatore compie un’opera o un servizio, con lavoro prevalentemente proprio e senza vincoli di subordinazione nei confronti del committente (artt. 2222 e 2238, C.C.). </w:t>
      </w:r>
    </w:p>
    <w:p w:rsidR="00F555F1" w:rsidRPr="00B43770" w:rsidRDefault="00F555F1" w:rsidP="007360A4">
      <w:pPr>
        <w:spacing w:after="120" w:line="276" w:lineRule="auto"/>
        <w:ind w:left="426"/>
        <w:rPr>
          <w:rFonts w:ascii="Calibri" w:hAnsi="Calibri" w:cs="Calibri"/>
        </w:rPr>
      </w:pPr>
      <w:r w:rsidRPr="00B43770">
        <w:rPr>
          <w:rFonts w:ascii="Calibri" w:hAnsi="Calibri" w:cs="Calibri"/>
          <w:b/>
          <w:bCs/>
          <w:smallCaps/>
        </w:rPr>
        <w:t>Misure di prevenzione e protezione:</w:t>
      </w:r>
      <w:r w:rsidRPr="00B43770">
        <w:rPr>
          <w:rFonts w:ascii="Calibri" w:hAnsi="Calibri" w:cs="Calibri"/>
        </w:rPr>
        <w:t xml:space="preserve"> misure e interventi che sono ritenute idonee a garantire la tutela della salute e sicurezza dei lavoratori a seguito della valutazione dei rischi presenti nei luoghi di lavoro.</w:t>
      </w:r>
    </w:p>
    <w:p w:rsidR="00F555F1" w:rsidRPr="00B43770" w:rsidRDefault="00F555F1" w:rsidP="007360A4">
      <w:pPr>
        <w:autoSpaceDE w:val="0"/>
        <w:autoSpaceDN w:val="0"/>
        <w:adjustRightInd w:val="0"/>
        <w:spacing w:line="276" w:lineRule="auto"/>
        <w:ind w:left="426"/>
        <w:rPr>
          <w:rFonts w:ascii="Calibri" w:hAnsi="Calibri" w:cs="Calibri"/>
        </w:rPr>
      </w:pPr>
      <w:r w:rsidRPr="00B43770">
        <w:rPr>
          <w:rFonts w:ascii="Calibri" w:hAnsi="Calibri" w:cs="Calibri"/>
          <w:b/>
          <w:bCs/>
          <w:smallCaps/>
        </w:rPr>
        <w:t>Rischi da interferenza:</w:t>
      </w:r>
      <w:r w:rsidRPr="00B43770">
        <w:rPr>
          <w:rFonts w:ascii="Calibri" w:hAnsi="Calibri" w:cs="Calibri"/>
        </w:rPr>
        <w:t xml:space="preserve"> tutti i rischi correlati all’affidamento di appalti all’interno dell’Azienda o dell’unità produttiva, evidenziati nel DUVRI. I rischi da interferenza sono quindi:</w:t>
      </w:r>
    </w:p>
    <w:p w:rsidR="00F555F1" w:rsidRPr="00B43770" w:rsidRDefault="00F555F1" w:rsidP="00055A43">
      <w:pPr>
        <w:numPr>
          <w:ilvl w:val="0"/>
          <w:numId w:val="8"/>
        </w:numPr>
        <w:autoSpaceDE w:val="0"/>
        <w:autoSpaceDN w:val="0"/>
        <w:adjustRightInd w:val="0"/>
        <w:spacing w:line="276" w:lineRule="auto"/>
        <w:rPr>
          <w:rFonts w:ascii="Calibri" w:hAnsi="Calibri" w:cs="Calibri"/>
        </w:rPr>
      </w:pPr>
      <w:r w:rsidRPr="00B43770">
        <w:rPr>
          <w:rFonts w:ascii="Calibri" w:hAnsi="Calibri" w:cs="Calibri"/>
        </w:rPr>
        <w:t>quelli esistenti nell’area di lavoro comune ulteriori rispetto a quelli specifici dell’attività propria dell’appaltatore;</w:t>
      </w:r>
    </w:p>
    <w:p w:rsidR="00F555F1" w:rsidRPr="00B43770" w:rsidRDefault="00F555F1" w:rsidP="00055A43">
      <w:pPr>
        <w:numPr>
          <w:ilvl w:val="0"/>
          <w:numId w:val="8"/>
        </w:numPr>
        <w:autoSpaceDE w:val="0"/>
        <w:autoSpaceDN w:val="0"/>
        <w:adjustRightInd w:val="0"/>
        <w:spacing w:line="276" w:lineRule="auto"/>
        <w:rPr>
          <w:rFonts w:ascii="Calibri" w:hAnsi="Calibri" w:cs="Calibri"/>
        </w:rPr>
      </w:pPr>
      <w:r w:rsidRPr="00B43770">
        <w:rPr>
          <w:rFonts w:ascii="Calibri" w:hAnsi="Calibri" w:cs="Calibri"/>
        </w:rPr>
        <w:t>quelli immessi nel luogo di lavoro del Committente dalle lavorazioni dell’appaltatore;</w:t>
      </w:r>
    </w:p>
    <w:p w:rsidR="00F555F1" w:rsidRPr="00B43770" w:rsidRDefault="00F555F1" w:rsidP="00055A43">
      <w:pPr>
        <w:numPr>
          <w:ilvl w:val="0"/>
          <w:numId w:val="8"/>
        </w:numPr>
        <w:autoSpaceDE w:val="0"/>
        <w:autoSpaceDN w:val="0"/>
        <w:adjustRightInd w:val="0"/>
        <w:spacing w:line="276" w:lineRule="auto"/>
        <w:rPr>
          <w:rFonts w:ascii="Calibri" w:hAnsi="Calibri" w:cs="Calibri"/>
        </w:rPr>
      </w:pPr>
      <w:r w:rsidRPr="00B43770">
        <w:rPr>
          <w:rFonts w:ascii="Calibri" w:hAnsi="Calibri" w:cs="Calibri"/>
        </w:rPr>
        <w:t>quelli immessi nel luogo di lavoro del Committente dalle lavorazioni dell’appaltatore;</w:t>
      </w:r>
    </w:p>
    <w:p w:rsidR="00F555F1" w:rsidRPr="00B43770" w:rsidRDefault="00F555F1" w:rsidP="00055A43">
      <w:pPr>
        <w:numPr>
          <w:ilvl w:val="0"/>
          <w:numId w:val="8"/>
        </w:numPr>
        <w:autoSpaceDE w:val="0"/>
        <w:autoSpaceDN w:val="0"/>
        <w:adjustRightInd w:val="0"/>
        <w:spacing w:line="276" w:lineRule="auto"/>
        <w:rPr>
          <w:rFonts w:ascii="Calibri" w:hAnsi="Calibri" w:cs="Calibri"/>
        </w:rPr>
      </w:pPr>
      <w:r w:rsidRPr="00B43770">
        <w:rPr>
          <w:rFonts w:ascii="Calibri" w:hAnsi="Calibri" w:cs="Calibri"/>
        </w:rPr>
        <w:t xml:space="preserve">quelli derivanti dalla sovrapposizione di più attività svolte da operatori di appaltatori diversi. </w:t>
      </w:r>
    </w:p>
    <w:p w:rsidR="00F555F1" w:rsidRPr="00B43770" w:rsidRDefault="00F555F1" w:rsidP="007360A4">
      <w:pPr>
        <w:autoSpaceDE w:val="0"/>
        <w:autoSpaceDN w:val="0"/>
        <w:adjustRightInd w:val="0"/>
        <w:spacing w:after="120" w:line="276" w:lineRule="auto"/>
        <w:ind w:left="426"/>
        <w:rPr>
          <w:rFonts w:ascii="Calibri" w:hAnsi="Calibri" w:cs="Calibri"/>
        </w:rPr>
      </w:pPr>
      <w:r w:rsidRPr="00B43770">
        <w:rPr>
          <w:rFonts w:ascii="Calibri" w:hAnsi="Calibri" w:cs="Calibri"/>
        </w:rPr>
        <w:t>Non sono rischi interferenti quelli specifici propri delle imprese appaltatrici o dei singoli lavoratori autonomi.</w:t>
      </w:r>
    </w:p>
    <w:p w:rsidR="00F555F1" w:rsidRPr="00B43770" w:rsidRDefault="00F555F1" w:rsidP="007360A4">
      <w:pPr>
        <w:autoSpaceDE w:val="0"/>
        <w:autoSpaceDN w:val="0"/>
        <w:adjustRightInd w:val="0"/>
        <w:spacing w:after="120" w:line="276" w:lineRule="auto"/>
        <w:ind w:left="426"/>
        <w:rPr>
          <w:rFonts w:ascii="Calibri" w:hAnsi="Calibri" w:cs="Calibri"/>
        </w:rPr>
      </w:pPr>
      <w:r w:rsidRPr="00B43770">
        <w:rPr>
          <w:rFonts w:ascii="Calibri" w:hAnsi="Calibri" w:cs="Calibri"/>
          <w:b/>
          <w:bCs/>
        </w:rPr>
        <w:lastRenderedPageBreak/>
        <w:t xml:space="preserve">DUVRI: </w:t>
      </w:r>
      <w:r w:rsidRPr="00B43770">
        <w:rPr>
          <w:rFonts w:ascii="Calibri" w:hAnsi="Calibri" w:cs="Calibri"/>
        </w:rPr>
        <w:t>Documento Unico di Valutazione dei Rischi Interferenti, da allegare al contratto d’appalto, che indica le misure adottate per eliminare o ridurre i rischi da interferenze, di cui all’art. 26 comma 3 del D. Lgs. 81/08.</w:t>
      </w:r>
    </w:p>
    <w:p w:rsidR="00F555F1" w:rsidRPr="00B43770" w:rsidRDefault="00F555F1" w:rsidP="007360A4">
      <w:pPr>
        <w:spacing w:after="120" w:line="276" w:lineRule="auto"/>
        <w:ind w:left="426"/>
        <w:rPr>
          <w:rFonts w:ascii="Calibri" w:hAnsi="Calibri" w:cs="Calibri"/>
        </w:rPr>
      </w:pPr>
      <w:r w:rsidRPr="00B43770">
        <w:rPr>
          <w:rFonts w:ascii="Calibri" w:hAnsi="Calibri" w:cs="Calibri"/>
          <w:b/>
          <w:bCs/>
          <w:smallCaps/>
        </w:rPr>
        <w:t>Rischi generali:</w:t>
      </w:r>
      <w:r w:rsidRPr="00B43770">
        <w:rPr>
          <w:rFonts w:ascii="Calibri" w:hAnsi="Calibri" w:cs="Calibri"/>
        </w:rPr>
        <w:t xml:space="preserve"> rischi che derivano da condizioni generali che possono riguardare tutti i soggetti che a vario titolo operano nell’Azienda, a prescindere dalle circostanze lavorative in cui essi sono coinvolti. Tale categoria descrive quindi i rischi cui è esposta la collettività.</w:t>
      </w:r>
    </w:p>
    <w:p w:rsidR="00F555F1" w:rsidRPr="00B43770" w:rsidRDefault="00F555F1" w:rsidP="007360A4">
      <w:pPr>
        <w:autoSpaceDE w:val="0"/>
        <w:autoSpaceDN w:val="0"/>
        <w:adjustRightInd w:val="0"/>
        <w:spacing w:after="120" w:line="276" w:lineRule="auto"/>
        <w:ind w:left="425"/>
        <w:rPr>
          <w:rFonts w:ascii="Calibri" w:hAnsi="Calibri" w:cs="Calibri"/>
        </w:rPr>
      </w:pPr>
      <w:r w:rsidRPr="00B43770">
        <w:rPr>
          <w:rFonts w:ascii="Calibri" w:hAnsi="Calibri" w:cs="Calibri"/>
          <w:b/>
          <w:bCs/>
          <w:smallCaps/>
        </w:rPr>
        <w:t>RUP (Responsabile Unico del Procedimento):</w:t>
      </w:r>
      <w:r w:rsidRPr="00B43770">
        <w:rPr>
          <w:rFonts w:ascii="Calibri" w:hAnsi="Calibri" w:cs="Calibri"/>
        </w:rPr>
        <w:t xml:space="preserve"> soggetto responsabile dell'esecuzione del contratto, nei limiti delle proprie competenze professionali; in particolare svolge tutti i compiti relativi alle procedure di affidamento ed alla vigilanza sulla corretta esecuzione dei contratti; può coincidere con il </w:t>
      </w:r>
      <w:r w:rsidRPr="006A0A79">
        <w:rPr>
          <w:rFonts w:ascii="Calibri" w:hAnsi="Calibri" w:cs="Calibri"/>
        </w:rPr>
        <w:t>Responsabile dell’Unità Proponente/Destinataria dell’Appalto</w:t>
      </w:r>
      <w:r w:rsidRPr="00B43770">
        <w:rPr>
          <w:rFonts w:ascii="Calibri" w:hAnsi="Calibri" w:cs="Calibri"/>
        </w:rPr>
        <w:t>.</w:t>
      </w:r>
    </w:p>
    <w:p w:rsidR="00F555F1" w:rsidRDefault="00CB63F7" w:rsidP="007360A4">
      <w:pPr>
        <w:autoSpaceDE w:val="0"/>
        <w:autoSpaceDN w:val="0"/>
        <w:adjustRightInd w:val="0"/>
        <w:spacing w:after="120" w:line="276" w:lineRule="auto"/>
        <w:ind w:left="425"/>
        <w:rPr>
          <w:rFonts w:ascii="Calibri" w:hAnsi="Calibri" w:cs="Calibri"/>
        </w:rPr>
      </w:pPr>
      <w:r>
        <w:rPr>
          <w:rFonts w:ascii="Calibri" w:hAnsi="Calibri" w:cs="Calibri"/>
          <w:b/>
          <w:bCs/>
          <w:smallCaps/>
        </w:rPr>
        <w:t>DEC (Direttore dell’Esecuzione del Contrattto)</w:t>
      </w:r>
      <w:r w:rsidR="00F555F1" w:rsidRPr="00B43770">
        <w:rPr>
          <w:rFonts w:ascii="Calibri" w:hAnsi="Calibri" w:cs="Calibri"/>
          <w:b/>
          <w:bCs/>
          <w:smallCaps/>
        </w:rPr>
        <w:t>:</w:t>
      </w:r>
      <w:r w:rsidR="00F555F1" w:rsidRPr="00B43770">
        <w:rPr>
          <w:rFonts w:ascii="Calibri" w:hAnsi="Calibri" w:cs="Calibri"/>
          <w:b/>
          <w:bCs/>
        </w:rPr>
        <w:t xml:space="preserve"> </w:t>
      </w:r>
      <w:r w:rsidR="00F555F1" w:rsidRPr="00B43770">
        <w:rPr>
          <w:rFonts w:ascii="Calibri" w:hAnsi="Calibri" w:cs="Calibri"/>
        </w:rPr>
        <w:t>soggetto responsabile della struttura che materialmente andrà ad usufruire dell’opera o del servizio oggetto del contratto.</w:t>
      </w:r>
    </w:p>
    <w:p w:rsidR="00F555F1" w:rsidRPr="00B43770" w:rsidRDefault="00F555F1" w:rsidP="005B3AEB">
      <w:pPr>
        <w:pStyle w:val="Titolo1"/>
        <w:numPr>
          <w:ilvl w:val="0"/>
          <w:numId w:val="2"/>
        </w:numPr>
        <w:spacing w:after="0" w:line="360" w:lineRule="auto"/>
        <w:ind w:left="431" w:hanging="431"/>
        <w:rPr>
          <w:rFonts w:ascii="Calibri" w:hAnsi="Calibri" w:cs="Calibri"/>
        </w:rPr>
      </w:pPr>
      <w:bookmarkStart w:id="39" w:name="_Toc468202358"/>
      <w:r w:rsidRPr="00B43770">
        <w:rPr>
          <w:rFonts w:ascii="Calibri" w:hAnsi="Calibri" w:cs="Calibri"/>
        </w:rPr>
        <w:t>Documenti di riferimento</w:t>
      </w:r>
      <w:bookmarkEnd w:id="39"/>
    </w:p>
    <w:p w:rsidR="0057294F" w:rsidRPr="00193179" w:rsidRDefault="0057294F" w:rsidP="00055A43">
      <w:pPr>
        <w:numPr>
          <w:ilvl w:val="0"/>
          <w:numId w:val="15"/>
        </w:numPr>
        <w:spacing w:line="360" w:lineRule="auto"/>
        <w:rPr>
          <w:rFonts w:ascii="Calibri" w:hAnsi="Calibri" w:cs="Calibri"/>
          <w:sz w:val="18"/>
          <w:szCs w:val="18"/>
        </w:rPr>
      </w:pPr>
      <w:r w:rsidRPr="00091591">
        <w:rPr>
          <w:rFonts w:ascii="Calibri" w:hAnsi="Calibri" w:cs="Calibri"/>
        </w:rPr>
        <w:t>Procedure di sicurezza</w:t>
      </w:r>
      <w:r w:rsidR="00CB63F7">
        <w:rPr>
          <w:rFonts w:ascii="Calibri" w:hAnsi="Calibri" w:cs="Calibri"/>
        </w:rPr>
        <w:t>,</w:t>
      </w:r>
      <w:r w:rsidRPr="00091591">
        <w:rPr>
          <w:rFonts w:ascii="Calibri" w:hAnsi="Calibri" w:cs="Calibri"/>
        </w:rPr>
        <w:t xml:space="preserve"> istr</w:t>
      </w:r>
      <w:r w:rsidR="00051539" w:rsidRPr="00091591">
        <w:rPr>
          <w:rFonts w:ascii="Calibri" w:hAnsi="Calibri" w:cs="Calibri"/>
        </w:rPr>
        <w:t>uzioni di lavoro</w:t>
      </w:r>
      <w:r w:rsidR="00CB63F7">
        <w:rPr>
          <w:rFonts w:ascii="Calibri" w:hAnsi="Calibri" w:cs="Calibri"/>
        </w:rPr>
        <w:t xml:space="preserve"> e Piani di Emergenza</w:t>
      </w:r>
      <w:r w:rsidR="00051539" w:rsidRPr="00091591">
        <w:rPr>
          <w:rFonts w:ascii="Calibri" w:hAnsi="Calibri" w:cs="Calibri"/>
        </w:rPr>
        <w:t xml:space="preserve"> emanat</w:t>
      </w:r>
      <w:r w:rsidR="00CB63F7">
        <w:rPr>
          <w:rFonts w:ascii="Calibri" w:hAnsi="Calibri" w:cs="Calibri"/>
        </w:rPr>
        <w:t>i</w:t>
      </w:r>
      <w:r w:rsidR="00051539" w:rsidRPr="00091591">
        <w:rPr>
          <w:rFonts w:ascii="Calibri" w:hAnsi="Calibri" w:cs="Calibri"/>
        </w:rPr>
        <w:t xml:space="preserve"> </w:t>
      </w:r>
      <w:r w:rsidR="00091591" w:rsidRPr="00091591">
        <w:rPr>
          <w:rFonts w:ascii="Calibri" w:hAnsi="Calibri" w:cs="Calibri"/>
        </w:rPr>
        <w:t>da ARES</w:t>
      </w:r>
      <w:r w:rsidR="00C670C1">
        <w:rPr>
          <w:rFonts w:ascii="Calibri" w:hAnsi="Calibri" w:cs="Calibri"/>
        </w:rPr>
        <w:t xml:space="preserve"> </w:t>
      </w:r>
      <w:r w:rsidR="00193179">
        <w:rPr>
          <w:rFonts w:ascii="Calibri" w:hAnsi="Calibri" w:cs="Calibri"/>
        </w:rPr>
        <w:t>118;</w:t>
      </w:r>
    </w:p>
    <w:p w:rsidR="00193179" w:rsidRPr="00193179" w:rsidRDefault="00193179" w:rsidP="00055A43">
      <w:pPr>
        <w:numPr>
          <w:ilvl w:val="0"/>
          <w:numId w:val="15"/>
        </w:numPr>
        <w:spacing w:line="360" w:lineRule="auto"/>
        <w:rPr>
          <w:rFonts w:ascii="Calibri" w:hAnsi="Calibri" w:cs="Calibri"/>
          <w:sz w:val="18"/>
          <w:szCs w:val="18"/>
        </w:rPr>
      </w:pPr>
      <w:r w:rsidRPr="00193179">
        <w:rPr>
          <w:rFonts w:ascii="Calibri" w:hAnsi="Calibri" w:cs="Calibri"/>
        </w:rPr>
        <w:t>Procedura per la gestione dei rischi d’interferenze in presenza di contratti d’appalto.</w:t>
      </w:r>
    </w:p>
    <w:p w:rsidR="00193179" w:rsidRDefault="00193179">
      <w:pPr>
        <w:jc w:val="left"/>
        <w:rPr>
          <w:rFonts w:ascii="Calibri" w:hAnsi="Calibri" w:cs="Calibri"/>
          <w:b/>
          <w:bCs/>
          <w:caps/>
          <w:kern w:val="28"/>
        </w:rPr>
      </w:pPr>
      <w:bookmarkStart w:id="40" w:name="_Toc468202359"/>
    </w:p>
    <w:p w:rsidR="00F555F1" w:rsidRPr="00B43770" w:rsidRDefault="00F555F1" w:rsidP="000D2B81">
      <w:pPr>
        <w:pStyle w:val="Titolo1"/>
        <w:numPr>
          <w:ilvl w:val="0"/>
          <w:numId w:val="2"/>
        </w:numPr>
        <w:spacing w:before="240" w:line="360" w:lineRule="auto"/>
        <w:ind w:left="431" w:hanging="431"/>
        <w:rPr>
          <w:rFonts w:ascii="Calibri" w:hAnsi="Calibri" w:cs="Calibri"/>
        </w:rPr>
      </w:pPr>
      <w:r w:rsidRPr="00B43770">
        <w:rPr>
          <w:rFonts w:ascii="Calibri" w:hAnsi="Calibri" w:cs="Calibri"/>
        </w:rPr>
        <w:t>RUOLI E RESPONSABILITà PER LA SICUREZZA</w:t>
      </w:r>
      <w:bookmarkEnd w:id="40"/>
      <w:r w:rsidR="00CB63F7">
        <w:rPr>
          <w:rFonts w:ascii="Calibri" w:hAnsi="Calibri" w:cs="Calibri"/>
        </w:rPr>
        <w:t xml:space="preserve"> COMMITTENTE</w:t>
      </w:r>
    </w:p>
    <w:p w:rsidR="00F555F1" w:rsidRDefault="00F555F1" w:rsidP="007360A4">
      <w:pPr>
        <w:autoSpaceDE w:val="0"/>
        <w:autoSpaceDN w:val="0"/>
        <w:adjustRightInd w:val="0"/>
        <w:spacing w:after="120" w:line="276" w:lineRule="auto"/>
        <w:rPr>
          <w:rFonts w:ascii="Calibri" w:hAnsi="Calibri" w:cs="Calibri"/>
        </w:rPr>
      </w:pPr>
      <w:r w:rsidRPr="00B43770">
        <w:rPr>
          <w:rFonts w:ascii="Calibri" w:hAnsi="Calibri" w:cs="Calibri"/>
        </w:rPr>
        <w:t xml:space="preserve">La struttura organizzativa della sicurezza dell’Azienda </w:t>
      </w:r>
      <w:r w:rsidR="00A6382A">
        <w:rPr>
          <w:rFonts w:ascii="Calibri" w:hAnsi="Calibri" w:cs="Calibri"/>
        </w:rPr>
        <w:t>Regionale Emergenza Sanitaria – ARES 118</w:t>
      </w:r>
      <w:r w:rsidRPr="00B43770">
        <w:rPr>
          <w:rFonts w:ascii="Calibri" w:hAnsi="Calibri" w:cs="Calibri"/>
        </w:rPr>
        <w:t xml:space="preserve"> che, a vari livelli, è chiamata alla realizzazione della politica di prevenzione, nel rispetto delle norme vigenti, è la seguente:</w:t>
      </w:r>
    </w:p>
    <w:p w:rsidR="00A02209" w:rsidRPr="00B43770" w:rsidRDefault="00A02209" w:rsidP="007360A4">
      <w:pPr>
        <w:autoSpaceDE w:val="0"/>
        <w:autoSpaceDN w:val="0"/>
        <w:adjustRightInd w:val="0"/>
        <w:spacing w:after="120" w:line="276" w:lineRule="auto"/>
        <w:rPr>
          <w:rFonts w:ascii="Calibri" w:hAnsi="Calibri" w:cs="Calibri"/>
        </w:rPr>
      </w:pPr>
    </w:p>
    <w:tbl>
      <w:tblPr>
        <w:tblW w:w="5000" w:type="pct"/>
        <w:jc w:val="center"/>
        <w:tblBorders>
          <w:top w:val="single" w:sz="6" w:space="0" w:color="5F5F5F"/>
          <w:left w:val="single" w:sz="6" w:space="0" w:color="5F5F5F"/>
          <w:bottom w:val="single" w:sz="6" w:space="0" w:color="5F5F5F"/>
          <w:right w:val="single" w:sz="6" w:space="0" w:color="5F5F5F"/>
          <w:insideH w:val="single" w:sz="6" w:space="0" w:color="5F5F5F"/>
          <w:insideV w:val="single" w:sz="6" w:space="0" w:color="5F5F5F"/>
        </w:tblBorders>
        <w:tblCellMar>
          <w:left w:w="70" w:type="dxa"/>
          <w:right w:w="70" w:type="dxa"/>
        </w:tblCellMar>
        <w:tblLook w:val="0000" w:firstRow="0" w:lastRow="0" w:firstColumn="0" w:lastColumn="0" w:noHBand="0" w:noVBand="0"/>
      </w:tblPr>
      <w:tblGrid>
        <w:gridCol w:w="2796"/>
        <w:gridCol w:w="6983"/>
      </w:tblGrid>
      <w:tr w:rsidR="00F555F1" w:rsidRPr="005B57F2" w:rsidTr="00CB63F7">
        <w:trPr>
          <w:cantSplit/>
          <w:trHeight w:val="650"/>
          <w:jc w:val="center"/>
        </w:trPr>
        <w:tc>
          <w:tcPr>
            <w:tcW w:w="9623" w:type="dxa"/>
            <w:gridSpan w:val="2"/>
            <w:tcBorders>
              <w:top w:val="outset" w:sz="6" w:space="0" w:color="auto"/>
              <w:left w:val="outset" w:sz="6" w:space="0" w:color="auto"/>
              <w:bottom w:val="outset" w:sz="6" w:space="0" w:color="auto"/>
              <w:right w:val="outset" w:sz="6" w:space="0" w:color="auto"/>
            </w:tcBorders>
            <w:shd w:val="clear" w:color="auto" w:fill="C6D9F1" w:themeFill="text2" w:themeFillTint="33"/>
            <w:vAlign w:val="center"/>
          </w:tcPr>
          <w:p w:rsidR="00F555F1" w:rsidRPr="005B57F2" w:rsidRDefault="00F555F1" w:rsidP="00515400">
            <w:pPr>
              <w:spacing w:before="100" w:after="100"/>
              <w:jc w:val="center"/>
              <w:rPr>
                <w:rFonts w:ascii="Calibri" w:hAnsi="Calibri" w:cs="Calibri"/>
              </w:rPr>
            </w:pPr>
            <w:r w:rsidRPr="005B57F2">
              <w:rPr>
                <w:rFonts w:ascii="Calibri" w:hAnsi="Calibri" w:cs="Calibri"/>
                <w:b/>
                <w:bCs/>
              </w:rPr>
              <w:t xml:space="preserve">STRUTTURA ORGANIZZATIVA DELLA SICUREZZA </w:t>
            </w:r>
            <w:r w:rsidR="00515400">
              <w:rPr>
                <w:rFonts w:ascii="Calibri" w:hAnsi="Calibri" w:cs="Calibri"/>
                <w:b/>
                <w:bCs/>
              </w:rPr>
              <w:t>AZIENDA</w:t>
            </w:r>
          </w:p>
        </w:tc>
      </w:tr>
      <w:tr w:rsidR="00F555F1" w:rsidRPr="00B43770" w:rsidTr="00CB63F7">
        <w:trPr>
          <w:cantSplit/>
          <w:trHeight w:val="594"/>
          <w:jc w:val="center"/>
        </w:trPr>
        <w:tc>
          <w:tcPr>
            <w:tcW w:w="2751" w:type="dxa"/>
            <w:tcBorders>
              <w:top w:val="outset" w:sz="6" w:space="0" w:color="auto"/>
              <w:left w:val="outset" w:sz="6" w:space="0" w:color="auto"/>
              <w:bottom w:val="outset" w:sz="6" w:space="0" w:color="auto"/>
              <w:right w:val="outset" w:sz="6" w:space="0" w:color="auto"/>
            </w:tcBorders>
            <w:shd w:val="clear" w:color="auto" w:fill="C6D9F1" w:themeFill="text2" w:themeFillTint="33"/>
            <w:vAlign w:val="center"/>
          </w:tcPr>
          <w:p w:rsidR="00F555F1" w:rsidRPr="00B43770" w:rsidRDefault="00F555F1" w:rsidP="005D2BB4">
            <w:pPr>
              <w:spacing w:before="40" w:after="40"/>
              <w:jc w:val="left"/>
              <w:rPr>
                <w:rFonts w:ascii="Calibri" w:hAnsi="Calibri" w:cs="Calibri"/>
                <w:smallCaps/>
              </w:rPr>
            </w:pPr>
            <w:r w:rsidRPr="00B43770">
              <w:rPr>
                <w:rFonts w:ascii="Calibri" w:hAnsi="Calibri" w:cs="Calibri"/>
                <w:b/>
                <w:bCs/>
                <w:smallCaps/>
              </w:rPr>
              <w:t>Datore di Lavoro</w:t>
            </w:r>
          </w:p>
        </w:tc>
        <w:tc>
          <w:tcPr>
            <w:tcW w:w="6872" w:type="dxa"/>
            <w:tcBorders>
              <w:top w:val="outset" w:sz="6" w:space="0" w:color="auto"/>
              <w:left w:val="outset" w:sz="6" w:space="0" w:color="auto"/>
              <w:bottom w:val="outset" w:sz="6" w:space="0" w:color="auto"/>
              <w:right w:val="outset" w:sz="6" w:space="0" w:color="auto"/>
            </w:tcBorders>
            <w:vAlign w:val="center"/>
          </w:tcPr>
          <w:p w:rsidR="00F555F1" w:rsidRPr="00B43770" w:rsidRDefault="00A6382A" w:rsidP="00A62ECD">
            <w:pPr>
              <w:jc w:val="left"/>
              <w:rPr>
                <w:rFonts w:ascii="Calibri" w:hAnsi="Calibri" w:cs="Calibri"/>
              </w:rPr>
            </w:pPr>
            <w:r>
              <w:rPr>
                <w:rFonts w:ascii="Calibri" w:hAnsi="Calibri" w:cs="Calibri"/>
              </w:rPr>
              <w:t>Dott.ssa Maria Paola Corradi</w:t>
            </w:r>
          </w:p>
        </w:tc>
      </w:tr>
      <w:tr w:rsidR="00F555F1" w:rsidRPr="00B43770" w:rsidTr="00CB63F7">
        <w:trPr>
          <w:cantSplit/>
          <w:trHeight w:val="510"/>
          <w:jc w:val="center"/>
        </w:trPr>
        <w:tc>
          <w:tcPr>
            <w:tcW w:w="2751" w:type="dxa"/>
            <w:tcBorders>
              <w:top w:val="outset" w:sz="6" w:space="0" w:color="auto"/>
              <w:left w:val="outset" w:sz="6" w:space="0" w:color="auto"/>
              <w:bottom w:val="outset" w:sz="6" w:space="0" w:color="auto"/>
              <w:right w:val="outset" w:sz="6" w:space="0" w:color="auto"/>
            </w:tcBorders>
            <w:shd w:val="clear" w:color="auto" w:fill="C6D9F1" w:themeFill="text2" w:themeFillTint="33"/>
            <w:vAlign w:val="center"/>
          </w:tcPr>
          <w:p w:rsidR="00F555F1" w:rsidRPr="00B43770" w:rsidRDefault="0057294F" w:rsidP="005D2BB4">
            <w:pPr>
              <w:jc w:val="left"/>
              <w:rPr>
                <w:rFonts w:ascii="Calibri" w:hAnsi="Calibri" w:cs="Calibri"/>
                <w:smallCaps/>
              </w:rPr>
            </w:pPr>
            <w:bookmarkStart w:id="41" w:name="_Hlk293486141"/>
            <w:r>
              <w:rPr>
                <w:rFonts w:ascii="Calibri" w:hAnsi="Calibri" w:cs="Calibri"/>
                <w:b/>
                <w:bCs/>
                <w:smallCaps/>
              </w:rPr>
              <w:t>D</w:t>
            </w:r>
            <w:r w:rsidR="00F555F1" w:rsidRPr="00B43770">
              <w:rPr>
                <w:rFonts w:ascii="Calibri" w:hAnsi="Calibri" w:cs="Calibri"/>
                <w:b/>
                <w:bCs/>
                <w:smallCaps/>
              </w:rPr>
              <w:t>elegati</w:t>
            </w:r>
            <w:r>
              <w:rPr>
                <w:rFonts w:ascii="Calibri" w:hAnsi="Calibri" w:cs="Calibri"/>
                <w:b/>
                <w:bCs/>
                <w:smallCaps/>
              </w:rPr>
              <w:t xml:space="preserve"> del Datore di Lavoro</w:t>
            </w:r>
          </w:p>
        </w:tc>
        <w:tc>
          <w:tcPr>
            <w:tcW w:w="6872" w:type="dxa"/>
            <w:tcBorders>
              <w:top w:val="outset" w:sz="6" w:space="0" w:color="auto"/>
              <w:left w:val="outset" w:sz="6" w:space="0" w:color="auto"/>
              <w:bottom w:val="outset" w:sz="6" w:space="0" w:color="auto"/>
              <w:right w:val="outset" w:sz="6" w:space="0" w:color="auto"/>
            </w:tcBorders>
            <w:vAlign w:val="center"/>
          </w:tcPr>
          <w:p w:rsidR="0057294F" w:rsidRPr="00151303" w:rsidRDefault="003B1F4F" w:rsidP="009A6448">
            <w:pPr>
              <w:jc w:val="left"/>
              <w:rPr>
                <w:rFonts w:ascii="Calibri" w:hAnsi="Calibri" w:cs="Calibri"/>
              </w:rPr>
            </w:pPr>
            <w:r>
              <w:rPr>
                <w:rFonts w:ascii="Calibri" w:hAnsi="Calibri" w:cs="Calibri"/>
              </w:rPr>
              <w:t>Riferimento</w:t>
            </w:r>
            <w:r w:rsidR="00DA2DC3">
              <w:rPr>
                <w:rFonts w:ascii="Calibri" w:hAnsi="Calibri" w:cs="Calibri"/>
              </w:rPr>
              <w:t xml:space="preserve"> regolamento interno</w:t>
            </w:r>
          </w:p>
        </w:tc>
      </w:tr>
      <w:tr w:rsidR="00F555F1" w:rsidRPr="00B43770" w:rsidTr="00CB63F7">
        <w:trPr>
          <w:cantSplit/>
          <w:trHeight w:val="435"/>
          <w:jc w:val="center"/>
        </w:trPr>
        <w:tc>
          <w:tcPr>
            <w:tcW w:w="2751" w:type="dxa"/>
            <w:tcBorders>
              <w:top w:val="outset" w:sz="6" w:space="0" w:color="auto"/>
              <w:left w:val="outset" w:sz="6" w:space="0" w:color="auto"/>
              <w:bottom w:val="outset" w:sz="6" w:space="0" w:color="auto"/>
              <w:right w:val="outset" w:sz="6" w:space="0" w:color="auto"/>
            </w:tcBorders>
            <w:shd w:val="clear" w:color="auto" w:fill="C6D9F1" w:themeFill="text2" w:themeFillTint="33"/>
            <w:vAlign w:val="center"/>
          </w:tcPr>
          <w:p w:rsidR="00F555F1" w:rsidRPr="00B43770" w:rsidRDefault="00F555F1" w:rsidP="005D2BB4">
            <w:pPr>
              <w:spacing w:before="40" w:after="40"/>
              <w:jc w:val="left"/>
              <w:rPr>
                <w:rFonts w:ascii="Calibri" w:hAnsi="Calibri" w:cs="Calibri"/>
                <w:smallCaps/>
              </w:rPr>
            </w:pPr>
            <w:r w:rsidRPr="00B43770">
              <w:rPr>
                <w:rFonts w:ascii="Calibri" w:hAnsi="Calibri" w:cs="Calibri"/>
                <w:b/>
                <w:bCs/>
                <w:smallCaps/>
              </w:rPr>
              <w:t>Responsabile Servizio Prevenzione Protezione</w:t>
            </w:r>
          </w:p>
        </w:tc>
        <w:tc>
          <w:tcPr>
            <w:tcW w:w="6872" w:type="dxa"/>
            <w:tcBorders>
              <w:top w:val="outset" w:sz="6" w:space="0" w:color="auto"/>
              <w:left w:val="outset" w:sz="6" w:space="0" w:color="auto"/>
              <w:bottom w:val="outset" w:sz="6" w:space="0" w:color="auto"/>
              <w:right w:val="outset" w:sz="6" w:space="0" w:color="auto"/>
            </w:tcBorders>
            <w:vAlign w:val="center"/>
          </w:tcPr>
          <w:p w:rsidR="00F555F1" w:rsidRPr="00B43770" w:rsidRDefault="00A91666" w:rsidP="004F5E72">
            <w:pPr>
              <w:jc w:val="left"/>
              <w:rPr>
                <w:rFonts w:ascii="Calibri" w:hAnsi="Calibri" w:cs="Calibri"/>
              </w:rPr>
            </w:pPr>
            <w:r>
              <w:rPr>
                <w:rFonts w:ascii="Calibri" w:hAnsi="Calibri" w:cs="Calibri"/>
              </w:rPr>
              <w:t>Ing. Varone Pasquale</w:t>
            </w:r>
          </w:p>
        </w:tc>
      </w:tr>
      <w:tr w:rsidR="00F555F1" w:rsidRPr="00B43770" w:rsidTr="00CB63F7">
        <w:trPr>
          <w:cantSplit/>
          <w:trHeight w:val="583"/>
          <w:jc w:val="center"/>
        </w:trPr>
        <w:tc>
          <w:tcPr>
            <w:tcW w:w="2751" w:type="dxa"/>
            <w:tcBorders>
              <w:top w:val="outset" w:sz="6" w:space="0" w:color="auto"/>
              <w:left w:val="outset" w:sz="6" w:space="0" w:color="auto"/>
              <w:bottom w:val="outset" w:sz="6" w:space="0" w:color="auto"/>
              <w:right w:val="outset" w:sz="6" w:space="0" w:color="auto"/>
            </w:tcBorders>
            <w:shd w:val="clear" w:color="auto" w:fill="C6D9F1" w:themeFill="text2" w:themeFillTint="33"/>
            <w:vAlign w:val="center"/>
          </w:tcPr>
          <w:p w:rsidR="00F555F1" w:rsidRPr="00B43770" w:rsidRDefault="00F555F1" w:rsidP="00091591">
            <w:pPr>
              <w:spacing w:before="40" w:after="40"/>
              <w:jc w:val="left"/>
              <w:rPr>
                <w:rFonts w:ascii="Calibri" w:hAnsi="Calibri" w:cs="Calibri"/>
                <w:smallCaps/>
              </w:rPr>
            </w:pPr>
            <w:r w:rsidRPr="00B43770">
              <w:rPr>
                <w:rFonts w:ascii="Calibri" w:hAnsi="Calibri" w:cs="Calibri"/>
                <w:b/>
                <w:bCs/>
                <w:smallCaps/>
              </w:rPr>
              <w:t>Addett</w:t>
            </w:r>
            <w:r w:rsidR="00091591">
              <w:rPr>
                <w:rFonts w:ascii="Calibri" w:hAnsi="Calibri" w:cs="Calibri"/>
                <w:b/>
                <w:bCs/>
                <w:smallCaps/>
              </w:rPr>
              <w:t>o</w:t>
            </w:r>
            <w:r w:rsidRPr="00B43770">
              <w:rPr>
                <w:rFonts w:ascii="Calibri" w:hAnsi="Calibri" w:cs="Calibri"/>
                <w:b/>
                <w:bCs/>
                <w:smallCaps/>
              </w:rPr>
              <w:t xml:space="preserve"> SPP</w:t>
            </w:r>
          </w:p>
        </w:tc>
        <w:tc>
          <w:tcPr>
            <w:tcW w:w="6872" w:type="dxa"/>
            <w:tcBorders>
              <w:top w:val="outset" w:sz="6" w:space="0" w:color="auto"/>
              <w:left w:val="outset" w:sz="6" w:space="0" w:color="auto"/>
              <w:bottom w:val="outset" w:sz="6" w:space="0" w:color="auto"/>
              <w:right w:val="outset" w:sz="6" w:space="0" w:color="auto"/>
            </w:tcBorders>
            <w:vAlign w:val="center"/>
          </w:tcPr>
          <w:p w:rsidR="00F555F1" w:rsidRPr="00B43770" w:rsidRDefault="00A91666" w:rsidP="009D3CA0">
            <w:pPr>
              <w:spacing w:line="276" w:lineRule="auto"/>
              <w:jc w:val="left"/>
              <w:rPr>
                <w:rFonts w:ascii="Calibri" w:hAnsi="Calibri" w:cs="Calibri"/>
              </w:rPr>
            </w:pPr>
            <w:r>
              <w:rPr>
                <w:rFonts w:ascii="Calibri" w:hAnsi="Calibri" w:cs="Calibri"/>
              </w:rPr>
              <w:t>Sig. Marco Moppi</w:t>
            </w:r>
          </w:p>
        </w:tc>
      </w:tr>
      <w:tr w:rsidR="00F555F1" w:rsidRPr="00B43770" w:rsidTr="00CB63F7">
        <w:trPr>
          <w:cantSplit/>
          <w:trHeight w:val="450"/>
          <w:jc w:val="center"/>
        </w:trPr>
        <w:tc>
          <w:tcPr>
            <w:tcW w:w="2751" w:type="dxa"/>
            <w:tcBorders>
              <w:top w:val="outset" w:sz="6" w:space="0" w:color="auto"/>
              <w:left w:val="outset" w:sz="6" w:space="0" w:color="auto"/>
              <w:bottom w:val="outset" w:sz="6" w:space="0" w:color="auto"/>
              <w:right w:val="outset" w:sz="6" w:space="0" w:color="auto"/>
            </w:tcBorders>
            <w:shd w:val="clear" w:color="auto" w:fill="C6D9F1" w:themeFill="text2" w:themeFillTint="33"/>
            <w:vAlign w:val="center"/>
          </w:tcPr>
          <w:p w:rsidR="00F555F1" w:rsidRPr="00B43770" w:rsidRDefault="00F555F1" w:rsidP="005D2BB4">
            <w:pPr>
              <w:jc w:val="left"/>
              <w:rPr>
                <w:rFonts w:ascii="Calibri" w:hAnsi="Calibri" w:cs="Calibri"/>
                <w:smallCaps/>
              </w:rPr>
            </w:pPr>
            <w:r w:rsidRPr="00B43770">
              <w:rPr>
                <w:rFonts w:ascii="Calibri" w:hAnsi="Calibri" w:cs="Calibri"/>
                <w:b/>
                <w:bCs/>
                <w:smallCaps/>
              </w:rPr>
              <w:t>Coordinatore Medici Competenti</w:t>
            </w:r>
          </w:p>
        </w:tc>
        <w:tc>
          <w:tcPr>
            <w:tcW w:w="6872" w:type="dxa"/>
            <w:tcBorders>
              <w:top w:val="outset" w:sz="6" w:space="0" w:color="auto"/>
              <w:left w:val="outset" w:sz="6" w:space="0" w:color="auto"/>
              <w:bottom w:val="outset" w:sz="6" w:space="0" w:color="auto"/>
              <w:right w:val="outset" w:sz="6" w:space="0" w:color="auto"/>
            </w:tcBorders>
            <w:vAlign w:val="center"/>
          </w:tcPr>
          <w:p w:rsidR="00F555F1" w:rsidRPr="00B43770" w:rsidRDefault="009D3CA0" w:rsidP="004F5E72">
            <w:pPr>
              <w:jc w:val="left"/>
              <w:rPr>
                <w:rFonts w:ascii="Calibri" w:hAnsi="Calibri" w:cs="Calibri"/>
              </w:rPr>
            </w:pPr>
            <w:r>
              <w:rPr>
                <w:rFonts w:ascii="Calibri" w:hAnsi="Calibri" w:cs="Calibri"/>
              </w:rPr>
              <w:t>Dott. Fantini Sergio</w:t>
            </w:r>
          </w:p>
        </w:tc>
      </w:tr>
      <w:tr w:rsidR="00F555F1" w:rsidRPr="00B43770" w:rsidTr="00CB63F7">
        <w:trPr>
          <w:cantSplit/>
          <w:trHeight w:val="1000"/>
          <w:jc w:val="center"/>
        </w:trPr>
        <w:tc>
          <w:tcPr>
            <w:tcW w:w="2751" w:type="dxa"/>
            <w:tcBorders>
              <w:top w:val="outset" w:sz="6" w:space="0" w:color="auto"/>
              <w:left w:val="outset" w:sz="6" w:space="0" w:color="auto"/>
              <w:bottom w:val="outset" w:sz="6" w:space="0" w:color="auto"/>
              <w:right w:val="outset" w:sz="6" w:space="0" w:color="auto"/>
            </w:tcBorders>
            <w:shd w:val="clear" w:color="auto" w:fill="C6D9F1" w:themeFill="text2" w:themeFillTint="33"/>
            <w:vAlign w:val="center"/>
          </w:tcPr>
          <w:p w:rsidR="00F555F1" w:rsidRPr="00B43770" w:rsidRDefault="00F555F1" w:rsidP="005D2BB4">
            <w:pPr>
              <w:spacing w:before="40" w:after="40"/>
              <w:jc w:val="left"/>
              <w:rPr>
                <w:rFonts w:ascii="Calibri" w:hAnsi="Calibri" w:cs="Calibri"/>
                <w:smallCaps/>
              </w:rPr>
            </w:pPr>
            <w:r w:rsidRPr="00B43770">
              <w:rPr>
                <w:rFonts w:ascii="Calibri" w:hAnsi="Calibri" w:cs="Calibri"/>
                <w:b/>
                <w:bCs/>
                <w:smallCaps/>
              </w:rPr>
              <w:t>Medico Competente</w:t>
            </w:r>
          </w:p>
        </w:tc>
        <w:tc>
          <w:tcPr>
            <w:tcW w:w="6872" w:type="dxa"/>
            <w:tcBorders>
              <w:top w:val="outset" w:sz="6" w:space="0" w:color="auto"/>
              <w:left w:val="outset" w:sz="6" w:space="0" w:color="auto"/>
              <w:bottom w:val="outset" w:sz="6" w:space="0" w:color="auto"/>
              <w:right w:val="outset" w:sz="6" w:space="0" w:color="auto"/>
            </w:tcBorders>
            <w:vAlign w:val="center"/>
          </w:tcPr>
          <w:p w:rsidR="00AD37C0" w:rsidRPr="00B43770" w:rsidRDefault="00DA2DC3" w:rsidP="00AD37C0">
            <w:pPr>
              <w:spacing w:line="276" w:lineRule="auto"/>
              <w:jc w:val="left"/>
              <w:rPr>
                <w:rFonts w:ascii="Calibri" w:hAnsi="Calibri" w:cs="Calibri"/>
              </w:rPr>
            </w:pPr>
            <w:r>
              <w:rPr>
                <w:rFonts w:ascii="Calibri" w:hAnsi="Calibri" w:cs="Calibri"/>
              </w:rPr>
              <w:t>Dott. Fantini Sergio</w:t>
            </w:r>
          </w:p>
        </w:tc>
      </w:tr>
    </w:tbl>
    <w:p w:rsidR="00F555F1" w:rsidRPr="00B43770" w:rsidRDefault="00F555F1" w:rsidP="00D032ED">
      <w:pPr>
        <w:pStyle w:val="Titolo1"/>
        <w:numPr>
          <w:ilvl w:val="0"/>
          <w:numId w:val="2"/>
        </w:numPr>
        <w:spacing w:before="0" w:line="360" w:lineRule="auto"/>
        <w:rPr>
          <w:rFonts w:ascii="Calibri" w:hAnsi="Calibri" w:cs="Calibri"/>
        </w:rPr>
      </w:pPr>
      <w:bookmarkStart w:id="42" w:name="_Toc468202360"/>
      <w:bookmarkEnd w:id="41"/>
      <w:r w:rsidRPr="00B43770">
        <w:rPr>
          <w:rFonts w:ascii="Calibri" w:hAnsi="Calibri" w:cs="Calibri"/>
        </w:rPr>
        <w:lastRenderedPageBreak/>
        <w:t>informazioni generali sull’appalto</w:t>
      </w:r>
      <w:bookmarkEnd w:id="42"/>
    </w:p>
    <w:p w:rsidR="00F555F1" w:rsidRPr="00B43770" w:rsidRDefault="00F555F1" w:rsidP="00E916AE">
      <w:pPr>
        <w:pStyle w:val="Titolo1"/>
        <w:numPr>
          <w:ilvl w:val="1"/>
          <w:numId w:val="2"/>
        </w:numPr>
        <w:spacing w:before="120" w:line="360" w:lineRule="auto"/>
        <w:ind w:left="578" w:hanging="578"/>
        <w:rPr>
          <w:rFonts w:ascii="Calibri" w:hAnsi="Calibri" w:cs="Calibri"/>
        </w:rPr>
      </w:pPr>
      <w:bookmarkStart w:id="43" w:name="_Toc468202361"/>
      <w:r w:rsidRPr="00B43770">
        <w:rPr>
          <w:rFonts w:ascii="Calibri" w:hAnsi="Calibri" w:cs="Calibri"/>
        </w:rPr>
        <w:t>anagrafica COMMITTENTE</w:t>
      </w:r>
      <w:bookmarkEnd w:id="43"/>
    </w:p>
    <w:tbl>
      <w:tblPr>
        <w:tblW w:w="5072" w:type="pct"/>
        <w:tblInd w:w="-6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70" w:type="dxa"/>
          <w:right w:w="70" w:type="dxa"/>
        </w:tblCellMar>
        <w:tblLook w:val="0000" w:firstRow="0" w:lastRow="0" w:firstColumn="0" w:lastColumn="0" w:noHBand="0" w:noVBand="0"/>
      </w:tblPr>
      <w:tblGrid>
        <w:gridCol w:w="4107"/>
        <w:gridCol w:w="5813"/>
      </w:tblGrid>
      <w:tr w:rsidR="00C65610" w:rsidRPr="00A91666" w:rsidTr="00091591">
        <w:trPr>
          <w:trHeight w:val="510"/>
        </w:trPr>
        <w:tc>
          <w:tcPr>
            <w:tcW w:w="2070" w:type="pct"/>
            <w:shd w:val="clear" w:color="auto" w:fill="C6D9F1" w:themeFill="text2" w:themeFillTint="33"/>
            <w:vAlign w:val="center"/>
          </w:tcPr>
          <w:p w:rsidR="00C65610" w:rsidRPr="00A91666" w:rsidRDefault="00C65610" w:rsidP="00C65610">
            <w:pPr>
              <w:jc w:val="left"/>
              <w:rPr>
                <w:rFonts w:ascii="Calibri" w:hAnsi="Calibri" w:cs="Calibri"/>
                <w:b/>
                <w:bCs/>
                <w:smallCaps/>
              </w:rPr>
            </w:pPr>
            <w:r w:rsidRPr="00A91666">
              <w:rPr>
                <w:rFonts w:ascii="Calibri" w:hAnsi="Calibri" w:cs="Calibri"/>
                <w:b/>
                <w:bCs/>
                <w:smallCaps/>
              </w:rPr>
              <w:t>Ragione Sociale</w:t>
            </w:r>
          </w:p>
        </w:tc>
        <w:tc>
          <w:tcPr>
            <w:tcW w:w="2930" w:type="pct"/>
            <w:vAlign w:val="center"/>
          </w:tcPr>
          <w:p w:rsidR="00C65610" w:rsidRPr="00A91666" w:rsidRDefault="003B1F4F" w:rsidP="00C65610">
            <w:pPr>
              <w:ind w:left="246" w:right="213"/>
              <w:jc w:val="left"/>
              <w:rPr>
                <w:rFonts w:ascii="Calibri" w:hAnsi="Calibri" w:cs="Calibri"/>
                <w:i/>
                <w:iCs/>
              </w:rPr>
            </w:pPr>
            <w:r w:rsidRPr="00A91666">
              <w:rPr>
                <w:rFonts w:ascii="Calibri" w:hAnsi="Calibri" w:cs="Calibri"/>
                <w:noProof/>
              </w:rPr>
              <w:t>Azienda Regionale Emergenza Sanitaria – ARES 118</w:t>
            </w:r>
          </w:p>
        </w:tc>
      </w:tr>
      <w:tr w:rsidR="00C65610" w:rsidRPr="00A91666" w:rsidTr="00091591">
        <w:trPr>
          <w:trHeight w:val="510"/>
        </w:trPr>
        <w:tc>
          <w:tcPr>
            <w:tcW w:w="2070" w:type="pct"/>
            <w:shd w:val="clear" w:color="auto" w:fill="C6D9F1" w:themeFill="text2" w:themeFillTint="33"/>
            <w:vAlign w:val="center"/>
          </w:tcPr>
          <w:p w:rsidR="00C65610" w:rsidRPr="00A91666" w:rsidRDefault="00C65610" w:rsidP="00C65610">
            <w:pPr>
              <w:jc w:val="left"/>
              <w:rPr>
                <w:rFonts w:ascii="Calibri" w:hAnsi="Calibri" w:cs="Calibri"/>
                <w:b/>
                <w:bCs/>
                <w:smallCaps/>
              </w:rPr>
            </w:pPr>
            <w:r w:rsidRPr="00A91666">
              <w:rPr>
                <w:rFonts w:ascii="Calibri" w:hAnsi="Calibri" w:cs="Calibri"/>
                <w:b/>
                <w:bCs/>
                <w:smallCaps/>
              </w:rPr>
              <w:t>Indirizzo Sede Legale</w:t>
            </w:r>
          </w:p>
        </w:tc>
        <w:tc>
          <w:tcPr>
            <w:tcW w:w="2930" w:type="pct"/>
            <w:vAlign w:val="center"/>
          </w:tcPr>
          <w:p w:rsidR="00C65610" w:rsidRPr="00A91666" w:rsidRDefault="003B1F4F" w:rsidP="00C65610">
            <w:pPr>
              <w:ind w:left="246" w:right="213"/>
              <w:jc w:val="left"/>
              <w:rPr>
                <w:rFonts w:ascii="Calibri" w:hAnsi="Calibri" w:cs="Calibri"/>
                <w:i/>
                <w:iCs/>
              </w:rPr>
            </w:pPr>
            <w:r w:rsidRPr="00A91666">
              <w:rPr>
                <w:rFonts w:ascii="Corbel" w:hAnsi="Corbel" w:cs="Corbel"/>
              </w:rPr>
              <w:t xml:space="preserve">Via Portuense, 240 – Roma </w:t>
            </w:r>
          </w:p>
        </w:tc>
      </w:tr>
      <w:tr w:rsidR="00F555F1" w:rsidRPr="00A91666" w:rsidTr="00091591">
        <w:trPr>
          <w:cantSplit/>
          <w:trHeight w:val="510"/>
        </w:trPr>
        <w:tc>
          <w:tcPr>
            <w:tcW w:w="2070" w:type="pct"/>
            <w:shd w:val="clear" w:color="auto" w:fill="C6D9F1" w:themeFill="text2" w:themeFillTint="33"/>
            <w:vAlign w:val="center"/>
          </w:tcPr>
          <w:p w:rsidR="00F555F1" w:rsidRPr="00A91666" w:rsidRDefault="00F555F1" w:rsidP="00FD1B71">
            <w:pPr>
              <w:jc w:val="left"/>
              <w:rPr>
                <w:rFonts w:ascii="Calibri" w:hAnsi="Calibri" w:cs="Calibri"/>
                <w:b/>
                <w:bCs/>
                <w:smallCaps/>
              </w:rPr>
            </w:pPr>
            <w:r w:rsidRPr="00A91666">
              <w:rPr>
                <w:rFonts w:ascii="Calibri" w:hAnsi="Calibri" w:cs="Calibri"/>
                <w:b/>
                <w:bCs/>
                <w:smallCaps/>
              </w:rPr>
              <w:t>Recapito telefonico</w:t>
            </w:r>
          </w:p>
        </w:tc>
        <w:tc>
          <w:tcPr>
            <w:tcW w:w="2930" w:type="pct"/>
            <w:vAlign w:val="center"/>
          </w:tcPr>
          <w:p w:rsidR="00F555F1" w:rsidRPr="00A91666" w:rsidRDefault="00A91666" w:rsidP="00FD1B71">
            <w:pPr>
              <w:ind w:left="246" w:right="213"/>
              <w:jc w:val="left"/>
              <w:rPr>
                <w:rFonts w:ascii="Calibri" w:hAnsi="Calibri" w:cs="Calibri"/>
                <w:noProof/>
              </w:rPr>
            </w:pPr>
            <w:r w:rsidRPr="00A91666">
              <w:rPr>
                <w:rStyle w:val="contact-telephone"/>
                <w:rFonts w:ascii="Helvetica" w:hAnsi="Helvetica"/>
                <w:color w:val="333333"/>
                <w:sz w:val="21"/>
                <w:szCs w:val="21"/>
              </w:rPr>
              <w:t>06 53082333</w:t>
            </w:r>
          </w:p>
        </w:tc>
      </w:tr>
      <w:tr w:rsidR="00C65610" w:rsidRPr="00A91666" w:rsidTr="00091591">
        <w:trPr>
          <w:cantSplit/>
          <w:trHeight w:val="510"/>
        </w:trPr>
        <w:tc>
          <w:tcPr>
            <w:tcW w:w="2070" w:type="pct"/>
            <w:shd w:val="clear" w:color="auto" w:fill="C6D9F1" w:themeFill="text2" w:themeFillTint="33"/>
            <w:vAlign w:val="center"/>
          </w:tcPr>
          <w:p w:rsidR="00C65610" w:rsidRPr="00A91666" w:rsidRDefault="00C65610" w:rsidP="00C65610">
            <w:pPr>
              <w:jc w:val="left"/>
              <w:rPr>
                <w:rFonts w:ascii="Calibri" w:hAnsi="Calibri" w:cs="Calibri"/>
                <w:b/>
                <w:bCs/>
                <w:smallCaps/>
              </w:rPr>
            </w:pPr>
            <w:r w:rsidRPr="00A91666">
              <w:rPr>
                <w:rFonts w:ascii="Calibri" w:hAnsi="Calibri" w:cs="Calibri"/>
                <w:b/>
                <w:bCs/>
                <w:smallCaps/>
              </w:rPr>
              <w:t>Legale Rappresentante/Datore di Lavoro</w:t>
            </w:r>
          </w:p>
        </w:tc>
        <w:tc>
          <w:tcPr>
            <w:tcW w:w="2930" w:type="pct"/>
            <w:vAlign w:val="center"/>
          </w:tcPr>
          <w:p w:rsidR="00C65610" w:rsidRPr="00A91666" w:rsidRDefault="00A91666" w:rsidP="00C65610">
            <w:pPr>
              <w:ind w:left="246" w:right="213"/>
              <w:jc w:val="left"/>
              <w:rPr>
                <w:rFonts w:ascii="Calibri" w:hAnsi="Calibri" w:cs="Calibri"/>
                <w:i/>
                <w:iCs/>
              </w:rPr>
            </w:pPr>
            <w:r w:rsidRPr="00A91666">
              <w:rPr>
                <w:rFonts w:ascii="Calibri" w:hAnsi="Calibri" w:cs="Calibri"/>
              </w:rPr>
              <w:t>Dott.ssa Maria Paola Corradi</w:t>
            </w:r>
          </w:p>
        </w:tc>
      </w:tr>
      <w:tr w:rsidR="00A91666" w:rsidRPr="00A91666" w:rsidTr="00091591">
        <w:trPr>
          <w:cantSplit/>
          <w:trHeight w:val="510"/>
        </w:trPr>
        <w:tc>
          <w:tcPr>
            <w:tcW w:w="2070" w:type="pct"/>
            <w:shd w:val="clear" w:color="auto" w:fill="C6D9F1" w:themeFill="text2" w:themeFillTint="33"/>
            <w:vAlign w:val="center"/>
          </w:tcPr>
          <w:p w:rsidR="00A91666" w:rsidRPr="00A91666" w:rsidRDefault="00A91666" w:rsidP="00A91666">
            <w:pPr>
              <w:jc w:val="left"/>
              <w:rPr>
                <w:rFonts w:ascii="Calibri" w:hAnsi="Calibri" w:cs="Calibri"/>
                <w:b/>
                <w:bCs/>
                <w:smallCaps/>
              </w:rPr>
            </w:pPr>
            <w:r w:rsidRPr="00A91666">
              <w:rPr>
                <w:rFonts w:ascii="Calibri" w:hAnsi="Calibri" w:cs="Calibri"/>
                <w:b/>
                <w:bCs/>
                <w:smallCaps/>
              </w:rPr>
              <w:t>Responsabile S.G.S.L.</w:t>
            </w:r>
          </w:p>
        </w:tc>
        <w:tc>
          <w:tcPr>
            <w:tcW w:w="2930" w:type="pct"/>
            <w:vAlign w:val="center"/>
          </w:tcPr>
          <w:p w:rsidR="00A91666" w:rsidRPr="00A91666" w:rsidRDefault="00A91666" w:rsidP="00A91666">
            <w:pPr>
              <w:ind w:left="246"/>
              <w:jc w:val="left"/>
              <w:rPr>
                <w:rFonts w:ascii="Calibri" w:hAnsi="Calibri" w:cs="Calibri"/>
              </w:rPr>
            </w:pPr>
            <w:r w:rsidRPr="00A91666">
              <w:rPr>
                <w:rFonts w:ascii="Calibri" w:hAnsi="Calibri" w:cs="Calibri"/>
              </w:rPr>
              <w:t>Dott. Matteo Tripodina</w:t>
            </w:r>
          </w:p>
        </w:tc>
      </w:tr>
      <w:tr w:rsidR="00A91666" w:rsidRPr="00A91666" w:rsidTr="00091591">
        <w:trPr>
          <w:cantSplit/>
          <w:trHeight w:val="510"/>
        </w:trPr>
        <w:tc>
          <w:tcPr>
            <w:tcW w:w="2070" w:type="pct"/>
            <w:shd w:val="clear" w:color="auto" w:fill="C6D9F1" w:themeFill="text2" w:themeFillTint="33"/>
            <w:vAlign w:val="center"/>
          </w:tcPr>
          <w:p w:rsidR="00A91666" w:rsidRPr="00A91666" w:rsidRDefault="00A91666" w:rsidP="00A91666">
            <w:pPr>
              <w:jc w:val="left"/>
              <w:rPr>
                <w:rFonts w:ascii="Calibri" w:hAnsi="Calibri" w:cs="Calibri"/>
                <w:b/>
                <w:bCs/>
                <w:smallCaps/>
              </w:rPr>
            </w:pPr>
            <w:r w:rsidRPr="00A91666">
              <w:rPr>
                <w:rFonts w:ascii="Calibri" w:hAnsi="Calibri" w:cs="Calibri"/>
                <w:b/>
                <w:bCs/>
                <w:smallCaps/>
              </w:rPr>
              <w:t>Responsabile S.P.P.</w:t>
            </w:r>
          </w:p>
        </w:tc>
        <w:tc>
          <w:tcPr>
            <w:tcW w:w="2930" w:type="pct"/>
            <w:vAlign w:val="center"/>
          </w:tcPr>
          <w:p w:rsidR="00A91666" w:rsidRPr="00A91666" w:rsidRDefault="00A91666" w:rsidP="00A91666">
            <w:pPr>
              <w:ind w:left="246" w:right="213"/>
              <w:jc w:val="left"/>
              <w:rPr>
                <w:rFonts w:ascii="Calibri" w:hAnsi="Calibri" w:cs="Calibri"/>
                <w:i/>
                <w:iCs/>
              </w:rPr>
            </w:pPr>
            <w:r w:rsidRPr="00A91666">
              <w:rPr>
                <w:rFonts w:ascii="Calibri" w:hAnsi="Calibri" w:cs="Calibri"/>
              </w:rPr>
              <w:t>Ing. Pasquale Varone (Exitone S.p.A.)</w:t>
            </w:r>
          </w:p>
        </w:tc>
      </w:tr>
      <w:tr w:rsidR="00A91666" w:rsidRPr="00A91666" w:rsidTr="00091591">
        <w:trPr>
          <w:cantSplit/>
          <w:trHeight w:val="510"/>
        </w:trPr>
        <w:tc>
          <w:tcPr>
            <w:tcW w:w="2070" w:type="pct"/>
            <w:shd w:val="clear" w:color="auto" w:fill="C6D9F1" w:themeFill="text2" w:themeFillTint="33"/>
            <w:vAlign w:val="center"/>
          </w:tcPr>
          <w:p w:rsidR="00A91666" w:rsidRPr="00A91666" w:rsidRDefault="00A91666" w:rsidP="00A91666">
            <w:pPr>
              <w:jc w:val="left"/>
              <w:rPr>
                <w:rFonts w:ascii="Calibri" w:hAnsi="Calibri" w:cs="Calibri"/>
                <w:b/>
                <w:bCs/>
                <w:smallCaps/>
              </w:rPr>
            </w:pPr>
            <w:r w:rsidRPr="00A91666">
              <w:rPr>
                <w:rFonts w:ascii="Calibri" w:hAnsi="Calibri" w:cs="Calibri"/>
                <w:b/>
                <w:bCs/>
                <w:smallCaps/>
              </w:rPr>
              <w:t>rup / d.l. committente</w:t>
            </w:r>
          </w:p>
        </w:tc>
        <w:tc>
          <w:tcPr>
            <w:tcW w:w="2930" w:type="pct"/>
            <w:vAlign w:val="center"/>
          </w:tcPr>
          <w:p w:rsidR="00A91666" w:rsidRPr="00A91666" w:rsidRDefault="00A91666" w:rsidP="00A91666">
            <w:pPr>
              <w:ind w:left="246" w:right="213"/>
              <w:jc w:val="left"/>
              <w:rPr>
                <w:rFonts w:ascii="Calibri" w:hAnsi="Calibri" w:cs="Calibri"/>
                <w:i/>
                <w:iCs/>
              </w:rPr>
            </w:pPr>
            <w:r w:rsidRPr="00A91666">
              <w:rPr>
                <w:rFonts w:ascii="Calibri" w:hAnsi="Calibri" w:cs="Calibri"/>
                <w:noProof/>
              </w:rPr>
              <w:t>Vedere bando di gara</w:t>
            </w:r>
          </w:p>
        </w:tc>
      </w:tr>
      <w:tr w:rsidR="00A91666" w:rsidRPr="00A91666" w:rsidTr="00091591">
        <w:trPr>
          <w:cantSplit/>
          <w:trHeight w:val="510"/>
        </w:trPr>
        <w:tc>
          <w:tcPr>
            <w:tcW w:w="2070" w:type="pct"/>
            <w:shd w:val="clear" w:color="auto" w:fill="C6D9F1" w:themeFill="text2" w:themeFillTint="33"/>
            <w:vAlign w:val="center"/>
          </w:tcPr>
          <w:p w:rsidR="00A91666" w:rsidRPr="00A91666" w:rsidRDefault="00A91666" w:rsidP="00A91666">
            <w:pPr>
              <w:jc w:val="left"/>
              <w:rPr>
                <w:rFonts w:ascii="Calibri" w:hAnsi="Calibri" w:cs="Calibri"/>
                <w:b/>
                <w:bCs/>
                <w:smallCaps/>
              </w:rPr>
            </w:pPr>
            <w:r w:rsidRPr="00A91666">
              <w:rPr>
                <w:rFonts w:ascii="Calibri" w:hAnsi="Calibri" w:cs="Calibri"/>
                <w:b/>
                <w:bCs/>
                <w:smallCaps/>
              </w:rPr>
              <w:t>u.o.c. destinataria del contratto</w:t>
            </w:r>
          </w:p>
        </w:tc>
        <w:tc>
          <w:tcPr>
            <w:tcW w:w="2930" w:type="pct"/>
            <w:vAlign w:val="center"/>
          </w:tcPr>
          <w:p w:rsidR="00A91666" w:rsidRPr="00A91666" w:rsidRDefault="00A91666" w:rsidP="00A91666">
            <w:pPr>
              <w:ind w:left="246" w:right="213"/>
              <w:jc w:val="left"/>
              <w:rPr>
                <w:rFonts w:ascii="Calibri" w:hAnsi="Calibri" w:cs="Calibri"/>
              </w:rPr>
            </w:pPr>
            <w:r w:rsidRPr="00A91666">
              <w:rPr>
                <w:rFonts w:ascii="Calibri" w:hAnsi="Calibri" w:cs="Calibri"/>
                <w:noProof/>
              </w:rPr>
              <w:t>Vedere bando di gara</w:t>
            </w:r>
          </w:p>
        </w:tc>
      </w:tr>
      <w:tr w:rsidR="00A91666" w:rsidRPr="00B43770" w:rsidTr="00091591">
        <w:trPr>
          <w:cantSplit/>
          <w:trHeight w:val="510"/>
        </w:trPr>
        <w:tc>
          <w:tcPr>
            <w:tcW w:w="2070" w:type="pct"/>
            <w:shd w:val="clear" w:color="auto" w:fill="C6D9F1" w:themeFill="text2" w:themeFillTint="33"/>
            <w:vAlign w:val="center"/>
          </w:tcPr>
          <w:p w:rsidR="00A91666" w:rsidRPr="00A91666" w:rsidRDefault="00A91666" w:rsidP="00A91666">
            <w:pPr>
              <w:jc w:val="left"/>
              <w:rPr>
                <w:rFonts w:ascii="Calibri" w:hAnsi="Calibri" w:cs="Calibri"/>
                <w:b/>
                <w:bCs/>
                <w:smallCaps/>
              </w:rPr>
            </w:pPr>
            <w:r w:rsidRPr="00A91666">
              <w:rPr>
                <w:rFonts w:ascii="Calibri" w:hAnsi="Calibri" w:cs="Calibri"/>
                <w:b/>
                <w:bCs/>
                <w:smallCaps/>
              </w:rPr>
              <w:t>Recapito posta elettronica</w:t>
            </w:r>
          </w:p>
        </w:tc>
        <w:tc>
          <w:tcPr>
            <w:tcW w:w="2930" w:type="pct"/>
            <w:vAlign w:val="center"/>
          </w:tcPr>
          <w:p w:rsidR="00A91666" w:rsidRPr="00B43770" w:rsidRDefault="00A91666" w:rsidP="00A91666">
            <w:pPr>
              <w:ind w:left="246" w:right="213"/>
              <w:jc w:val="left"/>
              <w:rPr>
                <w:rFonts w:ascii="Calibri" w:hAnsi="Calibri" w:cs="Calibri"/>
                <w:i/>
                <w:iCs/>
              </w:rPr>
            </w:pPr>
            <w:r w:rsidRPr="00A91666">
              <w:rPr>
                <w:rFonts w:ascii="Calibri" w:hAnsi="Calibri" w:cs="Calibri"/>
                <w:noProof/>
              </w:rPr>
              <w:t>Vedere bando di gara</w:t>
            </w:r>
          </w:p>
        </w:tc>
      </w:tr>
    </w:tbl>
    <w:p w:rsidR="00CB63F7" w:rsidRDefault="00CB63F7"/>
    <w:p w:rsidR="000C0B5E" w:rsidRDefault="00F555F1" w:rsidP="000C0B5E">
      <w:pPr>
        <w:pStyle w:val="Titolo1"/>
        <w:numPr>
          <w:ilvl w:val="1"/>
          <w:numId w:val="2"/>
        </w:numPr>
        <w:spacing w:after="0" w:line="360" w:lineRule="auto"/>
        <w:ind w:left="578" w:hanging="578"/>
        <w:rPr>
          <w:rFonts w:ascii="Calibri" w:hAnsi="Calibri" w:cs="Calibri"/>
        </w:rPr>
      </w:pPr>
      <w:bookmarkStart w:id="44" w:name="_Toc468202362"/>
      <w:r w:rsidRPr="00B43770">
        <w:rPr>
          <w:rFonts w:ascii="Calibri" w:hAnsi="Calibri" w:cs="Calibri"/>
        </w:rPr>
        <w:t>anagrafica appaltatore</w:t>
      </w:r>
      <w:bookmarkEnd w:id="44"/>
      <w:r w:rsidR="00E916AE">
        <w:rPr>
          <w:rFonts w:ascii="Calibri" w:hAnsi="Calibri" w:cs="Calibri"/>
        </w:rPr>
        <w:t xml:space="preserve"> </w:t>
      </w:r>
    </w:p>
    <w:p w:rsidR="00F555F1" w:rsidRPr="00151303" w:rsidRDefault="00737FC1" w:rsidP="006F090F">
      <w:pPr>
        <w:ind w:left="244" w:right="213"/>
        <w:jc w:val="left"/>
        <w:rPr>
          <w:rFonts w:ascii="Calibri" w:hAnsi="Calibri" w:cs="Calibri"/>
          <w:i/>
          <w:iCs/>
          <w:noProof/>
          <w:color w:val="0000FF"/>
        </w:rPr>
      </w:pPr>
      <w:r w:rsidRPr="00151303">
        <w:rPr>
          <w:rFonts w:ascii="Calibri" w:hAnsi="Calibri" w:cs="Calibri"/>
          <w:i/>
          <w:iCs/>
          <w:noProof/>
          <w:color w:val="0000FF"/>
        </w:rPr>
        <w:t>DA COMPILARE A CURA DELL’APPALTATORE E DA RIPETERE SPECIF</w:t>
      </w:r>
      <w:r w:rsidR="006F090F" w:rsidRPr="00151303">
        <w:rPr>
          <w:rFonts w:ascii="Calibri" w:hAnsi="Calibri" w:cs="Calibri"/>
          <w:i/>
          <w:iCs/>
          <w:noProof/>
          <w:color w:val="0000FF"/>
        </w:rPr>
        <w:t xml:space="preserve">ICA PER OGNI </w:t>
      </w:r>
      <w:r w:rsidRPr="00151303">
        <w:rPr>
          <w:rFonts w:ascii="Calibri" w:hAnsi="Calibri" w:cs="Calibri"/>
          <w:i/>
          <w:iCs/>
          <w:noProof/>
          <w:color w:val="0000FF"/>
        </w:rPr>
        <w:t>SUBAPPALTATORE</w:t>
      </w:r>
    </w:p>
    <w:p w:rsidR="001B2CC9" w:rsidRPr="000C0B5E" w:rsidRDefault="001B2CC9" w:rsidP="001B2CC9">
      <w:pPr>
        <w:tabs>
          <w:tab w:val="left" w:pos="567"/>
        </w:tabs>
        <w:spacing w:before="60" w:after="60"/>
        <w:rPr>
          <w:rFonts w:ascii="Calibri" w:hAnsi="Calibri" w:cs="Calibri"/>
        </w:rPr>
      </w:pPr>
    </w:p>
    <w:tbl>
      <w:tblPr>
        <w:tblW w:w="5074" w:type="pct"/>
        <w:tblInd w:w="-6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70" w:type="dxa"/>
          <w:right w:w="70" w:type="dxa"/>
        </w:tblCellMar>
        <w:tblLook w:val="0000" w:firstRow="0" w:lastRow="0" w:firstColumn="0" w:lastColumn="0" w:noHBand="0" w:noVBand="0"/>
      </w:tblPr>
      <w:tblGrid>
        <w:gridCol w:w="4081"/>
        <w:gridCol w:w="5843"/>
      </w:tblGrid>
      <w:tr w:rsidR="00F555F1" w:rsidRPr="00FD1B71">
        <w:trPr>
          <w:trHeight w:val="510"/>
        </w:trPr>
        <w:tc>
          <w:tcPr>
            <w:tcW w:w="2056" w:type="pct"/>
            <w:shd w:val="clear" w:color="auto" w:fill="DAEEF3"/>
            <w:vAlign w:val="center"/>
          </w:tcPr>
          <w:p w:rsidR="00F555F1" w:rsidRPr="00FD1B71" w:rsidRDefault="00F555F1" w:rsidP="005D2BB4">
            <w:pPr>
              <w:jc w:val="left"/>
              <w:rPr>
                <w:rFonts w:ascii="Calibri" w:hAnsi="Calibri" w:cs="Calibri"/>
                <w:b/>
                <w:bCs/>
                <w:caps/>
              </w:rPr>
            </w:pPr>
            <w:r w:rsidRPr="00FD1B71">
              <w:rPr>
                <w:rFonts w:ascii="Calibri" w:hAnsi="Calibri" w:cs="Calibri"/>
                <w:b/>
                <w:bCs/>
                <w:smallCaps/>
              </w:rPr>
              <w:t>Ragione Sociale</w:t>
            </w:r>
          </w:p>
        </w:tc>
        <w:tc>
          <w:tcPr>
            <w:tcW w:w="2944" w:type="pct"/>
            <w:vAlign w:val="center"/>
          </w:tcPr>
          <w:p w:rsidR="00F555F1" w:rsidRPr="00FD1B71" w:rsidRDefault="00F555F1" w:rsidP="005D2BB4">
            <w:pPr>
              <w:ind w:left="244" w:right="213"/>
              <w:jc w:val="left"/>
              <w:rPr>
                <w:rFonts w:ascii="Calibri" w:hAnsi="Calibri" w:cs="Calibri"/>
                <w:i/>
                <w:iCs/>
                <w:noProof/>
              </w:rPr>
            </w:pPr>
          </w:p>
        </w:tc>
      </w:tr>
      <w:tr w:rsidR="00F555F1" w:rsidRPr="00FD1B71">
        <w:trPr>
          <w:trHeight w:val="510"/>
        </w:trPr>
        <w:tc>
          <w:tcPr>
            <w:tcW w:w="2056" w:type="pct"/>
            <w:shd w:val="clear" w:color="auto" w:fill="DAEEF3"/>
            <w:vAlign w:val="center"/>
          </w:tcPr>
          <w:p w:rsidR="00F555F1" w:rsidRPr="00FD1B71" w:rsidRDefault="00F555F1" w:rsidP="005D2BB4">
            <w:pPr>
              <w:jc w:val="left"/>
              <w:rPr>
                <w:rFonts w:ascii="Calibri" w:hAnsi="Calibri" w:cs="Calibri"/>
                <w:b/>
                <w:bCs/>
                <w:smallCaps/>
              </w:rPr>
            </w:pPr>
            <w:r w:rsidRPr="00FD1B71">
              <w:rPr>
                <w:rFonts w:ascii="Calibri" w:hAnsi="Calibri" w:cs="Calibri"/>
                <w:b/>
                <w:bCs/>
                <w:smallCaps/>
              </w:rPr>
              <w:t>Indirizzo</w:t>
            </w:r>
          </w:p>
        </w:tc>
        <w:tc>
          <w:tcPr>
            <w:tcW w:w="2944" w:type="pct"/>
            <w:vAlign w:val="center"/>
          </w:tcPr>
          <w:p w:rsidR="00F555F1" w:rsidRPr="00FD1B71" w:rsidRDefault="00F555F1" w:rsidP="005D2BB4">
            <w:pPr>
              <w:ind w:left="244"/>
              <w:jc w:val="left"/>
              <w:rPr>
                <w:rFonts w:ascii="Calibri" w:hAnsi="Calibri" w:cs="Calibri"/>
                <w:i/>
                <w:iCs/>
              </w:rPr>
            </w:pPr>
          </w:p>
        </w:tc>
      </w:tr>
      <w:tr w:rsidR="00F555F1" w:rsidRPr="00FD1B71">
        <w:trPr>
          <w:cantSplit/>
          <w:trHeight w:val="510"/>
        </w:trPr>
        <w:tc>
          <w:tcPr>
            <w:tcW w:w="2056" w:type="pct"/>
            <w:shd w:val="clear" w:color="auto" w:fill="DAEEF3"/>
            <w:vAlign w:val="center"/>
          </w:tcPr>
          <w:p w:rsidR="00F555F1" w:rsidRPr="00FD1B71" w:rsidRDefault="00F555F1" w:rsidP="005D2BB4">
            <w:pPr>
              <w:jc w:val="left"/>
              <w:rPr>
                <w:rFonts w:ascii="Calibri" w:hAnsi="Calibri" w:cs="Calibri"/>
                <w:b/>
                <w:bCs/>
                <w:smallCaps/>
              </w:rPr>
            </w:pPr>
            <w:r w:rsidRPr="00FD1B71">
              <w:rPr>
                <w:rFonts w:ascii="Calibri" w:hAnsi="Calibri" w:cs="Calibri"/>
                <w:b/>
                <w:bCs/>
                <w:smallCaps/>
              </w:rPr>
              <w:t>Resp</w:t>
            </w:r>
            <w:r>
              <w:rPr>
                <w:rFonts w:ascii="Calibri" w:hAnsi="Calibri" w:cs="Calibri"/>
                <w:b/>
                <w:bCs/>
                <w:smallCaps/>
              </w:rPr>
              <w:t>onsabile Commessa / Referente c/o  i luoghi della committenza</w:t>
            </w:r>
          </w:p>
        </w:tc>
        <w:tc>
          <w:tcPr>
            <w:tcW w:w="2944" w:type="pct"/>
            <w:vAlign w:val="center"/>
          </w:tcPr>
          <w:p w:rsidR="00F555F1" w:rsidRPr="00FD1B71" w:rsidRDefault="00F555F1" w:rsidP="005D2BB4">
            <w:pPr>
              <w:ind w:left="244" w:right="213"/>
              <w:jc w:val="left"/>
              <w:rPr>
                <w:rFonts w:ascii="Calibri" w:hAnsi="Calibri" w:cs="Calibri"/>
                <w:i/>
                <w:iCs/>
                <w:noProof/>
              </w:rPr>
            </w:pPr>
          </w:p>
        </w:tc>
      </w:tr>
      <w:tr w:rsidR="00F555F1" w:rsidRPr="00FD1B71">
        <w:trPr>
          <w:cantSplit/>
          <w:trHeight w:val="510"/>
        </w:trPr>
        <w:tc>
          <w:tcPr>
            <w:tcW w:w="2056" w:type="pct"/>
            <w:shd w:val="clear" w:color="auto" w:fill="DAEEF3"/>
            <w:vAlign w:val="center"/>
          </w:tcPr>
          <w:p w:rsidR="00F555F1" w:rsidRPr="00FD1B71" w:rsidRDefault="00F555F1" w:rsidP="005D2BB4">
            <w:pPr>
              <w:jc w:val="left"/>
              <w:rPr>
                <w:rFonts w:ascii="Calibri" w:hAnsi="Calibri" w:cs="Calibri"/>
                <w:b/>
                <w:bCs/>
                <w:smallCaps/>
              </w:rPr>
            </w:pPr>
            <w:r w:rsidRPr="00FD1B71">
              <w:rPr>
                <w:rFonts w:ascii="Calibri" w:hAnsi="Calibri" w:cs="Calibri"/>
                <w:b/>
                <w:bCs/>
                <w:smallCaps/>
              </w:rPr>
              <w:t>Recapito telefonico</w:t>
            </w:r>
          </w:p>
        </w:tc>
        <w:tc>
          <w:tcPr>
            <w:tcW w:w="2944" w:type="pct"/>
            <w:vAlign w:val="center"/>
          </w:tcPr>
          <w:p w:rsidR="00F555F1" w:rsidRPr="00FD1B71" w:rsidRDefault="00F555F1" w:rsidP="005D2BB4">
            <w:pPr>
              <w:ind w:left="244" w:right="213"/>
              <w:jc w:val="left"/>
              <w:rPr>
                <w:rFonts w:ascii="Calibri" w:hAnsi="Calibri" w:cs="Calibri"/>
                <w:i/>
                <w:iCs/>
                <w:noProof/>
                <w:color w:val="0000FF"/>
              </w:rPr>
            </w:pPr>
          </w:p>
        </w:tc>
      </w:tr>
      <w:tr w:rsidR="00F555F1" w:rsidRPr="00FD1B71">
        <w:trPr>
          <w:cantSplit/>
          <w:trHeight w:val="510"/>
        </w:trPr>
        <w:tc>
          <w:tcPr>
            <w:tcW w:w="2056" w:type="pct"/>
            <w:shd w:val="clear" w:color="auto" w:fill="DAEEF3"/>
            <w:vAlign w:val="center"/>
          </w:tcPr>
          <w:p w:rsidR="00F555F1" w:rsidRPr="00FD1B71" w:rsidRDefault="00F555F1" w:rsidP="005D2BB4">
            <w:pPr>
              <w:jc w:val="left"/>
              <w:rPr>
                <w:rFonts w:ascii="Calibri" w:hAnsi="Calibri" w:cs="Calibri"/>
                <w:b/>
                <w:bCs/>
                <w:smallCaps/>
              </w:rPr>
            </w:pPr>
            <w:r w:rsidRPr="00FD1B71">
              <w:rPr>
                <w:rFonts w:ascii="Calibri" w:hAnsi="Calibri" w:cs="Calibri"/>
                <w:b/>
                <w:bCs/>
                <w:smallCaps/>
              </w:rPr>
              <w:t>Recapito posta elettronica</w:t>
            </w:r>
          </w:p>
        </w:tc>
        <w:tc>
          <w:tcPr>
            <w:tcW w:w="2944" w:type="pct"/>
            <w:vAlign w:val="center"/>
          </w:tcPr>
          <w:p w:rsidR="00F555F1" w:rsidRPr="00FD1B71" w:rsidRDefault="00F555F1" w:rsidP="005D2BB4">
            <w:pPr>
              <w:ind w:left="244" w:right="213"/>
              <w:jc w:val="left"/>
              <w:rPr>
                <w:rFonts w:ascii="Calibri" w:hAnsi="Calibri" w:cs="Calibri"/>
                <w:i/>
                <w:iCs/>
                <w:noProof/>
                <w:color w:val="0000FF"/>
              </w:rPr>
            </w:pPr>
          </w:p>
        </w:tc>
      </w:tr>
      <w:tr w:rsidR="00F555F1" w:rsidRPr="00FD1B71">
        <w:trPr>
          <w:cantSplit/>
          <w:trHeight w:val="510"/>
        </w:trPr>
        <w:tc>
          <w:tcPr>
            <w:tcW w:w="2056" w:type="pct"/>
            <w:shd w:val="clear" w:color="auto" w:fill="DAEEF3"/>
            <w:vAlign w:val="center"/>
          </w:tcPr>
          <w:p w:rsidR="00F555F1" w:rsidRPr="00FD1B71" w:rsidRDefault="00F555F1" w:rsidP="005D2BB4">
            <w:pPr>
              <w:jc w:val="left"/>
              <w:rPr>
                <w:rFonts w:ascii="Calibri" w:hAnsi="Calibri" w:cs="Calibri"/>
                <w:b/>
                <w:bCs/>
                <w:smallCaps/>
              </w:rPr>
            </w:pPr>
            <w:r w:rsidRPr="00FD1B71">
              <w:rPr>
                <w:rFonts w:ascii="Calibri" w:hAnsi="Calibri" w:cs="Calibri"/>
                <w:b/>
                <w:bCs/>
                <w:smallCaps/>
              </w:rPr>
              <w:t>Datore di lavoro</w:t>
            </w:r>
          </w:p>
        </w:tc>
        <w:tc>
          <w:tcPr>
            <w:tcW w:w="2944" w:type="pct"/>
            <w:vAlign w:val="center"/>
          </w:tcPr>
          <w:p w:rsidR="00F555F1" w:rsidRPr="00FD1B71" w:rsidRDefault="00F555F1" w:rsidP="005D2BB4">
            <w:pPr>
              <w:ind w:left="244" w:right="213"/>
              <w:jc w:val="left"/>
              <w:rPr>
                <w:rFonts w:ascii="Calibri" w:hAnsi="Calibri" w:cs="Calibri"/>
                <w:i/>
                <w:iCs/>
                <w:noProof/>
              </w:rPr>
            </w:pPr>
          </w:p>
        </w:tc>
      </w:tr>
      <w:tr w:rsidR="00F555F1" w:rsidRPr="00FD1B71">
        <w:trPr>
          <w:cantSplit/>
          <w:trHeight w:val="510"/>
        </w:trPr>
        <w:tc>
          <w:tcPr>
            <w:tcW w:w="2056" w:type="pct"/>
            <w:shd w:val="clear" w:color="auto" w:fill="DAEEF3"/>
            <w:vAlign w:val="center"/>
          </w:tcPr>
          <w:p w:rsidR="00F555F1" w:rsidRPr="00FD1B71" w:rsidRDefault="00F555F1" w:rsidP="005D2BB4">
            <w:pPr>
              <w:jc w:val="left"/>
              <w:rPr>
                <w:rFonts w:ascii="Calibri" w:hAnsi="Calibri" w:cs="Calibri"/>
                <w:b/>
                <w:bCs/>
                <w:smallCaps/>
              </w:rPr>
            </w:pPr>
            <w:r w:rsidRPr="00FD1B71">
              <w:rPr>
                <w:rFonts w:ascii="Calibri" w:hAnsi="Calibri" w:cs="Calibri"/>
                <w:b/>
                <w:bCs/>
                <w:smallCaps/>
              </w:rPr>
              <w:t>Responsabile S.P.P.</w:t>
            </w:r>
          </w:p>
        </w:tc>
        <w:tc>
          <w:tcPr>
            <w:tcW w:w="2944" w:type="pct"/>
            <w:vAlign w:val="center"/>
          </w:tcPr>
          <w:p w:rsidR="00F555F1" w:rsidRPr="00FD1B71" w:rsidRDefault="00F555F1" w:rsidP="005D2BB4">
            <w:pPr>
              <w:ind w:left="244" w:right="213"/>
              <w:jc w:val="left"/>
              <w:rPr>
                <w:rFonts w:ascii="Calibri" w:hAnsi="Calibri" w:cs="Calibri"/>
                <w:i/>
                <w:iCs/>
                <w:noProof/>
                <w:color w:val="FF0000"/>
              </w:rPr>
            </w:pPr>
          </w:p>
        </w:tc>
      </w:tr>
      <w:tr w:rsidR="00F555F1" w:rsidRPr="00FD1B71" w:rsidTr="00E916AE">
        <w:trPr>
          <w:cantSplit/>
          <w:trHeight w:val="510"/>
        </w:trPr>
        <w:tc>
          <w:tcPr>
            <w:tcW w:w="2056" w:type="pct"/>
            <w:tcBorders>
              <w:bottom w:val="single" w:sz="4" w:space="0" w:color="808080"/>
            </w:tcBorders>
            <w:shd w:val="clear" w:color="auto" w:fill="DAEEF3"/>
            <w:vAlign w:val="center"/>
          </w:tcPr>
          <w:p w:rsidR="00F555F1" w:rsidRPr="00FD1B71" w:rsidRDefault="00F555F1" w:rsidP="005D2BB4">
            <w:pPr>
              <w:jc w:val="left"/>
              <w:rPr>
                <w:rFonts w:ascii="Calibri" w:hAnsi="Calibri" w:cs="Calibri"/>
                <w:b/>
                <w:bCs/>
                <w:smallCaps/>
              </w:rPr>
            </w:pPr>
            <w:r w:rsidRPr="00FD1B71">
              <w:rPr>
                <w:rFonts w:ascii="Calibri" w:hAnsi="Calibri" w:cs="Calibri"/>
                <w:b/>
                <w:bCs/>
                <w:smallCaps/>
              </w:rPr>
              <w:t>Recapito telefonico</w:t>
            </w:r>
          </w:p>
        </w:tc>
        <w:tc>
          <w:tcPr>
            <w:tcW w:w="2944" w:type="pct"/>
            <w:tcBorders>
              <w:bottom w:val="single" w:sz="4" w:space="0" w:color="808080"/>
            </w:tcBorders>
            <w:vAlign w:val="center"/>
          </w:tcPr>
          <w:p w:rsidR="00F555F1" w:rsidRPr="00FD1B71" w:rsidRDefault="00F555F1" w:rsidP="005D2BB4">
            <w:pPr>
              <w:ind w:left="244" w:right="213"/>
              <w:jc w:val="left"/>
              <w:rPr>
                <w:rFonts w:ascii="Calibri" w:hAnsi="Calibri" w:cs="Calibri"/>
                <w:i/>
                <w:iCs/>
                <w:noProof/>
                <w:color w:val="FF0000"/>
              </w:rPr>
            </w:pPr>
          </w:p>
        </w:tc>
      </w:tr>
      <w:tr w:rsidR="00F555F1" w:rsidRPr="00FD1B71">
        <w:trPr>
          <w:cantSplit/>
          <w:trHeight w:val="510"/>
        </w:trPr>
        <w:tc>
          <w:tcPr>
            <w:tcW w:w="2056" w:type="pct"/>
            <w:shd w:val="clear" w:color="auto" w:fill="DAEEF3"/>
            <w:vAlign w:val="center"/>
          </w:tcPr>
          <w:p w:rsidR="00F555F1" w:rsidRPr="0018376D" w:rsidRDefault="00F555F1" w:rsidP="005D2BB4">
            <w:pPr>
              <w:jc w:val="left"/>
              <w:rPr>
                <w:rFonts w:ascii="Calibri" w:hAnsi="Calibri" w:cs="Calibri"/>
                <w:b/>
                <w:bCs/>
                <w:smallCaps/>
              </w:rPr>
            </w:pPr>
            <w:r w:rsidRPr="0018376D">
              <w:rPr>
                <w:rFonts w:ascii="Calibri" w:hAnsi="Calibri" w:cs="Calibri"/>
                <w:b/>
                <w:bCs/>
                <w:smallCaps/>
              </w:rPr>
              <w:t>Responsabile gestione emergenze  c/o Commessa(Appaltatore)</w:t>
            </w:r>
          </w:p>
        </w:tc>
        <w:tc>
          <w:tcPr>
            <w:tcW w:w="2944" w:type="pct"/>
            <w:vAlign w:val="center"/>
          </w:tcPr>
          <w:p w:rsidR="00F555F1" w:rsidRPr="00237921" w:rsidRDefault="00110FD0" w:rsidP="005D2BB4">
            <w:pPr>
              <w:ind w:left="244" w:right="213"/>
              <w:jc w:val="left"/>
              <w:rPr>
                <w:rFonts w:ascii="Calibri" w:hAnsi="Calibri" w:cs="Calibri"/>
                <w:i/>
                <w:iCs/>
                <w:noProof/>
                <w:color w:val="0000FF"/>
                <w:highlight w:val="yellow"/>
              </w:rPr>
            </w:pPr>
            <w:r w:rsidRPr="00237921">
              <w:rPr>
                <w:rFonts w:ascii="Calibri" w:hAnsi="Calibri" w:cs="Calibri"/>
                <w:i/>
                <w:iCs/>
                <w:noProof/>
                <w:color w:val="0000FF"/>
                <w:highlight w:val="yellow"/>
              </w:rPr>
              <w:t>Specificare</w:t>
            </w:r>
            <w:r w:rsidR="00151303">
              <w:rPr>
                <w:rFonts w:ascii="Calibri" w:hAnsi="Calibri" w:cs="Calibri"/>
                <w:i/>
                <w:iCs/>
                <w:noProof/>
                <w:color w:val="0000FF"/>
                <w:highlight w:val="yellow"/>
              </w:rPr>
              <w:t xml:space="preserve"> ove necessario</w:t>
            </w:r>
            <w:r w:rsidRPr="00237921">
              <w:rPr>
                <w:rFonts w:ascii="Calibri" w:hAnsi="Calibri" w:cs="Calibri"/>
                <w:i/>
                <w:iCs/>
                <w:noProof/>
                <w:color w:val="0000FF"/>
                <w:highlight w:val="yellow"/>
              </w:rPr>
              <w:t xml:space="preserve"> </w:t>
            </w:r>
            <w:r w:rsidR="00F555F1" w:rsidRPr="00237921">
              <w:rPr>
                <w:rFonts w:ascii="Calibri" w:hAnsi="Calibri" w:cs="Calibri"/>
                <w:i/>
                <w:iCs/>
                <w:noProof/>
                <w:color w:val="0000FF"/>
                <w:highlight w:val="yellow"/>
              </w:rPr>
              <w:t>presso la stru</w:t>
            </w:r>
            <w:r w:rsidRPr="00237921">
              <w:rPr>
                <w:rFonts w:ascii="Calibri" w:hAnsi="Calibri" w:cs="Calibri"/>
                <w:i/>
                <w:iCs/>
                <w:noProof/>
                <w:color w:val="0000FF"/>
                <w:highlight w:val="yellow"/>
              </w:rPr>
              <w:t>ttura della stazione appaltante</w:t>
            </w:r>
          </w:p>
        </w:tc>
      </w:tr>
      <w:tr w:rsidR="00F555F1" w:rsidRPr="00FD1B71">
        <w:trPr>
          <w:cantSplit/>
          <w:trHeight w:val="510"/>
        </w:trPr>
        <w:tc>
          <w:tcPr>
            <w:tcW w:w="2056" w:type="pct"/>
            <w:shd w:val="clear" w:color="auto" w:fill="DAEEF3"/>
            <w:vAlign w:val="center"/>
          </w:tcPr>
          <w:p w:rsidR="00F555F1" w:rsidRPr="0018376D" w:rsidRDefault="00F555F1" w:rsidP="005D2BB4">
            <w:pPr>
              <w:jc w:val="left"/>
              <w:rPr>
                <w:rFonts w:ascii="Calibri" w:hAnsi="Calibri" w:cs="Calibri"/>
                <w:b/>
                <w:bCs/>
                <w:smallCaps/>
              </w:rPr>
            </w:pPr>
            <w:r w:rsidRPr="0018376D">
              <w:rPr>
                <w:rFonts w:ascii="Calibri" w:hAnsi="Calibri" w:cs="Calibri"/>
                <w:b/>
                <w:bCs/>
                <w:smallCaps/>
              </w:rPr>
              <w:t>Addetti gestione emergenze c/o Commessa (Appaltatore)</w:t>
            </w:r>
          </w:p>
        </w:tc>
        <w:tc>
          <w:tcPr>
            <w:tcW w:w="2944" w:type="pct"/>
            <w:vAlign w:val="center"/>
          </w:tcPr>
          <w:p w:rsidR="00F555F1" w:rsidRPr="00237921" w:rsidRDefault="00110FD0" w:rsidP="00110FD0">
            <w:pPr>
              <w:ind w:left="244" w:right="213"/>
              <w:jc w:val="left"/>
              <w:rPr>
                <w:rFonts w:ascii="Calibri" w:hAnsi="Calibri" w:cs="Calibri"/>
                <w:i/>
                <w:iCs/>
                <w:noProof/>
                <w:color w:val="0000FF"/>
                <w:highlight w:val="yellow"/>
              </w:rPr>
            </w:pPr>
            <w:r w:rsidRPr="00237921">
              <w:rPr>
                <w:rFonts w:ascii="Calibri" w:hAnsi="Calibri" w:cs="Calibri"/>
                <w:i/>
                <w:iCs/>
                <w:noProof/>
                <w:color w:val="0000FF"/>
                <w:highlight w:val="yellow"/>
              </w:rPr>
              <w:t>Specificare</w:t>
            </w:r>
            <w:r w:rsidR="00151303">
              <w:rPr>
                <w:rFonts w:ascii="Calibri" w:hAnsi="Calibri" w:cs="Calibri"/>
                <w:i/>
                <w:iCs/>
                <w:noProof/>
                <w:color w:val="0000FF"/>
                <w:highlight w:val="yellow"/>
              </w:rPr>
              <w:t xml:space="preserve"> ove necessario</w:t>
            </w:r>
            <w:r w:rsidRPr="00237921">
              <w:rPr>
                <w:rFonts w:ascii="Calibri" w:hAnsi="Calibri" w:cs="Calibri"/>
                <w:i/>
                <w:iCs/>
                <w:noProof/>
                <w:color w:val="0000FF"/>
                <w:highlight w:val="yellow"/>
              </w:rPr>
              <w:t xml:space="preserve"> </w:t>
            </w:r>
            <w:r w:rsidR="00F555F1" w:rsidRPr="00237921">
              <w:rPr>
                <w:rFonts w:ascii="Calibri" w:hAnsi="Calibri" w:cs="Calibri"/>
                <w:i/>
                <w:iCs/>
                <w:noProof/>
                <w:color w:val="0000FF"/>
                <w:highlight w:val="yellow"/>
              </w:rPr>
              <w:t>presso la struttura della stazione appaltante</w:t>
            </w:r>
          </w:p>
        </w:tc>
      </w:tr>
    </w:tbl>
    <w:p w:rsidR="00F555F1" w:rsidRPr="00B43770" w:rsidRDefault="00F555F1" w:rsidP="00055A43">
      <w:pPr>
        <w:pStyle w:val="Titolo1"/>
        <w:numPr>
          <w:ilvl w:val="1"/>
          <w:numId w:val="2"/>
        </w:numPr>
        <w:spacing w:line="360" w:lineRule="auto"/>
        <w:rPr>
          <w:rFonts w:ascii="Calibri" w:hAnsi="Calibri" w:cs="Calibri"/>
        </w:rPr>
      </w:pPr>
      <w:bookmarkStart w:id="45" w:name="_Toc468202363"/>
      <w:r w:rsidRPr="00B43770">
        <w:rPr>
          <w:rFonts w:ascii="Calibri" w:hAnsi="Calibri" w:cs="Calibri"/>
        </w:rPr>
        <w:lastRenderedPageBreak/>
        <w:t>caratteristiche dell’appalto</w:t>
      </w:r>
      <w:bookmarkEnd w:id="45"/>
    </w:p>
    <w:tbl>
      <w:tblPr>
        <w:tblW w:w="5072" w:type="pct"/>
        <w:tblInd w:w="-6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70" w:type="dxa"/>
          <w:right w:w="70" w:type="dxa"/>
        </w:tblCellMar>
        <w:tblLook w:val="0000" w:firstRow="0" w:lastRow="0" w:firstColumn="0" w:lastColumn="0" w:noHBand="0" w:noVBand="0"/>
      </w:tblPr>
      <w:tblGrid>
        <w:gridCol w:w="3399"/>
        <w:gridCol w:w="6521"/>
      </w:tblGrid>
      <w:tr w:rsidR="00F555F1" w:rsidRPr="00B43770" w:rsidTr="00091591">
        <w:trPr>
          <w:cantSplit/>
          <w:trHeight w:val="794"/>
        </w:trPr>
        <w:tc>
          <w:tcPr>
            <w:tcW w:w="1713" w:type="pct"/>
            <w:shd w:val="clear" w:color="auto" w:fill="C6D9F1" w:themeFill="text2" w:themeFillTint="33"/>
          </w:tcPr>
          <w:p w:rsidR="00F555F1" w:rsidRPr="00B43770" w:rsidRDefault="00F555F1" w:rsidP="00653312">
            <w:pPr>
              <w:spacing w:after="120" w:line="276" w:lineRule="auto"/>
              <w:rPr>
                <w:rFonts w:ascii="Calibri" w:hAnsi="Calibri" w:cs="Calibri"/>
                <w:b/>
                <w:bCs/>
                <w:smallCaps/>
              </w:rPr>
            </w:pPr>
            <w:r w:rsidRPr="00B43770">
              <w:rPr>
                <w:rFonts w:ascii="Calibri" w:hAnsi="Calibri" w:cs="Calibri"/>
                <w:b/>
                <w:bCs/>
                <w:smallCaps/>
              </w:rPr>
              <w:t>Oggetto dell’appalto</w:t>
            </w:r>
          </w:p>
        </w:tc>
        <w:tc>
          <w:tcPr>
            <w:tcW w:w="3287" w:type="pct"/>
            <w:vAlign w:val="center"/>
          </w:tcPr>
          <w:p w:rsidR="00F555F1" w:rsidRPr="00A91666" w:rsidRDefault="00A91666" w:rsidP="00A91666">
            <w:pPr>
              <w:spacing w:after="120"/>
              <w:ind w:left="214" w:right="213"/>
              <w:rPr>
                <w:rFonts w:ascii="Calibri" w:hAnsi="Calibri" w:cs="Calibri"/>
                <w:noProof/>
              </w:rPr>
            </w:pPr>
            <w:r w:rsidRPr="00A91666">
              <w:rPr>
                <w:rFonts w:ascii="Calibri" w:hAnsi="Calibri" w:cs="Calibri"/>
                <w:iCs/>
                <w:noProof/>
              </w:rPr>
              <w:t>Affidamento a lotto unico del servizio fiscale e tributario per la durata di 36 mesi eventualmente rinnovabile per ulteriori mesi 12</w:t>
            </w:r>
          </w:p>
        </w:tc>
      </w:tr>
      <w:tr w:rsidR="00F555F1" w:rsidRPr="00B43770" w:rsidTr="00091591">
        <w:trPr>
          <w:cantSplit/>
          <w:trHeight w:val="794"/>
        </w:trPr>
        <w:tc>
          <w:tcPr>
            <w:tcW w:w="1713" w:type="pct"/>
            <w:shd w:val="clear" w:color="auto" w:fill="C6D9F1" w:themeFill="text2" w:themeFillTint="33"/>
          </w:tcPr>
          <w:p w:rsidR="00F555F1" w:rsidRPr="00B43770" w:rsidRDefault="00F555F1" w:rsidP="00653312">
            <w:pPr>
              <w:spacing w:after="120" w:line="276" w:lineRule="auto"/>
              <w:rPr>
                <w:rFonts w:ascii="Calibri" w:hAnsi="Calibri" w:cs="Calibri"/>
                <w:b/>
                <w:bCs/>
                <w:smallCaps/>
              </w:rPr>
            </w:pPr>
            <w:r w:rsidRPr="00B43770">
              <w:rPr>
                <w:rFonts w:ascii="Calibri" w:hAnsi="Calibri" w:cs="Calibri"/>
                <w:b/>
                <w:bCs/>
                <w:smallCaps/>
              </w:rPr>
              <w:t xml:space="preserve">Durata dell’appalto </w:t>
            </w:r>
          </w:p>
        </w:tc>
        <w:tc>
          <w:tcPr>
            <w:tcW w:w="3287" w:type="pct"/>
          </w:tcPr>
          <w:p w:rsidR="00F555F1" w:rsidRPr="00292873" w:rsidRDefault="00292873" w:rsidP="00292873">
            <w:pPr>
              <w:spacing w:before="120" w:after="120" w:line="276" w:lineRule="auto"/>
              <w:ind w:left="215" w:right="215"/>
              <w:rPr>
                <w:rFonts w:ascii="Calibri" w:hAnsi="Calibri" w:cs="Calibri"/>
                <w:noProof/>
                <w:sz w:val="6"/>
                <w:szCs w:val="6"/>
              </w:rPr>
            </w:pPr>
            <w:r w:rsidRPr="00292873">
              <w:rPr>
                <w:rFonts w:ascii="Calibri" w:hAnsi="Calibri" w:cs="Calibri"/>
                <w:noProof/>
              </w:rPr>
              <w:t>36 mesi, rinnovabile per ulteriori 12 mesi</w:t>
            </w:r>
          </w:p>
          <w:p w:rsidR="00F555F1" w:rsidRPr="0018376D" w:rsidRDefault="00F555F1" w:rsidP="00292873">
            <w:pPr>
              <w:spacing w:after="120" w:line="276" w:lineRule="auto"/>
              <w:ind w:left="215" w:right="215"/>
              <w:rPr>
                <w:rFonts w:ascii="Calibri" w:hAnsi="Calibri" w:cs="Calibri"/>
                <w:noProof/>
                <w:color w:val="000000"/>
              </w:rPr>
            </w:pPr>
            <w:r w:rsidRPr="00292873">
              <w:rPr>
                <w:rFonts w:ascii="Calibri" w:hAnsi="Calibri" w:cs="Calibri"/>
                <w:noProof/>
              </w:rPr>
              <w:t xml:space="preserve">Riferimento art. </w:t>
            </w:r>
            <w:r w:rsidR="00292873" w:rsidRPr="00292873">
              <w:rPr>
                <w:rFonts w:ascii="Calibri" w:hAnsi="Calibri" w:cs="Calibri"/>
                <w:noProof/>
              </w:rPr>
              <w:t>1</w:t>
            </w:r>
            <w:r w:rsidRPr="00292873">
              <w:rPr>
                <w:rFonts w:ascii="Calibri" w:hAnsi="Calibri" w:cs="Calibri"/>
                <w:noProof/>
              </w:rPr>
              <w:t xml:space="preserve">  del C.S.A.</w:t>
            </w:r>
          </w:p>
        </w:tc>
      </w:tr>
      <w:tr w:rsidR="00F555F1" w:rsidRPr="00B43770" w:rsidTr="00091591">
        <w:trPr>
          <w:cantSplit/>
          <w:trHeight w:val="784"/>
        </w:trPr>
        <w:tc>
          <w:tcPr>
            <w:tcW w:w="1713" w:type="pct"/>
            <w:shd w:val="clear" w:color="auto" w:fill="C6D9F1" w:themeFill="text2" w:themeFillTint="33"/>
          </w:tcPr>
          <w:p w:rsidR="00F555F1" w:rsidRPr="00B43770" w:rsidRDefault="00F555F1" w:rsidP="00653312">
            <w:pPr>
              <w:spacing w:after="120" w:line="276" w:lineRule="auto"/>
              <w:rPr>
                <w:rFonts w:ascii="Calibri" w:hAnsi="Calibri" w:cs="Calibri"/>
                <w:b/>
                <w:bCs/>
                <w:smallCaps/>
              </w:rPr>
            </w:pPr>
            <w:r w:rsidRPr="00B43770">
              <w:rPr>
                <w:rFonts w:ascii="Calibri" w:hAnsi="Calibri" w:cs="Calibri"/>
                <w:b/>
                <w:bCs/>
                <w:smallCaps/>
              </w:rPr>
              <w:t>Area d’intervento</w:t>
            </w:r>
          </w:p>
        </w:tc>
        <w:tc>
          <w:tcPr>
            <w:tcW w:w="3287" w:type="pct"/>
            <w:vAlign w:val="center"/>
          </w:tcPr>
          <w:p w:rsidR="00C65610" w:rsidRPr="009B3EE8" w:rsidRDefault="009B3EE8" w:rsidP="009B3EE8">
            <w:pPr>
              <w:spacing w:before="120" w:after="120" w:line="276" w:lineRule="auto"/>
              <w:ind w:left="215" w:right="215"/>
              <w:rPr>
                <w:rFonts w:ascii="Calibri" w:hAnsi="Calibri" w:cs="Calibri"/>
                <w:noProof/>
              </w:rPr>
            </w:pPr>
            <w:r w:rsidRPr="009B3EE8">
              <w:rPr>
                <w:rFonts w:ascii="Calibri" w:hAnsi="Calibri" w:cs="Calibri"/>
                <w:noProof/>
              </w:rPr>
              <w:t>Uffici amministrativi</w:t>
            </w:r>
          </w:p>
          <w:p w:rsidR="009B3EE8" w:rsidRPr="009B3EE8" w:rsidRDefault="009B3EE8" w:rsidP="009B3EE8">
            <w:pPr>
              <w:spacing w:after="120" w:line="276" w:lineRule="auto"/>
              <w:ind w:left="214" w:right="213"/>
              <w:rPr>
                <w:rFonts w:ascii="Calibri" w:hAnsi="Calibri" w:cs="Calibri"/>
                <w:noProof/>
              </w:rPr>
            </w:pPr>
            <w:r w:rsidRPr="00292873">
              <w:rPr>
                <w:rFonts w:ascii="Calibri" w:hAnsi="Calibri" w:cs="Calibri"/>
                <w:noProof/>
              </w:rPr>
              <w:t xml:space="preserve">Riferimento art. </w:t>
            </w:r>
            <w:r>
              <w:rPr>
                <w:rFonts w:ascii="Calibri" w:hAnsi="Calibri" w:cs="Calibri"/>
                <w:noProof/>
              </w:rPr>
              <w:t>3</w:t>
            </w:r>
            <w:r w:rsidRPr="00292873">
              <w:rPr>
                <w:rFonts w:ascii="Calibri" w:hAnsi="Calibri" w:cs="Calibri"/>
                <w:noProof/>
              </w:rPr>
              <w:t xml:space="preserve">  del C.S.A.</w:t>
            </w:r>
          </w:p>
        </w:tc>
      </w:tr>
      <w:tr w:rsidR="00F555F1" w:rsidRPr="00B43770" w:rsidTr="00091591">
        <w:trPr>
          <w:cantSplit/>
        </w:trPr>
        <w:tc>
          <w:tcPr>
            <w:tcW w:w="1713" w:type="pct"/>
            <w:shd w:val="clear" w:color="auto" w:fill="C6D9F1" w:themeFill="text2" w:themeFillTint="33"/>
          </w:tcPr>
          <w:p w:rsidR="00F555F1" w:rsidRPr="00B43770" w:rsidRDefault="00F555F1" w:rsidP="00653312">
            <w:pPr>
              <w:spacing w:after="120" w:line="276" w:lineRule="auto"/>
              <w:rPr>
                <w:rFonts w:ascii="Calibri" w:hAnsi="Calibri" w:cs="Calibri"/>
                <w:b/>
                <w:bCs/>
                <w:smallCaps/>
              </w:rPr>
            </w:pPr>
            <w:r w:rsidRPr="00B43770">
              <w:rPr>
                <w:rFonts w:ascii="Calibri" w:hAnsi="Calibri" w:cs="Calibri"/>
                <w:b/>
                <w:bCs/>
                <w:smallCaps/>
              </w:rPr>
              <w:t xml:space="preserve">Individuazione dei lavoratori </w:t>
            </w:r>
          </w:p>
        </w:tc>
        <w:tc>
          <w:tcPr>
            <w:tcW w:w="3287" w:type="pct"/>
          </w:tcPr>
          <w:p w:rsidR="00F555F1" w:rsidRPr="00B43770" w:rsidRDefault="00F555F1" w:rsidP="0018376D">
            <w:pPr>
              <w:pStyle w:val="Testonormale"/>
              <w:spacing w:after="120" w:line="276" w:lineRule="auto"/>
              <w:ind w:left="214"/>
              <w:jc w:val="both"/>
              <w:rPr>
                <w:rFonts w:ascii="Calibri" w:hAnsi="Calibri" w:cs="Calibri"/>
                <w:sz w:val="22"/>
                <w:szCs w:val="22"/>
              </w:rPr>
            </w:pPr>
            <w:r w:rsidRPr="00B43770">
              <w:rPr>
                <w:rFonts w:ascii="Calibri" w:hAnsi="Calibri" w:cs="Calibri"/>
                <w:sz w:val="22"/>
                <w:szCs w:val="22"/>
              </w:rPr>
              <w:t xml:space="preserve">Nell'ambito dello svolgimento delle attività in regime di appalto o subappalto, il personale occupato dall'impresa appaltatrice o subappaltatrice deve essere munito di apposita tessera di riconoscimento corredata di fotografia, contenente le generalità del lavoratore e l'indicazione del datore di lavoro. I lavoratori sono tenuti ad esporre detta tessera di riconoscimento </w:t>
            </w:r>
            <w:r>
              <w:rPr>
                <w:rFonts w:ascii="Calibri" w:hAnsi="Calibri" w:cs="Calibri"/>
                <w:sz w:val="22"/>
                <w:szCs w:val="22"/>
              </w:rPr>
              <w:t>(art.</w:t>
            </w:r>
            <w:r w:rsidRPr="0018376D">
              <w:rPr>
                <w:rFonts w:ascii="Calibri" w:hAnsi="Calibri" w:cs="Calibri"/>
                <w:sz w:val="22"/>
                <w:szCs w:val="22"/>
              </w:rPr>
              <w:t>20 comma 3 del   D.Lgs. 81/08 s.m.i.)</w:t>
            </w:r>
            <w:r>
              <w:rPr>
                <w:rFonts w:ascii="Calibri" w:hAnsi="Calibri" w:cs="Calibri"/>
                <w:sz w:val="22"/>
                <w:szCs w:val="22"/>
              </w:rPr>
              <w:t>.</w:t>
            </w:r>
          </w:p>
        </w:tc>
      </w:tr>
      <w:tr w:rsidR="00F555F1" w:rsidRPr="00B43770" w:rsidTr="00091591">
        <w:trPr>
          <w:cantSplit/>
        </w:trPr>
        <w:tc>
          <w:tcPr>
            <w:tcW w:w="1713" w:type="pct"/>
            <w:shd w:val="clear" w:color="auto" w:fill="C6D9F1" w:themeFill="text2" w:themeFillTint="33"/>
          </w:tcPr>
          <w:p w:rsidR="00F555F1" w:rsidRPr="00B43770" w:rsidRDefault="00F555F1" w:rsidP="00653312">
            <w:pPr>
              <w:spacing w:after="120" w:line="276" w:lineRule="auto"/>
              <w:rPr>
                <w:rFonts w:ascii="Calibri" w:hAnsi="Calibri" w:cs="Calibri"/>
                <w:b/>
                <w:bCs/>
                <w:smallCaps/>
              </w:rPr>
            </w:pPr>
            <w:r w:rsidRPr="00B43770">
              <w:rPr>
                <w:rFonts w:ascii="Calibri" w:hAnsi="Calibri" w:cs="Calibri"/>
                <w:b/>
                <w:bCs/>
                <w:smallCaps/>
              </w:rPr>
              <w:t>Inizio dei lavori/Servizio</w:t>
            </w:r>
          </w:p>
        </w:tc>
        <w:tc>
          <w:tcPr>
            <w:tcW w:w="3287" w:type="pct"/>
          </w:tcPr>
          <w:p w:rsidR="00F555F1" w:rsidRPr="00B43770" w:rsidRDefault="00F555F1" w:rsidP="00051539">
            <w:pPr>
              <w:pStyle w:val="Testonormale"/>
              <w:spacing w:after="120" w:line="276" w:lineRule="auto"/>
              <w:ind w:left="214"/>
              <w:jc w:val="both"/>
              <w:rPr>
                <w:rFonts w:ascii="Calibri" w:hAnsi="Calibri" w:cs="Calibri"/>
                <w:sz w:val="22"/>
                <w:szCs w:val="22"/>
              </w:rPr>
            </w:pPr>
            <w:r w:rsidRPr="00B43770">
              <w:rPr>
                <w:rFonts w:ascii="Calibri" w:hAnsi="Calibri" w:cs="Calibri"/>
                <w:sz w:val="22"/>
                <w:szCs w:val="22"/>
              </w:rPr>
              <w:t>Si stabilisce che non potrà essere iniziata alcuna operazione all’interno dei luoghi di lavoro del Committente, da parte dell’impresa appaltatrice/lavoratore autonomo, se non a seguito di avvenuta firma, da parte del responsabile incaricato dal Committente, dell’apposito verbale di sopralluogo, cooperazione e coordinamento</w:t>
            </w:r>
            <w:r>
              <w:rPr>
                <w:rFonts w:ascii="Calibri" w:hAnsi="Calibri" w:cs="Calibri"/>
                <w:sz w:val="22"/>
                <w:szCs w:val="22"/>
              </w:rPr>
              <w:t>.</w:t>
            </w:r>
          </w:p>
        </w:tc>
      </w:tr>
      <w:tr w:rsidR="00F555F1" w:rsidRPr="00B43770" w:rsidTr="00091591">
        <w:trPr>
          <w:cantSplit/>
        </w:trPr>
        <w:tc>
          <w:tcPr>
            <w:tcW w:w="1713" w:type="pct"/>
            <w:shd w:val="clear" w:color="auto" w:fill="C6D9F1" w:themeFill="text2" w:themeFillTint="33"/>
          </w:tcPr>
          <w:p w:rsidR="00F555F1" w:rsidRPr="00B43770" w:rsidRDefault="00F555F1" w:rsidP="0018376D">
            <w:pPr>
              <w:spacing w:after="120" w:line="276" w:lineRule="auto"/>
              <w:jc w:val="left"/>
              <w:rPr>
                <w:rFonts w:ascii="Calibri" w:hAnsi="Calibri" w:cs="Calibri"/>
                <w:b/>
                <w:bCs/>
                <w:smallCaps/>
              </w:rPr>
            </w:pPr>
            <w:r w:rsidRPr="00B43770">
              <w:rPr>
                <w:rFonts w:ascii="Calibri" w:hAnsi="Calibri" w:cs="Calibri"/>
                <w:b/>
                <w:bCs/>
                <w:smallCaps/>
              </w:rPr>
              <w:t xml:space="preserve">Interruzione straordinaria dei lavori/Servizio </w:t>
            </w:r>
          </w:p>
        </w:tc>
        <w:tc>
          <w:tcPr>
            <w:tcW w:w="3287" w:type="pct"/>
          </w:tcPr>
          <w:p w:rsidR="00F555F1" w:rsidRPr="00B43770" w:rsidRDefault="00F555F1" w:rsidP="00653312">
            <w:pPr>
              <w:pStyle w:val="Testonormale"/>
              <w:spacing w:after="120" w:line="276" w:lineRule="auto"/>
              <w:ind w:left="214"/>
              <w:jc w:val="both"/>
              <w:rPr>
                <w:rFonts w:ascii="Calibri" w:hAnsi="Calibri" w:cs="Calibri"/>
                <w:sz w:val="22"/>
                <w:szCs w:val="22"/>
              </w:rPr>
            </w:pPr>
            <w:r w:rsidRPr="00B43770">
              <w:rPr>
                <w:rFonts w:ascii="Calibri" w:hAnsi="Calibri" w:cs="Calibri"/>
                <w:sz w:val="22"/>
                <w:szCs w:val="22"/>
              </w:rPr>
              <w:t>Si stabilisce che il rappresentante del Committente ed il rappresentante incaricato della ditta appaltatrice, per il coordinamento degli stessi lavori affidati in appalto, potranno interromperli, qualora ritenessero, nel prosieguo delle attività, che le medesime, anche per sopraggiunte nuove interferenze, non fossero più da considerarsi sicure.</w:t>
            </w:r>
          </w:p>
          <w:p w:rsidR="00F555F1" w:rsidRPr="00B43770" w:rsidRDefault="00F555F1" w:rsidP="00653312">
            <w:pPr>
              <w:pStyle w:val="Testonormale"/>
              <w:spacing w:after="120" w:line="276" w:lineRule="auto"/>
              <w:ind w:left="214"/>
              <w:jc w:val="both"/>
              <w:rPr>
                <w:rFonts w:ascii="Calibri" w:hAnsi="Calibri" w:cs="Calibri"/>
                <w:sz w:val="22"/>
                <w:szCs w:val="22"/>
              </w:rPr>
            </w:pPr>
            <w:r w:rsidRPr="00B43770">
              <w:rPr>
                <w:rFonts w:ascii="Calibri" w:hAnsi="Calibri" w:cs="Calibri"/>
                <w:sz w:val="22"/>
                <w:szCs w:val="22"/>
              </w:rPr>
              <w:t>In tale evenienza, si provvederà all’aggiornamento delle misure di prevenzione necessarie a controllare le interferenze ed all’implementazione del presente documento.</w:t>
            </w:r>
          </w:p>
        </w:tc>
      </w:tr>
    </w:tbl>
    <w:p w:rsidR="00F555F1" w:rsidRDefault="00F555F1"/>
    <w:p w:rsidR="00F555F1" w:rsidRPr="002D1B67" w:rsidRDefault="00F555F1" w:rsidP="004C0297">
      <w:pPr>
        <w:jc w:val="left"/>
        <w:rPr>
          <w:sz w:val="8"/>
          <w:szCs w:val="8"/>
        </w:rPr>
      </w:pPr>
      <w:r>
        <w:br w:type="page"/>
      </w:r>
    </w:p>
    <w:p w:rsidR="00F555F1" w:rsidRPr="008C11A5" w:rsidRDefault="00F555F1" w:rsidP="00055A43">
      <w:pPr>
        <w:pStyle w:val="Titolo1"/>
        <w:numPr>
          <w:ilvl w:val="0"/>
          <w:numId w:val="2"/>
        </w:numPr>
        <w:spacing w:before="0" w:line="360" w:lineRule="auto"/>
        <w:rPr>
          <w:rFonts w:ascii="Calibri" w:hAnsi="Calibri" w:cs="Calibri"/>
        </w:rPr>
      </w:pPr>
      <w:bookmarkStart w:id="46" w:name="_Toc468202364"/>
      <w:r w:rsidRPr="008C11A5">
        <w:rPr>
          <w:rFonts w:ascii="Calibri" w:hAnsi="Calibri" w:cs="Calibri"/>
        </w:rPr>
        <w:lastRenderedPageBreak/>
        <w:t>individuazione dei rischi del committente e dell’appaltatore</w:t>
      </w:r>
      <w:bookmarkEnd w:id="46"/>
    </w:p>
    <w:p w:rsidR="00960AD7" w:rsidRPr="00960AD7" w:rsidRDefault="00960AD7" w:rsidP="00960AD7">
      <w:pPr>
        <w:spacing w:line="276" w:lineRule="auto"/>
        <w:rPr>
          <w:rFonts w:ascii="Calibri" w:hAnsi="Calibri" w:cs="Calibri"/>
        </w:rPr>
      </w:pPr>
      <w:r>
        <w:rPr>
          <w:rFonts w:ascii="Calibri" w:hAnsi="Calibri" w:cs="Calibri"/>
        </w:rPr>
        <w:t>L</w:t>
      </w:r>
      <w:r w:rsidRPr="00960AD7">
        <w:rPr>
          <w:rFonts w:ascii="Calibri" w:hAnsi="Calibri" w:cs="Calibri"/>
        </w:rPr>
        <w:t>a Sede Amministrativa dell’ARES 118 di Roma e Provincia e ubicata all’interno del</w:t>
      </w:r>
      <w:r>
        <w:rPr>
          <w:rFonts w:ascii="Calibri" w:hAnsi="Calibri" w:cs="Calibri"/>
        </w:rPr>
        <w:t xml:space="preserve"> </w:t>
      </w:r>
      <w:r w:rsidRPr="00960AD7">
        <w:rPr>
          <w:rFonts w:ascii="Calibri" w:hAnsi="Calibri" w:cs="Calibri"/>
        </w:rPr>
        <w:t>perimetro dell’Istituto Nazionale di Malattie Infettive Lazzaro Spallanzani I.R.C.C.S., con ingresso carrabile</w:t>
      </w:r>
      <w:r>
        <w:rPr>
          <w:rFonts w:ascii="Calibri" w:hAnsi="Calibri" w:cs="Calibri"/>
        </w:rPr>
        <w:t xml:space="preserve"> </w:t>
      </w:r>
      <w:r w:rsidRPr="00960AD7">
        <w:rPr>
          <w:rFonts w:ascii="Calibri" w:hAnsi="Calibri" w:cs="Calibri"/>
        </w:rPr>
        <w:t>e pedonale in via Portuense, 240, dove e presente il servizio di guardiania e percorrendo una strada interna</w:t>
      </w:r>
      <w:r>
        <w:rPr>
          <w:rFonts w:ascii="Calibri" w:hAnsi="Calibri" w:cs="Calibri"/>
        </w:rPr>
        <w:t xml:space="preserve"> </w:t>
      </w:r>
      <w:r w:rsidRPr="00960AD7">
        <w:rPr>
          <w:rFonts w:ascii="Calibri" w:hAnsi="Calibri" w:cs="Calibri"/>
        </w:rPr>
        <w:t>a doppio senso si accede all’ ingresso della palazzina anch’esso carrabile e pedonale. Sulla recinzione lato</w:t>
      </w:r>
      <w:r>
        <w:rPr>
          <w:rFonts w:ascii="Calibri" w:hAnsi="Calibri" w:cs="Calibri"/>
        </w:rPr>
        <w:t xml:space="preserve"> </w:t>
      </w:r>
      <w:r w:rsidRPr="00960AD7">
        <w:rPr>
          <w:rFonts w:ascii="Calibri" w:hAnsi="Calibri" w:cs="Calibri"/>
        </w:rPr>
        <w:t>ovest della palazzina e ubicato un cancello per accedere alle strutture interne dell’Istituto.</w:t>
      </w:r>
    </w:p>
    <w:p w:rsidR="00960AD7" w:rsidRPr="00960AD7" w:rsidRDefault="00960AD7" w:rsidP="00960AD7">
      <w:pPr>
        <w:spacing w:line="276" w:lineRule="auto"/>
        <w:rPr>
          <w:rFonts w:ascii="Calibri" w:hAnsi="Calibri" w:cs="Calibri"/>
        </w:rPr>
      </w:pPr>
      <w:r w:rsidRPr="00960AD7">
        <w:rPr>
          <w:rFonts w:ascii="Calibri" w:hAnsi="Calibri" w:cs="Calibri"/>
        </w:rPr>
        <w:t>La struttura e composta da tre piani: piano seminterrato con un numero di lati fuori terra superiore</w:t>
      </w:r>
      <w:r>
        <w:rPr>
          <w:rFonts w:ascii="Calibri" w:hAnsi="Calibri" w:cs="Calibri"/>
        </w:rPr>
        <w:t xml:space="preserve"> </w:t>
      </w:r>
      <w:r w:rsidRPr="00960AD7">
        <w:rPr>
          <w:rFonts w:ascii="Calibri" w:hAnsi="Calibri" w:cs="Calibri"/>
        </w:rPr>
        <w:t>al 50%, piano terra e piano primo.</w:t>
      </w:r>
    </w:p>
    <w:p w:rsidR="00960AD7" w:rsidRPr="00960AD7" w:rsidRDefault="00960AD7" w:rsidP="00960AD7">
      <w:pPr>
        <w:spacing w:line="276" w:lineRule="auto"/>
        <w:rPr>
          <w:rFonts w:ascii="Calibri" w:hAnsi="Calibri" w:cs="Calibri"/>
        </w:rPr>
      </w:pPr>
      <w:r w:rsidRPr="00960AD7">
        <w:rPr>
          <w:rFonts w:ascii="Calibri" w:hAnsi="Calibri" w:cs="Calibri"/>
        </w:rPr>
        <w:t>L’ Ares 118 per svolgere la sua attivit</w:t>
      </w:r>
      <w:r>
        <w:rPr>
          <w:rFonts w:ascii="Calibri" w:hAnsi="Calibri" w:cs="Calibri"/>
        </w:rPr>
        <w:t>à</w:t>
      </w:r>
      <w:r w:rsidRPr="00960AD7">
        <w:rPr>
          <w:rFonts w:ascii="Calibri" w:hAnsi="Calibri" w:cs="Calibri"/>
        </w:rPr>
        <w:t xml:space="preserve"> occupa il piano terra e il primo piano per una superficie</w:t>
      </w:r>
      <w:r>
        <w:rPr>
          <w:rFonts w:ascii="Calibri" w:hAnsi="Calibri" w:cs="Calibri"/>
        </w:rPr>
        <w:t xml:space="preserve"> </w:t>
      </w:r>
      <w:r w:rsidRPr="00960AD7">
        <w:rPr>
          <w:rFonts w:ascii="Calibri" w:hAnsi="Calibri" w:cs="Calibri"/>
        </w:rPr>
        <w:t>complessiva lorda di circa 1700 metri quadrati.</w:t>
      </w:r>
    </w:p>
    <w:p w:rsidR="00960AD7" w:rsidRPr="00960AD7" w:rsidRDefault="00960AD7" w:rsidP="00960AD7">
      <w:pPr>
        <w:spacing w:line="276" w:lineRule="auto"/>
        <w:rPr>
          <w:rFonts w:ascii="Calibri" w:hAnsi="Calibri" w:cs="Calibri"/>
        </w:rPr>
      </w:pPr>
      <w:r w:rsidRPr="00960AD7">
        <w:rPr>
          <w:rFonts w:ascii="Calibri" w:hAnsi="Calibri" w:cs="Calibri"/>
        </w:rPr>
        <w:t>Nel piano seminterrato dell’edificio e ubicato l’autoparco per il quale e stato redatto un DVR</w:t>
      </w:r>
      <w:r>
        <w:rPr>
          <w:rFonts w:ascii="Calibri" w:hAnsi="Calibri" w:cs="Calibri"/>
        </w:rPr>
        <w:t xml:space="preserve"> </w:t>
      </w:r>
      <w:r w:rsidRPr="00960AD7">
        <w:rPr>
          <w:rFonts w:ascii="Calibri" w:hAnsi="Calibri" w:cs="Calibri"/>
        </w:rPr>
        <w:t>specifico dedicato.</w:t>
      </w:r>
    </w:p>
    <w:p w:rsidR="00960AD7" w:rsidRPr="00960AD7" w:rsidRDefault="00960AD7" w:rsidP="00960AD7">
      <w:pPr>
        <w:spacing w:line="276" w:lineRule="auto"/>
        <w:rPr>
          <w:rFonts w:ascii="Calibri" w:hAnsi="Calibri" w:cs="Calibri"/>
        </w:rPr>
      </w:pPr>
      <w:r w:rsidRPr="00960AD7">
        <w:rPr>
          <w:rFonts w:ascii="Calibri" w:hAnsi="Calibri" w:cs="Calibri"/>
        </w:rPr>
        <w:t>Dal piazzale antistante l’edificio, adibito anche a parcheggio, si accede all’ingresso principale situato</w:t>
      </w:r>
      <w:r>
        <w:rPr>
          <w:rFonts w:ascii="Calibri" w:hAnsi="Calibri" w:cs="Calibri"/>
        </w:rPr>
        <w:t xml:space="preserve"> </w:t>
      </w:r>
      <w:r w:rsidRPr="00960AD7">
        <w:rPr>
          <w:rFonts w:ascii="Calibri" w:hAnsi="Calibri" w:cs="Calibri"/>
        </w:rPr>
        <w:t>al piano terra; i due piani sono collegati tra loro da una scala interna e da un vano ascensore situati nel corpo</w:t>
      </w:r>
      <w:r>
        <w:rPr>
          <w:rFonts w:ascii="Calibri" w:hAnsi="Calibri" w:cs="Calibri"/>
        </w:rPr>
        <w:t xml:space="preserve"> </w:t>
      </w:r>
      <w:r w:rsidRPr="00960AD7">
        <w:rPr>
          <w:rFonts w:ascii="Calibri" w:hAnsi="Calibri" w:cs="Calibri"/>
        </w:rPr>
        <w:t>centrale dell’edificio.</w:t>
      </w:r>
    </w:p>
    <w:p w:rsidR="00960AD7" w:rsidRPr="00960AD7" w:rsidRDefault="00960AD7" w:rsidP="00960AD7">
      <w:pPr>
        <w:spacing w:line="276" w:lineRule="auto"/>
        <w:rPr>
          <w:rFonts w:ascii="Calibri" w:hAnsi="Calibri" w:cs="Calibri"/>
        </w:rPr>
      </w:pPr>
      <w:r w:rsidRPr="00960AD7">
        <w:rPr>
          <w:rFonts w:ascii="Calibri" w:hAnsi="Calibri" w:cs="Calibri"/>
        </w:rPr>
        <w:t>L’ingresso principale al piano terra e presieduto dal personale di vigilanza privato (attivit</w:t>
      </w:r>
      <w:r>
        <w:rPr>
          <w:rFonts w:ascii="Calibri" w:hAnsi="Calibri" w:cs="Calibri"/>
        </w:rPr>
        <w:t>à</w:t>
      </w:r>
      <w:r w:rsidRPr="00960AD7">
        <w:rPr>
          <w:rFonts w:ascii="Calibri" w:hAnsi="Calibri" w:cs="Calibri"/>
        </w:rPr>
        <w:t xml:space="preserve"> appaltata</w:t>
      </w:r>
      <w:r>
        <w:rPr>
          <w:rFonts w:ascii="Calibri" w:hAnsi="Calibri" w:cs="Calibri"/>
        </w:rPr>
        <w:t xml:space="preserve"> </w:t>
      </w:r>
      <w:r w:rsidRPr="00960AD7">
        <w:rPr>
          <w:rFonts w:ascii="Calibri" w:hAnsi="Calibri" w:cs="Calibri"/>
        </w:rPr>
        <w:t>alla ditta “Italpool”) che svolge la propria opera dalle ore 07.00 alle 21.00 nei giorni feriali dal luned</w:t>
      </w:r>
      <w:r>
        <w:rPr>
          <w:rFonts w:ascii="Calibri" w:hAnsi="Calibri" w:cs="Calibri"/>
        </w:rPr>
        <w:t xml:space="preserve">ì </w:t>
      </w:r>
      <w:r w:rsidRPr="00960AD7">
        <w:rPr>
          <w:rFonts w:ascii="Calibri" w:hAnsi="Calibri" w:cs="Calibri"/>
        </w:rPr>
        <w:t>al</w:t>
      </w:r>
      <w:r>
        <w:rPr>
          <w:rFonts w:ascii="Calibri" w:hAnsi="Calibri" w:cs="Calibri"/>
        </w:rPr>
        <w:t xml:space="preserve"> </w:t>
      </w:r>
      <w:r w:rsidRPr="00960AD7">
        <w:rPr>
          <w:rFonts w:ascii="Calibri" w:hAnsi="Calibri" w:cs="Calibri"/>
        </w:rPr>
        <w:t>venerd</w:t>
      </w:r>
      <w:r>
        <w:rPr>
          <w:rFonts w:ascii="Calibri" w:hAnsi="Calibri" w:cs="Calibri"/>
        </w:rPr>
        <w:t>ì</w:t>
      </w:r>
      <w:r w:rsidRPr="00960AD7">
        <w:rPr>
          <w:rFonts w:ascii="Calibri" w:hAnsi="Calibri" w:cs="Calibri"/>
        </w:rPr>
        <w:t>.</w:t>
      </w:r>
    </w:p>
    <w:p w:rsidR="00960AD7" w:rsidRDefault="00960AD7" w:rsidP="00960AD7">
      <w:pPr>
        <w:spacing w:line="276" w:lineRule="auto"/>
        <w:rPr>
          <w:rFonts w:ascii="Calibri" w:hAnsi="Calibri" w:cs="Calibri"/>
        </w:rPr>
      </w:pPr>
      <w:r w:rsidRPr="00960AD7">
        <w:rPr>
          <w:rFonts w:ascii="Calibri" w:hAnsi="Calibri" w:cs="Calibri"/>
        </w:rPr>
        <w:t>Gli uffici di norma sono aperti dal lunedì al venerdì dalle ore 8.00 alle 17.00; e previsto inoltre lo</w:t>
      </w:r>
      <w:r>
        <w:rPr>
          <w:rFonts w:ascii="Calibri" w:hAnsi="Calibri" w:cs="Calibri"/>
        </w:rPr>
        <w:t xml:space="preserve"> </w:t>
      </w:r>
      <w:r w:rsidRPr="00960AD7">
        <w:rPr>
          <w:rFonts w:ascii="Calibri" w:hAnsi="Calibri" w:cs="Calibri"/>
        </w:rPr>
        <w:t>svolgimento di attivit</w:t>
      </w:r>
      <w:r>
        <w:rPr>
          <w:rFonts w:ascii="Calibri" w:hAnsi="Calibri" w:cs="Calibri"/>
        </w:rPr>
        <w:t>à</w:t>
      </w:r>
      <w:r w:rsidRPr="00960AD7">
        <w:rPr>
          <w:rFonts w:ascii="Calibri" w:hAnsi="Calibri" w:cs="Calibri"/>
        </w:rPr>
        <w:t xml:space="preserve"> lavorativa in regime di pronta disponibilit</w:t>
      </w:r>
      <w:r>
        <w:rPr>
          <w:rFonts w:ascii="Calibri" w:hAnsi="Calibri" w:cs="Calibri"/>
        </w:rPr>
        <w:t>à</w:t>
      </w:r>
      <w:r w:rsidRPr="00960AD7">
        <w:rPr>
          <w:rFonts w:ascii="Calibri" w:hAnsi="Calibri" w:cs="Calibri"/>
        </w:rPr>
        <w:t>.</w:t>
      </w:r>
    </w:p>
    <w:p w:rsidR="00960AD7" w:rsidRPr="00960AD7" w:rsidRDefault="00960AD7" w:rsidP="00960AD7">
      <w:pPr>
        <w:rPr>
          <w:highlight w:val="yellow"/>
        </w:rPr>
      </w:pPr>
    </w:p>
    <w:p w:rsidR="00F555F1" w:rsidRPr="00B43770" w:rsidRDefault="00F555F1" w:rsidP="00055A43">
      <w:pPr>
        <w:pStyle w:val="Titolo1"/>
        <w:numPr>
          <w:ilvl w:val="1"/>
          <w:numId w:val="2"/>
        </w:numPr>
        <w:spacing w:before="0" w:line="360" w:lineRule="auto"/>
        <w:rPr>
          <w:rFonts w:ascii="Calibri" w:hAnsi="Calibri" w:cs="Calibri"/>
        </w:rPr>
      </w:pPr>
      <w:bookmarkStart w:id="47" w:name="_Toc468202365"/>
      <w:r w:rsidRPr="00B43770">
        <w:rPr>
          <w:rFonts w:ascii="Calibri" w:hAnsi="Calibri" w:cs="Calibri"/>
        </w:rPr>
        <w:t xml:space="preserve">individuazione </w:t>
      </w:r>
      <w:r>
        <w:rPr>
          <w:rFonts w:ascii="Calibri" w:hAnsi="Calibri" w:cs="Calibri"/>
        </w:rPr>
        <w:t xml:space="preserve">delle aree del committente </w:t>
      </w:r>
      <w:r w:rsidR="002B663B">
        <w:rPr>
          <w:rFonts w:ascii="Calibri" w:hAnsi="Calibri" w:cs="Calibri"/>
        </w:rPr>
        <w:t>e dell’appaltatore</w:t>
      </w:r>
      <w:bookmarkEnd w:id="47"/>
    </w:p>
    <w:p w:rsidR="00F555F1" w:rsidRDefault="00F555F1" w:rsidP="004534BD">
      <w:pPr>
        <w:spacing w:line="276" w:lineRule="auto"/>
        <w:rPr>
          <w:rFonts w:ascii="Calibri" w:hAnsi="Calibri" w:cs="Calibri"/>
        </w:rPr>
      </w:pPr>
      <w:r>
        <w:rPr>
          <w:rFonts w:ascii="Calibri" w:hAnsi="Calibri" w:cs="Calibri"/>
        </w:rPr>
        <w:t>Di seguito si riportano le aree con restrizioni di accesso per il personale dell’appaltatore a prescindere della seguente valutazione dei rischi di interferenza</w:t>
      </w:r>
      <w:r w:rsidR="002B663B">
        <w:rPr>
          <w:rFonts w:ascii="Calibri" w:hAnsi="Calibri" w:cs="Calibri"/>
        </w:rPr>
        <w:t xml:space="preserve"> nonché le aree date in uso esclusivo/promiscuo all’appaltatore</w:t>
      </w:r>
      <w:r>
        <w:rPr>
          <w:rFonts w:ascii="Calibri" w:hAnsi="Calibri" w:cs="Calibri"/>
        </w:rPr>
        <w:t>.</w:t>
      </w:r>
    </w:p>
    <w:p w:rsidR="00110FD0" w:rsidRDefault="00110FD0" w:rsidP="004534BD">
      <w:pPr>
        <w:spacing w:line="276" w:lineRule="auto"/>
        <w:rPr>
          <w:rFonts w:ascii="Calibri" w:hAnsi="Calibri" w:cs="Calibri"/>
        </w:rPr>
      </w:pPr>
    </w:p>
    <w:tbl>
      <w:tblPr>
        <w:tblW w:w="9894" w:type="dxa"/>
        <w:tblInd w:w="-68" w:type="dxa"/>
        <w:tblLayout w:type="fixed"/>
        <w:tblCellMar>
          <w:left w:w="70" w:type="dxa"/>
          <w:right w:w="70" w:type="dxa"/>
        </w:tblCellMar>
        <w:tblLook w:val="0000" w:firstRow="0" w:lastRow="0" w:firstColumn="0" w:lastColumn="0" w:noHBand="0" w:noVBand="0"/>
      </w:tblPr>
      <w:tblGrid>
        <w:gridCol w:w="1692"/>
        <w:gridCol w:w="2401"/>
        <w:gridCol w:w="3816"/>
        <w:gridCol w:w="1985"/>
      </w:tblGrid>
      <w:tr w:rsidR="002244C4" w:rsidRPr="00F433FD" w:rsidTr="00E46772">
        <w:trPr>
          <w:cantSplit/>
          <w:trHeight w:val="478"/>
        </w:trPr>
        <w:tc>
          <w:tcPr>
            <w:tcW w:w="9894" w:type="dxa"/>
            <w:gridSpan w:val="4"/>
            <w:tcBorders>
              <w:top w:val="single" w:sz="4" w:space="0" w:color="808080"/>
              <w:left w:val="single" w:sz="4" w:space="0" w:color="808080"/>
              <w:bottom w:val="single" w:sz="4" w:space="0" w:color="808080"/>
              <w:right w:val="single" w:sz="4" w:space="0" w:color="808080"/>
            </w:tcBorders>
            <w:shd w:val="clear" w:color="auto" w:fill="EAF1DD"/>
            <w:vAlign w:val="center"/>
          </w:tcPr>
          <w:p w:rsidR="002244C4" w:rsidRPr="00F433FD" w:rsidRDefault="002244C4" w:rsidP="006B7B6E">
            <w:pPr>
              <w:jc w:val="center"/>
              <w:rPr>
                <w:rFonts w:ascii="Calibri" w:hAnsi="Calibri" w:cs="Calibri"/>
                <w:b/>
                <w:bCs/>
                <w:caps/>
              </w:rPr>
            </w:pPr>
            <w:r>
              <w:rPr>
                <w:rFonts w:ascii="Calibri" w:hAnsi="Calibri" w:cs="Calibri"/>
                <w:b/>
                <w:bCs/>
                <w:smallCaps/>
              </w:rPr>
              <w:t>A</w:t>
            </w:r>
            <w:r w:rsidRPr="004534BD">
              <w:rPr>
                <w:rFonts w:ascii="Calibri" w:hAnsi="Calibri" w:cs="Calibri"/>
                <w:b/>
                <w:bCs/>
                <w:smallCaps/>
              </w:rPr>
              <w:t xml:space="preserve">REE </w:t>
            </w:r>
            <w:r>
              <w:rPr>
                <w:rFonts w:ascii="Calibri" w:hAnsi="Calibri" w:cs="Calibri"/>
                <w:b/>
                <w:bCs/>
                <w:smallCaps/>
              </w:rPr>
              <w:t>I</w:t>
            </w:r>
            <w:r w:rsidRPr="004534BD">
              <w:rPr>
                <w:rFonts w:ascii="Calibri" w:hAnsi="Calibri" w:cs="Calibri"/>
                <w:b/>
                <w:bCs/>
                <w:smallCaps/>
              </w:rPr>
              <w:t>NTERDETTE ALL’</w:t>
            </w:r>
            <w:r>
              <w:rPr>
                <w:rFonts w:ascii="Calibri" w:hAnsi="Calibri" w:cs="Calibri"/>
                <w:b/>
                <w:bCs/>
                <w:smallCaps/>
              </w:rPr>
              <w:t>A</w:t>
            </w:r>
            <w:r w:rsidRPr="004534BD">
              <w:rPr>
                <w:rFonts w:ascii="Calibri" w:hAnsi="Calibri" w:cs="Calibri"/>
                <w:b/>
                <w:bCs/>
                <w:smallCaps/>
              </w:rPr>
              <w:t>PPALTATORE</w:t>
            </w:r>
          </w:p>
          <w:p w:rsidR="002244C4" w:rsidRPr="00F433FD" w:rsidRDefault="002244C4" w:rsidP="00E46772">
            <w:pPr>
              <w:jc w:val="center"/>
              <w:rPr>
                <w:rFonts w:ascii="Calibri" w:hAnsi="Calibri" w:cs="Calibri"/>
                <w:b/>
                <w:bCs/>
                <w:caps/>
              </w:rPr>
            </w:pPr>
            <w:r>
              <w:rPr>
                <w:rFonts w:ascii="Calibri" w:hAnsi="Calibri" w:cs="Calibri"/>
                <w:i/>
                <w:iCs/>
                <w:noProof/>
                <w:color w:val="0000FF"/>
              </w:rPr>
              <w:t>D</w:t>
            </w:r>
            <w:r w:rsidRPr="004534BD">
              <w:rPr>
                <w:rFonts w:ascii="Calibri" w:hAnsi="Calibri" w:cs="Calibri"/>
                <w:i/>
                <w:iCs/>
                <w:noProof/>
                <w:color w:val="0000FF"/>
              </w:rPr>
              <w:t>a compil</w:t>
            </w:r>
            <w:r w:rsidR="00E46772">
              <w:rPr>
                <w:rFonts w:ascii="Calibri" w:hAnsi="Calibri" w:cs="Calibri"/>
                <w:i/>
                <w:iCs/>
                <w:noProof/>
                <w:color w:val="0000FF"/>
              </w:rPr>
              <w:t>arsi a cura del Committente/RUP</w:t>
            </w:r>
            <w:r w:rsidRPr="00F433FD">
              <w:rPr>
                <w:rFonts w:ascii="Calibri" w:hAnsi="Calibri" w:cs="Calibri"/>
                <w:i/>
                <w:iCs/>
                <w:noProof/>
                <w:color w:val="0000FF"/>
              </w:rPr>
              <w:t xml:space="preserve"> </w:t>
            </w:r>
            <w:r w:rsidR="00C65610">
              <w:rPr>
                <w:rFonts w:ascii="Calibri" w:hAnsi="Calibri" w:cs="Calibri"/>
                <w:i/>
                <w:iCs/>
                <w:noProof/>
                <w:color w:val="0000FF"/>
              </w:rPr>
              <w:t>e da sottoporre all’approvazione dell’Azienda Ospitante</w:t>
            </w:r>
          </w:p>
        </w:tc>
      </w:tr>
      <w:tr w:rsidR="00080234" w:rsidRPr="00F433FD" w:rsidTr="00FC13D4">
        <w:trPr>
          <w:cantSplit/>
          <w:trHeight w:val="422"/>
        </w:trPr>
        <w:tc>
          <w:tcPr>
            <w:tcW w:w="1692"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080234" w:rsidRPr="00F433FD" w:rsidRDefault="00080234" w:rsidP="00305D16">
            <w:pPr>
              <w:jc w:val="center"/>
              <w:rPr>
                <w:rFonts w:ascii="Calibri" w:hAnsi="Calibri" w:cs="Calibri"/>
                <w:b/>
                <w:bCs/>
                <w:smallCaps/>
                <w:sz w:val="18"/>
                <w:szCs w:val="18"/>
              </w:rPr>
            </w:pPr>
            <w:r w:rsidRPr="00F433FD">
              <w:rPr>
                <w:rFonts w:ascii="Calibri" w:hAnsi="Calibri" w:cs="Calibri"/>
                <w:b/>
                <w:bCs/>
                <w:smallCaps/>
                <w:sz w:val="18"/>
                <w:szCs w:val="18"/>
              </w:rPr>
              <w:t>Piano</w:t>
            </w:r>
          </w:p>
        </w:tc>
        <w:tc>
          <w:tcPr>
            <w:tcW w:w="2401"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080234" w:rsidRPr="00F433FD" w:rsidRDefault="00080234" w:rsidP="00305D16">
            <w:pPr>
              <w:jc w:val="center"/>
              <w:rPr>
                <w:rFonts w:ascii="Calibri" w:hAnsi="Calibri" w:cs="Calibri"/>
                <w:b/>
                <w:bCs/>
                <w:caps/>
                <w:smallCaps/>
                <w:sz w:val="18"/>
                <w:szCs w:val="18"/>
              </w:rPr>
            </w:pPr>
            <w:r w:rsidRPr="00F433FD">
              <w:rPr>
                <w:rFonts w:ascii="Calibri" w:hAnsi="Calibri" w:cs="Calibri"/>
                <w:b/>
                <w:bCs/>
                <w:smallCaps/>
                <w:sz w:val="18"/>
                <w:szCs w:val="18"/>
              </w:rPr>
              <w:t>Stanza</w:t>
            </w:r>
          </w:p>
        </w:tc>
        <w:tc>
          <w:tcPr>
            <w:tcW w:w="3816"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080234" w:rsidRPr="00F433FD" w:rsidRDefault="00080234" w:rsidP="00305D16">
            <w:pPr>
              <w:jc w:val="center"/>
              <w:rPr>
                <w:rFonts w:ascii="Calibri" w:hAnsi="Calibri" w:cs="Calibri"/>
                <w:b/>
                <w:bCs/>
                <w:smallCaps/>
                <w:sz w:val="18"/>
                <w:szCs w:val="18"/>
              </w:rPr>
            </w:pPr>
            <w:r w:rsidRPr="00F433FD">
              <w:rPr>
                <w:rFonts w:ascii="Calibri" w:hAnsi="Calibri" w:cs="Calibri"/>
                <w:b/>
                <w:bCs/>
                <w:smallCaps/>
                <w:sz w:val="18"/>
                <w:szCs w:val="18"/>
              </w:rPr>
              <w:t>Reparto</w:t>
            </w:r>
          </w:p>
        </w:tc>
        <w:tc>
          <w:tcPr>
            <w:tcW w:w="1985"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080234" w:rsidRPr="00F433FD" w:rsidRDefault="00080234" w:rsidP="00305D16">
            <w:pPr>
              <w:jc w:val="center"/>
              <w:rPr>
                <w:rFonts w:ascii="Calibri" w:hAnsi="Calibri" w:cs="Calibri"/>
                <w:b/>
                <w:bCs/>
                <w:smallCaps/>
                <w:sz w:val="18"/>
                <w:szCs w:val="18"/>
              </w:rPr>
            </w:pPr>
            <w:r w:rsidRPr="00F433FD">
              <w:rPr>
                <w:rFonts w:ascii="Calibri" w:hAnsi="Calibri" w:cs="Calibri"/>
                <w:b/>
                <w:bCs/>
                <w:smallCaps/>
                <w:sz w:val="18"/>
                <w:szCs w:val="18"/>
              </w:rPr>
              <w:t>Note</w:t>
            </w:r>
          </w:p>
        </w:tc>
      </w:tr>
      <w:tr w:rsidR="00080234" w:rsidRPr="00402A9C" w:rsidTr="00FC13D4">
        <w:trPr>
          <w:cantSplit/>
          <w:trHeight w:val="404"/>
        </w:trPr>
        <w:tc>
          <w:tcPr>
            <w:tcW w:w="1692"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080234" w:rsidRPr="00402A9C" w:rsidRDefault="00D0296C" w:rsidP="008B6327">
            <w:pPr>
              <w:jc w:val="center"/>
              <w:rPr>
                <w:rFonts w:ascii="Calibri" w:hAnsi="Calibri" w:cs="Calibri"/>
                <w:b/>
                <w:bCs/>
                <w:smallCaps/>
                <w:sz w:val="20"/>
                <w:szCs w:val="20"/>
              </w:rPr>
            </w:pPr>
            <w:r>
              <w:rPr>
                <w:rFonts w:ascii="Calibri" w:hAnsi="Calibri" w:cs="Calibri"/>
                <w:b/>
                <w:bCs/>
                <w:smallCaps/>
                <w:sz w:val="20"/>
                <w:szCs w:val="20"/>
              </w:rPr>
              <w:t>s1</w:t>
            </w:r>
          </w:p>
        </w:tc>
        <w:tc>
          <w:tcPr>
            <w:tcW w:w="2401"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080234" w:rsidRPr="00402A9C" w:rsidRDefault="00D0296C" w:rsidP="008B6327">
            <w:pPr>
              <w:jc w:val="center"/>
              <w:rPr>
                <w:rFonts w:ascii="Calibri" w:hAnsi="Calibri" w:cs="Calibri"/>
                <w:b/>
                <w:bCs/>
                <w:smallCaps/>
                <w:sz w:val="20"/>
                <w:szCs w:val="20"/>
              </w:rPr>
            </w:pPr>
            <w:r>
              <w:rPr>
                <w:rFonts w:ascii="Calibri" w:hAnsi="Calibri" w:cs="Calibri"/>
                <w:b/>
                <w:bCs/>
                <w:smallCaps/>
                <w:sz w:val="20"/>
                <w:szCs w:val="20"/>
              </w:rPr>
              <w:t>intero piano</w:t>
            </w:r>
          </w:p>
        </w:tc>
        <w:tc>
          <w:tcPr>
            <w:tcW w:w="3816"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080234" w:rsidRPr="00402A9C" w:rsidRDefault="00D0296C" w:rsidP="000E2A6D">
            <w:pPr>
              <w:jc w:val="center"/>
              <w:rPr>
                <w:rFonts w:ascii="Calibri" w:hAnsi="Calibri" w:cs="Calibri"/>
                <w:b/>
                <w:bCs/>
                <w:smallCaps/>
                <w:sz w:val="20"/>
                <w:szCs w:val="20"/>
              </w:rPr>
            </w:pPr>
            <w:r>
              <w:rPr>
                <w:rFonts w:ascii="Calibri" w:hAnsi="Calibri" w:cs="Calibri"/>
                <w:b/>
                <w:bCs/>
                <w:smallCaps/>
                <w:sz w:val="20"/>
                <w:szCs w:val="20"/>
              </w:rPr>
              <w:t>autoparco</w:t>
            </w:r>
          </w:p>
        </w:tc>
        <w:tc>
          <w:tcPr>
            <w:tcW w:w="1985"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080234" w:rsidRPr="00402A9C" w:rsidRDefault="00080234" w:rsidP="008B6327">
            <w:pPr>
              <w:jc w:val="center"/>
              <w:rPr>
                <w:rFonts w:ascii="Calibri" w:hAnsi="Calibri" w:cs="Calibri"/>
                <w:b/>
                <w:bCs/>
                <w:smallCaps/>
                <w:sz w:val="20"/>
                <w:szCs w:val="20"/>
              </w:rPr>
            </w:pPr>
          </w:p>
        </w:tc>
      </w:tr>
      <w:tr w:rsidR="00D0296C" w:rsidRPr="00402A9C" w:rsidTr="00FC13D4">
        <w:trPr>
          <w:cantSplit/>
          <w:trHeight w:val="404"/>
        </w:trPr>
        <w:tc>
          <w:tcPr>
            <w:tcW w:w="1692"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D0296C" w:rsidRDefault="00D0296C" w:rsidP="008B6327">
            <w:pPr>
              <w:jc w:val="center"/>
              <w:rPr>
                <w:rFonts w:ascii="Calibri" w:hAnsi="Calibri" w:cs="Calibri"/>
                <w:b/>
                <w:bCs/>
                <w:smallCaps/>
                <w:sz w:val="20"/>
                <w:szCs w:val="20"/>
              </w:rPr>
            </w:pPr>
            <w:r>
              <w:rPr>
                <w:rFonts w:ascii="Calibri" w:hAnsi="Calibri" w:cs="Calibri"/>
                <w:b/>
                <w:bCs/>
                <w:smallCaps/>
                <w:sz w:val="20"/>
                <w:szCs w:val="20"/>
              </w:rPr>
              <w:t>intero stabile</w:t>
            </w:r>
          </w:p>
        </w:tc>
        <w:tc>
          <w:tcPr>
            <w:tcW w:w="2401"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D0296C" w:rsidRDefault="00D0296C" w:rsidP="008B6327">
            <w:pPr>
              <w:jc w:val="center"/>
              <w:rPr>
                <w:rFonts w:ascii="Calibri" w:hAnsi="Calibri" w:cs="Calibri"/>
                <w:b/>
                <w:bCs/>
                <w:smallCaps/>
                <w:sz w:val="20"/>
                <w:szCs w:val="20"/>
              </w:rPr>
            </w:pPr>
            <w:r>
              <w:rPr>
                <w:rFonts w:ascii="Calibri" w:hAnsi="Calibri" w:cs="Calibri"/>
                <w:b/>
                <w:bCs/>
                <w:smallCaps/>
                <w:sz w:val="20"/>
                <w:szCs w:val="20"/>
              </w:rPr>
              <w:t>intero stabile</w:t>
            </w:r>
          </w:p>
        </w:tc>
        <w:tc>
          <w:tcPr>
            <w:tcW w:w="3816"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D0296C" w:rsidRDefault="00D0296C" w:rsidP="000E2A6D">
            <w:pPr>
              <w:jc w:val="center"/>
              <w:rPr>
                <w:rFonts w:ascii="Calibri" w:hAnsi="Calibri" w:cs="Calibri"/>
                <w:b/>
                <w:bCs/>
                <w:smallCaps/>
                <w:sz w:val="20"/>
                <w:szCs w:val="20"/>
              </w:rPr>
            </w:pPr>
            <w:r>
              <w:rPr>
                <w:rFonts w:ascii="Calibri" w:hAnsi="Calibri" w:cs="Calibri"/>
                <w:b/>
                <w:bCs/>
                <w:smallCaps/>
                <w:sz w:val="20"/>
                <w:szCs w:val="20"/>
              </w:rPr>
              <w:t>locali tecnologici</w:t>
            </w:r>
          </w:p>
        </w:tc>
        <w:tc>
          <w:tcPr>
            <w:tcW w:w="1985"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D0296C" w:rsidRPr="00402A9C" w:rsidRDefault="00D0296C" w:rsidP="008B6327">
            <w:pPr>
              <w:jc w:val="center"/>
              <w:rPr>
                <w:rFonts w:ascii="Calibri" w:hAnsi="Calibri" w:cs="Calibri"/>
                <w:b/>
                <w:bCs/>
                <w:smallCaps/>
                <w:sz w:val="20"/>
                <w:szCs w:val="20"/>
              </w:rPr>
            </w:pPr>
          </w:p>
        </w:tc>
      </w:tr>
    </w:tbl>
    <w:p w:rsidR="00986E30" w:rsidRDefault="00986E30"/>
    <w:p w:rsidR="00D0296C" w:rsidRDefault="00D0296C" w:rsidP="00586885"/>
    <w:p w:rsidR="00485BE3" w:rsidRDefault="00485BE3" w:rsidP="000C0B5E">
      <w:pPr>
        <w:pStyle w:val="Titolo1"/>
        <w:numPr>
          <w:ilvl w:val="1"/>
          <w:numId w:val="2"/>
        </w:numPr>
        <w:spacing w:before="0" w:after="0" w:line="360" w:lineRule="auto"/>
        <w:ind w:left="578" w:hanging="578"/>
        <w:rPr>
          <w:rFonts w:ascii="Calibri" w:hAnsi="Calibri" w:cs="Calibri"/>
        </w:rPr>
      </w:pPr>
      <w:bookmarkStart w:id="48" w:name="_Toc468202366"/>
      <w:r>
        <w:rPr>
          <w:rFonts w:ascii="Calibri" w:hAnsi="Calibri" w:cs="Calibri"/>
        </w:rPr>
        <w:t>Classificazione rischi</w:t>
      </w:r>
      <w:r w:rsidRPr="00DC29AE">
        <w:rPr>
          <w:rFonts w:ascii="Calibri" w:hAnsi="Calibri" w:cs="Calibri"/>
        </w:rPr>
        <w:t xml:space="preserve"> </w:t>
      </w:r>
      <w:r>
        <w:rPr>
          <w:rFonts w:ascii="Calibri" w:hAnsi="Calibri" w:cs="Calibri"/>
        </w:rPr>
        <w:t>Generali dell’appaltatore</w:t>
      </w:r>
      <w:bookmarkEnd w:id="48"/>
      <w:r w:rsidR="00B23661">
        <w:rPr>
          <w:rFonts w:ascii="Calibri" w:hAnsi="Calibri" w:cs="Calibri"/>
        </w:rPr>
        <w:t xml:space="preserve"> </w:t>
      </w:r>
    </w:p>
    <w:p w:rsidR="000C0B5E" w:rsidRPr="000C0B5E" w:rsidRDefault="000C0B5E" w:rsidP="000C0B5E">
      <w:pPr>
        <w:ind w:firstLine="578"/>
        <w:rPr>
          <w:rFonts w:ascii="Calibri" w:hAnsi="Calibri" w:cs="Calibri"/>
          <w:b/>
        </w:rPr>
      </w:pPr>
      <w:r w:rsidRPr="000C0B5E">
        <w:rPr>
          <w:rFonts w:ascii="Calibri" w:hAnsi="Calibri" w:cs="Calibri"/>
          <w:b/>
        </w:rPr>
        <w:t>DA COMPILARE A CURA DELL’APPALTATORE E DA RIPETERE SPECIFICA PER OGNI SUBAPPALTATORE</w:t>
      </w:r>
    </w:p>
    <w:p w:rsidR="000C0B5E" w:rsidRPr="000C0B5E" w:rsidRDefault="000C0B5E" w:rsidP="000C0B5E"/>
    <w:tbl>
      <w:tblPr>
        <w:tblW w:w="9923" w:type="dxa"/>
        <w:tblInd w:w="-68" w:type="dxa"/>
        <w:tblCellMar>
          <w:left w:w="70" w:type="dxa"/>
          <w:right w:w="70" w:type="dxa"/>
        </w:tblCellMar>
        <w:tblLook w:val="0000" w:firstRow="0" w:lastRow="0" w:firstColumn="0" w:lastColumn="0" w:noHBand="0" w:noVBand="0"/>
      </w:tblPr>
      <w:tblGrid>
        <w:gridCol w:w="1698"/>
        <w:gridCol w:w="1988"/>
        <w:gridCol w:w="549"/>
        <w:gridCol w:w="585"/>
        <w:gridCol w:w="1272"/>
        <w:gridCol w:w="1984"/>
        <w:gridCol w:w="1847"/>
      </w:tblGrid>
      <w:tr w:rsidR="002B663B" w:rsidRPr="00B43770" w:rsidTr="008C11A5">
        <w:trPr>
          <w:cantSplit/>
          <w:trHeight w:val="478"/>
        </w:trPr>
        <w:tc>
          <w:tcPr>
            <w:tcW w:w="4235" w:type="dxa"/>
            <w:gridSpan w:val="3"/>
            <w:tcBorders>
              <w:top w:val="single" w:sz="4" w:space="0" w:color="808080"/>
              <w:left w:val="single" w:sz="4" w:space="0" w:color="808080"/>
              <w:bottom w:val="single" w:sz="4" w:space="0" w:color="808080"/>
              <w:right w:val="single" w:sz="4" w:space="0" w:color="808080"/>
            </w:tcBorders>
            <w:shd w:val="clear" w:color="auto" w:fill="DBE5F1"/>
            <w:vAlign w:val="center"/>
          </w:tcPr>
          <w:p w:rsidR="002B663B" w:rsidRPr="00B43770" w:rsidRDefault="002B663B" w:rsidP="00432BFE">
            <w:pPr>
              <w:jc w:val="left"/>
              <w:rPr>
                <w:rFonts w:ascii="Calibri" w:hAnsi="Calibri" w:cs="Calibri"/>
                <w:b/>
                <w:bCs/>
                <w:caps/>
              </w:rPr>
            </w:pPr>
            <w:r w:rsidRPr="00B43770">
              <w:rPr>
                <w:rFonts w:ascii="Calibri" w:hAnsi="Calibri" w:cs="Calibri"/>
              </w:rPr>
              <w:br w:type="page"/>
            </w:r>
            <w:r w:rsidRPr="00B43770">
              <w:rPr>
                <w:rFonts w:ascii="Calibri" w:hAnsi="Calibri" w:cs="Calibri"/>
              </w:rPr>
              <w:br w:type="page"/>
            </w:r>
            <w:r w:rsidRPr="00B43770">
              <w:rPr>
                <w:rFonts w:ascii="Calibri" w:hAnsi="Calibri" w:cs="Calibri"/>
                <w:b/>
                <w:bCs/>
                <w:caps/>
              </w:rPr>
              <w:t xml:space="preserve">attività svolta dall’appaltatore </w:t>
            </w:r>
          </w:p>
        </w:tc>
        <w:tc>
          <w:tcPr>
            <w:tcW w:w="5684" w:type="dxa"/>
            <w:gridSpan w:val="4"/>
            <w:tcBorders>
              <w:top w:val="single" w:sz="4" w:space="0" w:color="808080"/>
              <w:left w:val="single" w:sz="4" w:space="0" w:color="808080"/>
              <w:bottom w:val="single" w:sz="4" w:space="0" w:color="808080"/>
              <w:right w:val="single" w:sz="4" w:space="0" w:color="808080"/>
            </w:tcBorders>
            <w:vAlign w:val="center"/>
          </w:tcPr>
          <w:p w:rsidR="002B663B" w:rsidRPr="005F6466" w:rsidRDefault="005F6466" w:rsidP="005F6466">
            <w:pPr>
              <w:pStyle w:val="Testonormale"/>
              <w:jc w:val="center"/>
              <w:rPr>
                <w:rFonts w:ascii="Calibri" w:hAnsi="Calibri" w:cs="Calibri"/>
                <w:i/>
                <w:iCs/>
                <w:noProof/>
                <w:color w:val="0000FF"/>
              </w:rPr>
            </w:pPr>
            <w:r>
              <w:rPr>
                <w:rFonts w:ascii="Calibri" w:hAnsi="Calibri" w:cs="Calibri"/>
                <w:i/>
                <w:iCs/>
                <w:noProof/>
                <w:color w:val="0000FF"/>
              </w:rPr>
              <w:t>D</w:t>
            </w:r>
            <w:r w:rsidRPr="005F6466">
              <w:rPr>
                <w:rFonts w:ascii="Calibri" w:hAnsi="Calibri" w:cs="Calibri"/>
                <w:i/>
                <w:iCs/>
                <w:noProof/>
                <w:color w:val="0000FF"/>
              </w:rPr>
              <w:t>escrivere i processi lavorativi effettuati presso la struttura della Stazione Appaltante</w:t>
            </w:r>
          </w:p>
        </w:tc>
      </w:tr>
      <w:tr w:rsidR="002B663B" w:rsidRPr="00B43770" w:rsidTr="008C11A5">
        <w:trPr>
          <w:cantSplit/>
          <w:trHeight w:val="417"/>
        </w:trPr>
        <w:tc>
          <w:tcPr>
            <w:tcW w:w="4235" w:type="dxa"/>
            <w:gridSpan w:val="3"/>
            <w:tcBorders>
              <w:top w:val="single" w:sz="4" w:space="0" w:color="808080"/>
              <w:left w:val="single" w:sz="4" w:space="0" w:color="808080"/>
              <w:bottom w:val="single" w:sz="4" w:space="0" w:color="808080"/>
              <w:right w:val="single" w:sz="4" w:space="0" w:color="808080"/>
            </w:tcBorders>
            <w:shd w:val="clear" w:color="auto" w:fill="DBE5F1"/>
            <w:vAlign w:val="center"/>
          </w:tcPr>
          <w:p w:rsidR="002B663B" w:rsidRPr="00B43770" w:rsidRDefault="002B663B" w:rsidP="00342847">
            <w:pPr>
              <w:jc w:val="left"/>
              <w:rPr>
                <w:rFonts w:ascii="Calibri" w:hAnsi="Calibri" w:cs="Calibri"/>
                <w:b/>
                <w:bCs/>
                <w:caps/>
              </w:rPr>
            </w:pPr>
            <w:r w:rsidRPr="00B43770">
              <w:rPr>
                <w:rFonts w:ascii="Calibri" w:hAnsi="Calibri" w:cs="Calibri"/>
              </w:rPr>
              <w:br w:type="page"/>
            </w:r>
            <w:r w:rsidRPr="00B43770">
              <w:rPr>
                <w:rFonts w:ascii="Calibri" w:hAnsi="Calibri" w:cs="Calibri"/>
                <w:b/>
                <w:bCs/>
                <w:caps/>
              </w:rPr>
              <w:t xml:space="preserve"> </w:t>
            </w:r>
            <w:r w:rsidRPr="00B43770">
              <w:rPr>
                <w:rFonts w:ascii="Calibri" w:hAnsi="Calibri" w:cs="Calibri"/>
                <w:b/>
                <w:bCs/>
                <w:smallCaps/>
              </w:rPr>
              <w:t>Numero lavoratori impiegati</w:t>
            </w:r>
          </w:p>
        </w:tc>
        <w:tc>
          <w:tcPr>
            <w:tcW w:w="5684" w:type="dxa"/>
            <w:gridSpan w:val="4"/>
            <w:tcBorders>
              <w:top w:val="single" w:sz="4" w:space="0" w:color="808080"/>
              <w:left w:val="single" w:sz="4" w:space="0" w:color="808080"/>
              <w:bottom w:val="single" w:sz="4" w:space="0" w:color="808080"/>
              <w:right w:val="single" w:sz="4" w:space="0" w:color="808080"/>
            </w:tcBorders>
            <w:vAlign w:val="center"/>
          </w:tcPr>
          <w:p w:rsidR="002B663B" w:rsidRPr="00B43770" w:rsidRDefault="005F6466" w:rsidP="00342847">
            <w:pPr>
              <w:pStyle w:val="Testonormale"/>
              <w:jc w:val="center"/>
              <w:rPr>
                <w:rFonts w:ascii="Calibri" w:hAnsi="Calibri" w:cs="Calibri"/>
                <w:b/>
                <w:bCs/>
                <w:sz w:val="22"/>
                <w:szCs w:val="22"/>
              </w:rPr>
            </w:pPr>
            <w:r>
              <w:rPr>
                <w:rFonts w:ascii="Calibri" w:hAnsi="Calibri" w:cs="Calibri"/>
                <w:i/>
                <w:iCs/>
                <w:noProof/>
                <w:color w:val="0000FF"/>
              </w:rPr>
              <w:t xml:space="preserve">Specificare </w:t>
            </w:r>
            <w:r w:rsidRPr="00B43770">
              <w:rPr>
                <w:rFonts w:ascii="Calibri" w:hAnsi="Calibri" w:cs="Calibri"/>
                <w:i/>
                <w:iCs/>
                <w:noProof/>
                <w:color w:val="0000FF"/>
              </w:rPr>
              <w:t>presso la stru</w:t>
            </w:r>
            <w:r>
              <w:rPr>
                <w:rFonts w:ascii="Calibri" w:hAnsi="Calibri" w:cs="Calibri"/>
                <w:i/>
                <w:iCs/>
                <w:noProof/>
                <w:color w:val="0000FF"/>
              </w:rPr>
              <w:t>ttura della stazione appaltante</w:t>
            </w:r>
          </w:p>
        </w:tc>
      </w:tr>
      <w:tr w:rsidR="002B663B" w:rsidRPr="00B43770" w:rsidTr="008C11A5">
        <w:trPr>
          <w:cantSplit/>
          <w:trHeight w:val="417"/>
        </w:trPr>
        <w:tc>
          <w:tcPr>
            <w:tcW w:w="4235" w:type="dxa"/>
            <w:gridSpan w:val="3"/>
            <w:tcBorders>
              <w:top w:val="single" w:sz="4" w:space="0" w:color="808080"/>
              <w:left w:val="single" w:sz="4" w:space="0" w:color="808080"/>
              <w:bottom w:val="single" w:sz="4" w:space="0" w:color="808080"/>
              <w:right w:val="single" w:sz="4" w:space="0" w:color="808080"/>
            </w:tcBorders>
            <w:shd w:val="clear" w:color="auto" w:fill="DBE5F1"/>
            <w:vAlign w:val="center"/>
          </w:tcPr>
          <w:p w:rsidR="002B663B" w:rsidRPr="00B43770" w:rsidRDefault="002B663B" w:rsidP="00342847">
            <w:pPr>
              <w:jc w:val="left"/>
              <w:rPr>
                <w:rFonts w:ascii="Calibri" w:hAnsi="Calibri" w:cs="Calibri"/>
                <w:b/>
                <w:bCs/>
                <w:caps/>
              </w:rPr>
            </w:pPr>
            <w:r w:rsidRPr="00B43770">
              <w:rPr>
                <w:rFonts w:ascii="Calibri" w:hAnsi="Calibri" w:cs="Calibri"/>
              </w:rPr>
              <w:br w:type="page"/>
            </w:r>
            <w:r w:rsidRPr="00B43770">
              <w:rPr>
                <w:rFonts w:ascii="Calibri" w:hAnsi="Calibri" w:cs="Calibri"/>
                <w:b/>
                <w:bCs/>
                <w:caps/>
              </w:rPr>
              <w:t xml:space="preserve"> </w:t>
            </w:r>
            <w:r w:rsidRPr="00B43770">
              <w:rPr>
                <w:rFonts w:ascii="Calibri" w:hAnsi="Calibri" w:cs="Calibri"/>
                <w:b/>
                <w:bCs/>
                <w:smallCaps/>
              </w:rPr>
              <w:t>Orario di lavoro</w:t>
            </w:r>
          </w:p>
        </w:tc>
        <w:tc>
          <w:tcPr>
            <w:tcW w:w="5684" w:type="dxa"/>
            <w:gridSpan w:val="4"/>
            <w:tcBorders>
              <w:top w:val="single" w:sz="4" w:space="0" w:color="808080"/>
              <w:left w:val="single" w:sz="4" w:space="0" w:color="808080"/>
              <w:bottom w:val="single" w:sz="4" w:space="0" w:color="808080"/>
              <w:right w:val="single" w:sz="4" w:space="0" w:color="808080"/>
            </w:tcBorders>
            <w:vAlign w:val="center"/>
          </w:tcPr>
          <w:p w:rsidR="002B663B" w:rsidRPr="00B43770" w:rsidRDefault="002B663B" w:rsidP="00342847">
            <w:pPr>
              <w:pStyle w:val="Testonormale"/>
              <w:jc w:val="center"/>
              <w:rPr>
                <w:rFonts w:ascii="Calibri" w:hAnsi="Calibri" w:cs="Calibri"/>
                <w:b/>
                <w:bCs/>
                <w:sz w:val="22"/>
                <w:szCs w:val="22"/>
              </w:rPr>
            </w:pPr>
          </w:p>
        </w:tc>
      </w:tr>
      <w:tr w:rsidR="00F555F1" w:rsidRPr="00F433FD" w:rsidTr="008C11A5">
        <w:trPr>
          <w:cantSplit/>
          <w:trHeight w:val="537"/>
        </w:trPr>
        <w:tc>
          <w:tcPr>
            <w:tcW w:w="9923" w:type="dxa"/>
            <w:gridSpan w:val="7"/>
            <w:tcBorders>
              <w:top w:val="single" w:sz="4" w:space="0" w:color="808080"/>
              <w:left w:val="single" w:sz="4" w:space="0" w:color="808080"/>
              <w:bottom w:val="single" w:sz="4" w:space="0" w:color="808080"/>
              <w:right w:val="single" w:sz="4" w:space="0" w:color="808080"/>
            </w:tcBorders>
            <w:shd w:val="clear" w:color="auto" w:fill="DBE5F1"/>
            <w:vAlign w:val="center"/>
          </w:tcPr>
          <w:p w:rsidR="005F6466" w:rsidRDefault="00F555F1" w:rsidP="006E766F">
            <w:pPr>
              <w:jc w:val="center"/>
              <w:rPr>
                <w:rFonts w:ascii="Calibri" w:hAnsi="Calibri" w:cs="Calibri"/>
                <w:b/>
                <w:bCs/>
                <w:caps/>
              </w:rPr>
            </w:pPr>
            <w:r w:rsidRPr="00F433FD">
              <w:rPr>
                <w:rFonts w:ascii="Calibri" w:hAnsi="Calibri" w:cs="Calibri"/>
                <w:b/>
                <w:bCs/>
                <w:caps/>
              </w:rPr>
              <w:lastRenderedPageBreak/>
              <w:t>Rischi RELATIVI ALL’ Attività DELL’APPALTATORE, mezzi e Descrizione Attività svolte</w:t>
            </w:r>
            <w:r w:rsidR="005F6466">
              <w:rPr>
                <w:rFonts w:ascii="Calibri" w:hAnsi="Calibri" w:cs="Calibri"/>
                <w:b/>
                <w:bCs/>
                <w:caps/>
              </w:rPr>
              <w:t xml:space="preserve"> </w:t>
            </w:r>
          </w:p>
          <w:p w:rsidR="00F555F1" w:rsidRPr="00F433FD" w:rsidRDefault="005F6466" w:rsidP="006E766F">
            <w:pPr>
              <w:jc w:val="center"/>
              <w:rPr>
                <w:rFonts w:ascii="Calibri" w:hAnsi="Calibri" w:cs="Calibri"/>
                <w:b/>
                <w:bCs/>
                <w:caps/>
              </w:rPr>
            </w:pPr>
            <w:r>
              <w:rPr>
                <w:rFonts w:ascii="Calibri" w:hAnsi="Calibri" w:cs="Calibri"/>
                <w:b/>
                <w:bCs/>
                <w:caps/>
              </w:rPr>
              <w:t>(estrarre dal dvr dell’appaltatore/subappaltatore)</w:t>
            </w:r>
          </w:p>
        </w:tc>
      </w:tr>
      <w:tr w:rsidR="005F6466" w:rsidRPr="00F433FD" w:rsidTr="008C11A5">
        <w:trPr>
          <w:cantSplit/>
          <w:trHeight w:val="537"/>
        </w:trPr>
        <w:tc>
          <w:tcPr>
            <w:tcW w:w="1698"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5F6466" w:rsidRPr="00F433FD" w:rsidRDefault="005F6466" w:rsidP="006E766F">
            <w:pPr>
              <w:jc w:val="center"/>
              <w:rPr>
                <w:rFonts w:ascii="Calibri" w:hAnsi="Calibri" w:cs="Calibri"/>
                <w:b/>
                <w:bCs/>
                <w:smallCaps/>
                <w:sz w:val="18"/>
                <w:szCs w:val="18"/>
              </w:rPr>
            </w:pPr>
            <w:r>
              <w:rPr>
                <w:rFonts w:ascii="Calibri" w:hAnsi="Calibri" w:cs="Calibri"/>
                <w:b/>
                <w:bCs/>
                <w:smallCaps/>
                <w:sz w:val="18"/>
                <w:szCs w:val="18"/>
              </w:rPr>
              <w:t>Fase Lavorativa / Mansione</w:t>
            </w:r>
          </w:p>
        </w:tc>
        <w:tc>
          <w:tcPr>
            <w:tcW w:w="1988"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5F6466" w:rsidRPr="00F433FD" w:rsidRDefault="005F6466" w:rsidP="006E766F">
            <w:pPr>
              <w:jc w:val="center"/>
              <w:rPr>
                <w:rFonts w:ascii="Calibri" w:hAnsi="Calibri" w:cs="Calibri"/>
                <w:b/>
                <w:bCs/>
                <w:caps/>
                <w:smallCaps/>
                <w:sz w:val="18"/>
                <w:szCs w:val="18"/>
              </w:rPr>
            </w:pPr>
            <w:r w:rsidRPr="00F433FD">
              <w:rPr>
                <w:rFonts w:ascii="Calibri" w:hAnsi="Calibri" w:cs="Calibri"/>
                <w:b/>
                <w:bCs/>
                <w:smallCaps/>
                <w:sz w:val="18"/>
                <w:szCs w:val="18"/>
              </w:rPr>
              <w:t>Rischi introdotti</w:t>
            </w:r>
          </w:p>
        </w:tc>
        <w:tc>
          <w:tcPr>
            <w:tcW w:w="1134" w:type="dxa"/>
            <w:gridSpan w:val="2"/>
            <w:tcBorders>
              <w:top w:val="single" w:sz="4" w:space="0" w:color="808080"/>
              <w:left w:val="single" w:sz="4" w:space="0" w:color="808080"/>
              <w:bottom w:val="single" w:sz="4" w:space="0" w:color="808080"/>
              <w:right w:val="single" w:sz="4" w:space="0" w:color="808080"/>
            </w:tcBorders>
            <w:shd w:val="clear" w:color="auto" w:fill="FFFFFF"/>
            <w:vAlign w:val="center"/>
          </w:tcPr>
          <w:p w:rsidR="005F6466" w:rsidRPr="00F433FD" w:rsidRDefault="005F6466" w:rsidP="00033C0A">
            <w:pPr>
              <w:jc w:val="center"/>
              <w:rPr>
                <w:rFonts w:ascii="Calibri" w:hAnsi="Calibri" w:cs="Calibri"/>
                <w:b/>
                <w:bCs/>
                <w:caps/>
                <w:smallCaps/>
                <w:sz w:val="18"/>
                <w:szCs w:val="18"/>
              </w:rPr>
            </w:pPr>
            <w:r w:rsidRPr="00F433FD">
              <w:rPr>
                <w:rFonts w:ascii="Calibri" w:hAnsi="Calibri" w:cs="Calibri"/>
                <w:b/>
                <w:bCs/>
                <w:smallCaps/>
                <w:sz w:val="18"/>
                <w:szCs w:val="18"/>
              </w:rPr>
              <w:t>Aree d’Intervento</w:t>
            </w:r>
          </w:p>
        </w:tc>
        <w:tc>
          <w:tcPr>
            <w:tcW w:w="1272"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5F6466" w:rsidRPr="00F433FD" w:rsidRDefault="005F6466" w:rsidP="00033C0A">
            <w:pPr>
              <w:jc w:val="center"/>
              <w:rPr>
                <w:rFonts w:ascii="Calibri" w:hAnsi="Calibri" w:cs="Calibri"/>
                <w:b/>
                <w:bCs/>
                <w:caps/>
                <w:smallCaps/>
                <w:sz w:val="18"/>
                <w:szCs w:val="18"/>
              </w:rPr>
            </w:pPr>
            <w:r w:rsidRPr="00F433FD">
              <w:rPr>
                <w:rFonts w:ascii="Calibri" w:hAnsi="Calibri" w:cs="Calibri"/>
                <w:b/>
                <w:bCs/>
                <w:smallCaps/>
                <w:sz w:val="18"/>
                <w:szCs w:val="18"/>
              </w:rPr>
              <w:t>Periodicità Intervento</w:t>
            </w:r>
          </w:p>
        </w:tc>
        <w:tc>
          <w:tcPr>
            <w:tcW w:w="1984"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5F6466" w:rsidRDefault="005F6466" w:rsidP="00033C0A">
            <w:pPr>
              <w:jc w:val="center"/>
              <w:rPr>
                <w:rFonts w:ascii="Calibri" w:hAnsi="Calibri" w:cs="Calibri"/>
                <w:b/>
                <w:bCs/>
                <w:smallCaps/>
                <w:sz w:val="18"/>
                <w:szCs w:val="18"/>
              </w:rPr>
            </w:pPr>
            <w:r w:rsidRPr="00F433FD">
              <w:rPr>
                <w:rFonts w:ascii="Calibri" w:hAnsi="Calibri" w:cs="Calibri"/>
                <w:b/>
                <w:bCs/>
                <w:smallCaps/>
                <w:sz w:val="18"/>
                <w:szCs w:val="18"/>
              </w:rPr>
              <w:t>Elenco Attrezzature/</w:t>
            </w:r>
          </w:p>
          <w:p w:rsidR="005F6466" w:rsidRPr="00F433FD" w:rsidRDefault="005F6466" w:rsidP="00033C0A">
            <w:pPr>
              <w:jc w:val="center"/>
              <w:rPr>
                <w:rFonts w:ascii="Calibri" w:hAnsi="Calibri" w:cs="Calibri"/>
                <w:b/>
                <w:bCs/>
                <w:caps/>
                <w:smallCaps/>
                <w:sz w:val="18"/>
                <w:szCs w:val="18"/>
              </w:rPr>
            </w:pPr>
            <w:r>
              <w:rPr>
                <w:rFonts w:ascii="Calibri" w:hAnsi="Calibri" w:cs="Calibri"/>
                <w:b/>
                <w:bCs/>
                <w:smallCaps/>
                <w:sz w:val="18"/>
                <w:szCs w:val="18"/>
              </w:rPr>
              <w:t>Macchinari/Automezzi</w:t>
            </w:r>
          </w:p>
        </w:tc>
        <w:tc>
          <w:tcPr>
            <w:tcW w:w="1847"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5F6466" w:rsidRPr="00F433FD" w:rsidRDefault="005F6466" w:rsidP="00033C0A">
            <w:pPr>
              <w:jc w:val="center"/>
              <w:rPr>
                <w:rFonts w:ascii="Calibri" w:hAnsi="Calibri" w:cs="Calibri"/>
                <w:b/>
                <w:bCs/>
                <w:caps/>
                <w:smallCaps/>
                <w:sz w:val="18"/>
                <w:szCs w:val="18"/>
              </w:rPr>
            </w:pPr>
            <w:r w:rsidRPr="00F433FD">
              <w:rPr>
                <w:rFonts w:ascii="Calibri" w:hAnsi="Calibri" w:cs="Calibri"/>
                <w:b/>
                <w:bCs/>
                <w:smallCaps/>
                <w:sz w:val="18"/>
                <w:szCs w:val="18"/>
              </w:rPr>
              <w:t>Elenco Sostanze Impiegate</w:t>
            </w:r>
          </w:p>
        </w:tc>
      </w:tr>
      <w:tr w:rsidR="005F6466" w:rsidRPr="00F433FD" w:rsidTr="008C11A5">
        <w:trPr>
          <w:cantSplit/>
          <w:trHeight w:val="537"/>
        </w:trPr>
        <w:tc>
          <w:tcPr>
            <w:tcW w:w="1698"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5F6466" w:rsidRPr="00F433FD" w:rsidRDefault="005F6466" w:rsidP="006E766F">
            <w:pPr>
              <w:jc w:val="center"/>
              <w:rPr>
                <w:rFonts w:ascii="Calibri" w:hAnsi="Calibri" w:cs="Calibri"/>
                <w:b/>
                <w:bCs/>
                <w:caps/>
              </w:rPr>
            </w:pPr>
          </w:p>
        </w:tc>
        <w:tc>
          <w:tcPr>
            <w:tcW w:w="1988"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5F6466" w:rsidRPr="00F433FD" w:rsidRDefault="005F6466" w:rsidP="006E766F">
            <w:pPr>
              <w:jc w:val="center"/>
              <w:rPr>
                <w:rFonts w:ascii="Calibri" w:hAnsi="Calibri" w:cs="Calibri"/>
                <w:b/>
                <w:bCs/>
                <w:caps/>
              </w:rPr>
            </w:pPr>
          </w:p>
        </w:tc>
        <w:tc>
          <w:tcPr>
            <w:tcW w:w="1134" w:type="dxa"/>
            <w:gridSpan w:val="2"/>
            <w:tcBorders>
              <w:top w:val="single" w:sz="4" w:space="0" w:color="808080"/>
              <w:left w:val="single" w:sz="4" w:space="0" w:color="808080"/>
              <w:bottom w:val="single" w:sz="4" w:space="0" w:color="808080"/>
              <w:right w:val="single" w:sz="4" w:space="0" w:color="808080"/>
            </w:tcBorders>
            <w:shd w:val="clear" w:color="auto" w:fill="FFFFFF"/>
            <w:vAlign w:val="center"/>
          </w:tcPr>
          <w:p w:rsidR="005F6466" w:rsidRPr="00F433FD" w:rsidRDefault="005F6466" w:rsidP="006E766F">
            <w:pPr>
              <w:jc w:val="center"/>
              <w:rPr>
                <w:rFonts w:ascii="Calibri" w:hAnsi="Calibri" w:cs="Calibri"/>
                <w:b/>
                <w:bCs/>
                <w:caps/>
              </w:rPr>
            </w:pPr>
          </w:p>
        </w:tc>
        <w:tc>
          <w:tcPr>
            <w:tcW w:w="1272"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5F6466" w:rsidRPr="00F433FD" w:rsidRDefault="005F6466" w:rsidP="006E766F">
            <w:pPr>
              <w:ind w:left="540"/>
              <w:jc w:val="center"/>
              <w:rPr>
                <w:rFonts w:ascii="Calibri" w:hAnsi="Calibri" w:cs="Calibri"/>
                <w:b/>
                <w:bCs/>
                <w:smallCaps/>
              </w:rPr>
            </w:pPr>
          </w:p>
        </w:tc>
        <w:tc>
          <w:tcPr>
            <w:tcW w:w="1984"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5F6466" w:rsidRPr="00F433FD" w:rsidRDefault="005F6466" w:rsidP="006E766F">
            <w:pPr>
              <w:ind w:left="540"/>
              <w:jc w:val="center"/>
              <w:rPr>
                <w:rFonts w:ascii="Calibri" w:hAnsi="Calibri" w:cs="Calibri"/>
                <w:b/>
                <w:bCs/>
                <w:smallCaps/>
              </w:rPr>
            </w:pPr>
          </w:p>
        </w:tc>
        <w:tc>
          <w:tcPr>
            <w:tcW w:w="1847"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5F6466" w:rsidRPr="00F433FD" w:rsidRDefault="005F6466" w:rsidP="006E766F">
            <w:pPr>
              <w:jc w:val="center"/>
              <w:rPr>
                <w:rFonts w:ascii="Calibri" w:hAnsi="Calibri" w:cs="Calibri"/>
                <w:b/>
                <w:bCs/>
                <w:caps/>
              </w:rPr>
            </w:pPr>
          </w:p>
        </w:tc>
      </w:tr>
      <w:tr w:rsidR="005F6466" w:rsidRPr="00F433FD" w:rsidTr="008C11A5">
        <w:trPr>
          <w:cantSplit/>
          <w:trHeight w:val="537"/>
        </w:trPr>
        <w:tc>
          <w:tcPr>
            <w:tcW w:w="1698"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5F6466" w:rsidRPr="00F433FD" w:rsidRDefault="005F6466" w:rsidP="006E766F">
            <w:pPr>
              <w:jc w:val="center"/>
              <w:rPr>
                <w:rFonts w:ascii="Calibri" w:hAnsi="Calibri" w:cs="Calibri"/>
                <w:b/>
                <w:bCs/>
                <w:caps/>
              </w:rPr>
            </w:pPr>
          </w:p>
        </w:tc>
        <w:tc>
          <w:tcPr>
            <w:tcW w:w="1988"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5F6466" w:rsidRPr="00F433FD" w:rsidRDefault="005F6466" w:rsidP="006E766F">
            <w:pPr>
              <w:jc w:val="center"/>
              <w:rPr>
                <w:rFonts w:ascii="Calibri" w:hAnsi="Calibri" w:cs="Calibri"/>
                <w:b/>
                <w:bCs/>
                <w:caps/>
              </w:rPr>
            </w:pPr>
          </w:p>
        </w:tc>
        <w:tc>
          <w:tcPr>
            <w:tcW w:w="1134" w:type="dxa"/>
            <w:gridSpan w:val="2"/>
            <w:tcBorders>
              <w:top w:val="single" w:sz="4" w:space="0" w:color="808080"/>
              <w:left w:val="single" w:sz="4" w:space="0" w:color="808080"/>
              <w:bottom w:val="single" w:sz="4" w:space="0" w:color="808080"/>
              <w:right w:val="single" w:sz="4" w:space="0" w:color="808080"/>
            </w:tcBorders>
            <w:shd w:val="clear" w:color="auto" w:fill="FFFFFF"/>
            <w:vAlign w:val="center"/>
          </w:tcPr>
          <w:p w:rsidR="005F6466" w:rsidRPr="00F433FD" w:rsidRDefault="005F6466" w:rsidP="006E766F">
            <w:pPr>
              <w:jc w:val="center"/>
              <w:rPr>
                <w:rFonts w:ascii="Calibri" w:hAnsi="Calibri" w:cs="Calibri"/>
                <w:b/>
                <w:bCs/>
                <w:caps/>
              </w:rPr>
            </w:pPr>
          </w:p>
        </w:tc>
        <w:tc>
          <w:tcPr>
            <w:tcW w:w="1272"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5F6466" w:rsidRPr="00F433FD" w:rsidRDefault="005F6466" w:rsidP="006E766F">
            <w:pPr>
              <w:ind w:left="540"/>
              <w:jc w:val="center"/>
              <w:rPr>
                <w:rFonts w:ascii="Calibri" w:hAnsi="Calibri" w:cs="Calibri"/>
                <w:b/>
                <w:bCs/>
                <w:smallCaps/>
              </w:rPr>
            </w:pPr>
          </w:p>
        </w:tc>
        <w:tc>
          <w:tcPr>
            <w:tcW w:w="1984"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5F6466" w:rsidRPr="00F433FD" w:rsidRDefault="005F6466" w:rsidP="006E766F">
            <w:pPr>
              <w:ind w:left="540"/>
              <w:jc w:val="center"/>
              <w:rPr>
                <w:rFonts w:ascii="Calibri" w:hAnsi="Calibri" w:cs="Calibri"/>
                <w:b/>
                <w:bCs/>
                <w:smallCaps/>
              </w:rPr>
            </w:pPr>
          </w:p>
        </w:tc>
        <w:tc>
          <w:tcPr>
            <w:tcW w:w="1847"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5F6466" w:rsidRPr="00F433FD" w:rsidRDefault="005F6466" w:rsidP="006E766F">
            <w:pPr>
              <w:jc w:val="center"/>
              <w:rPr>
                <w:rFonts w:ascii="Calibri" w:hAnsi="Calibri" w:cs="Calibri"/>
                <w:b/>
                <w:bCs/>
                <w:caps/>
              </w:rPr>
            </w:pPr>
          </w:p>
        </w:tc>
      </w:tr>
      <w:tr w:rsidR="005F6466" w:rsidRPr="00F433FD" w:rsidTr="008C11A5">
        <w:trPr>
          <w:cantSplit/>
          <w:trHeight w:val="537"/>
        </w:trPr>
        <w:tc>
          <w:tcPr>
            <w:tcW w:w="1698"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5F6466" w:rsidRPr="00F433FD" w:rsidRDefault="005F6466" w:rsidP="006E766F">
            <w:pPr>
              <w:jc w:val="center"/>
              <w:rPr>
                <w:rFonts w:ascii="Calibri" w:hAnsi="Calibri" w:cs="Calibri"/>
                <w:b/>
                <w:bCs/>
                <w:caps/>
              </w:rPr>
            </w:pPr>
          </w:p>
        </w:tc>
        <w:tc>
          <w:tcPr>
            <w:tcW w:w="1988"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5F6466" w:rsidRPr="00F433FD" w:rsidRDefault="005F6466" w:rsidP="006E766F">
            <w:pPr>
              <w:jc w:val="center"/>
              <w:rPr>
                <w:rFonts w:ascii="Calibri" w:hAnsi="Calibri" w:cs="Calibri"/>
                <w:b/>
                <w:bCs/>
                <w:caps/>
              </w:rPr>
            </w:pPr>
          </w:p>
        </w:tc>
        <w:tc>
          <w:tcPr>
            <w:tcW w:w="1134" w:type="dxa"/>
            <w:gridSpan w:val="2"/>
            <w:tcBorders>
              <w:top w:val="single" w:sz="4" w:space="0" w:color="808080"/>
              <w:left w:val="single" w:sz="4" w:space="0" w:color="808080"/>
              <w:bottom w:val="single" w:sz="4" w:space="0" w:color="808080"/>
              <w:right w:val="single" w:sz="4" w:space="0" w:color="808080"/>
            </w:tcBorders>
            <w:shd w:val="clear" w:color="auto" w:fill="FFFFFF"/>
            <w:vAlign w:val="center"/>
          </w:tcPr>
          <w:p w:rsidR="005F6466" w:rsidRPr="00F433FD" w:rsidRDefault="005F6466" w:rsidP="006E766F">
            <w:pPr>
              <w:jc w:val="center"/>
              <w:rPr>
                <w:rFonts w:ascii="Calibri" w:hAnsi="Calibri" w:cs="Calibri"/>
                <w:b/>
                <w:bCs/>
                <w:caps/>
              </w:rPr>
            </w:pPr>
          </w:p>
        </w:tc>
        <w:tc>
          <w:tcPr>
            <w:tcW w:w="1272"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5F6466" w:rsidRPr="00F433FD" w:rsidRDefault="005F6466" w:rsidP="006E766F">
            <w:pPr>
              <w:ind w:left="540"/>
              <w:jc w:val="center"/>
              <w:rPr>
                <w:rFonts w:ascii="Calibri" w:hAnsi="Calibri" w:cs="Calibri"/>
                <w:b/>
                <w:bCs/>
                <w:smallCaps/>
              </w:rPr>
            </w:pPr>
          </w:p>
        </w:tc>
        <w:tc>
          <w:tcPr>
            <w:tcW w:w="1984"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5F6466" w:rsidRPr="00F433FD" w:rsidRDefault="005F6466" w:rsidP="006E766F">
            <w:pPr>
              <w:ind w:left="540"/>
              <w:jc w:val="center"/>
              <w:rPr>
                <w:rFonts w:ascii="Calibri" w:hAnsi="Calibri" w:cs="Calibri"/>
                <w:b/>
                <w:bCs/>
                <w:smallCaps/>
              </w:rPr>
            </w:pPr>
          </w:p>
        </w:tc>
        <w:tc>
          <w:tcPr>
            <w:tcW w:w="1847"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5F6466" w:rsidRPr="00F433FD" w:rsidRDefault="005F6466" w:rsidP="006E766F">
            <w:pPr>
              <w:jc w:val="center"/>
              <w:rPr>
                <w:rFonts w:ascii="Calibri" w:hAnsi="Calibri" w:cs="Calibri"/>
                <w:b/>
                <w:bCs/>
                <w:caps/>
              </w:rPr>
            </w:pPr>
          </w:p>
        </w:tc>
      </w:tr>
      <w:tr w:rsidR="009A6448" w:rsidRPr="00F433FD" w:rsidTr="008C11A5">
        <w:trPr>
          <w:cantSplit/>
          <w:trHeight w:val="537"/>
        </w:trPr>
        <w:tc>
          <w:tcPr>
            <w:tcW w:w="1698"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9A6448" w:rsidRPr="00F433FD" w:rsidRDefault="009A6448" w:rsidP="009A6448">
            <w:pPr>
              <w:rPr>
                <w:rFonts w:ascii="Calibri" w:hAnsi="Calibri" w:cs="Calibri"/>
                <w:b/>
                <w:bCs/>
                <w:caps/>
              </w:rPr>
            </w:pPr>
          </w:p>
        </w:tc>
        <w:tc>
          <w:tcPr>
            <w:tcW w:w="1988"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9A6448" w:rsidRPr="00F433FD" w:rsidRDefault="009A6448" w:rsidP="006E766F">
            <w:pPr>
              <w:jc w:val="center"/>
              <w:rPr>
                <w:rFonts w:ascii="Calibri" w:hAnsi="Calibri" w:cs="Calibri"/>
                <w:b/>
                <w:bCs/>
                <w:caps/>
              </w:rPr>
            </w:pPr>
          </w:p>
        </w:tc>
        <w:tc>
          <w:tcPr>
            <w:tcW w:w="1134" w:type="dxa"/>
            <w:gridSpan w:val="2"/>
            <w:tcBorders>
              <w:top w:val="single" w:sz="4" w:space="0" w:color="808080"/>
              <w:left w:val="single" w:sz="4" w:space="0" w:color="808080"/>
              <w:bottom w:val="single" w:sz="4" w:space="0" w:color="808080"/>
              <w:right w:val="single" w:sz="4" w:space="0" w:color="808080"/>
            </w:tcBorders>
            <w:shd w:val="clear" w:color="auto" w:fill="FFFFFF"/>
            <w:vAlign w:val="center"/>
          </w:tcPr>
          <w:p w:rsidR="009A6448" w:rsidRPr="00F433FD" w:rsidRDefault="009A6448" w:rsidP="006E766F">
            <w:pPr>
              <w:jc w:val="center"/>
              <w:rPr>
                <w:rFonts w:ascii="Calibri" w:hAnsi="Calibri" w:cs="Calibri"/>
                <w:b/>
                <w:bCs/>
                <w:caps/>
              </w:rPr>
            </w:pPr>
          </w:p>
        </w:tc>
        <w:tc>
          <w:tcPr>
            <w:tcW w:w="1272"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9A6448" w:rsidRPr="00F433FD" w:rsidRDefault="009A6448" w:rsidP="006E766F">
            <w:pPr>
              <w:ind w:left="540"/>
              <w:jc w:val="center"/>
              <w:rPr>
                <w:rFonts w:ascii="Calibri" w:hAnsi="Calibri" w:cs="Calibri"/>
                <w:b/>
                <w:bCs/>
                <w:smallCaps/>
              </w:rPr>
            </w:pPr>
          </w:p>
        </w:tc>
        <w:tc>
          <w:tcPr>
            <w:tcW w:w="1984"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9A6448" w:rsidRPr="00F433FD" w:rsidRDefault="009A6448" w:rsidP="006E766F">
            <w:pPr>
              <w:ind w:left="540"/>
              <w:jc w:val="center"/>
              <w:rPr>
                <w:rFonts w:ascii="Calibri" w:hAnsi="Calibri" w:cs="Calibri"/>
                <w:b/>
                <w:bCs/>
                <w:smallCaps/>
              </w:rPr>
            </w:pPr>
          </w:p>
        </w:tc>
        <w:tc>
          <w:tcPr>
            <w:tcW w:w="1847"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9A6448" w:rsidRPr="00F433FD" w:rsidRDefault="009A6448" w:rsidP="006E766F">
            <w:pPr>
              <w:jc w:val="center"/>
              <w:rPr>
                <w:rFonts w:ascii="Calibri" w:hAnsi="Calibri" w:cs="Calibri"/>
                <w:b/>
                <w:bCs/>
                <w:caps/>
              </w:rPr>
            </w:pPr>
          </w:p>
        </w:tc>
      </w:tr>
      <w:tr w:rsidR="009A6448" w:rsidRPr="00F433FD" w:rsidTr="008C11A5">
        <w:trPr>
          <w:cantSplit/>
          <w:trHeight w:val="537"/>
        </w:trPr>
        <w:tc>
          <w:tcPr>
            <w:tcW w:w="1698"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9A6448" w:rsidRPr="00F433FD" w:rsidRDefault="009A6448" w:rsidP="006E766F">
            <w:pPr>
              <w:jc w:val="center"/>
              <w:rPr>
                <w:rFonts w:ascii="Calibri" w:hAnsi="Calibri" w:cs="Calibri"/>
                <w:b/>
                <w:bCs/>
                <w:caps/>
              </w:rPr>
            </w:pPr>
          </w:p>
        </w:tc>
        <w:tc>
          <w:tcPr>
            <w:tcW w:w="1988"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9A6448" w:rsidRPr="00F433FD" w:rsidRDefault="009A6448" w:rsidP="006E766F">
            <w:pPr>
              <w:jc w:val="center"/>
              <w:rPr>
                <w:rFonts w:ascii="Calibri" w:hAnsi="Calibri" w:cs="Calibri"/>
                <w:b/>
                <w:bCs/>
                <w:caps/>
              </w:rPr>
            </w:pPr>
          </w:p>
        </w:tc>
        <w:tc>
          <w:tcPr>
            <w:tcW w:w="1134" w:type="dxa"/>
            <w:gridSpan w:val="2"/>
            <w:tcBorders>
              <w:top w:val="single" w:sz="4" w:space="0" w:color="808080"/>
              <w:left w:val="single" w:sz="4" w:space="0" w:color="808080"/>
              <w:bottom w:val="single" w:sz="4" w:space="0" w:color="808080"/>
              <w:right w:val="single" w:sz="4" w:space="0" w:color="808080"/>
            </w:tcBorders>
            <w:shd w:val="clear" w:color="auto" w:fill="FFFFFF"/>
            <w:vAlign w:val="center"/>
          </w:tcPr>
          <w:p w:rsidR="009A6448" w:rsidRPr="00F433FD" w:rsidRDefault="009A6448" w:rsidP="006E766F">
            <w:pPr>
              <w:jc w:val="center"/>
              <w:rPr>
                <w:rFonts w:ascii="Calibri" w:hAnsi="Calibri" w:cs="Calibri"/>
                <w:b/>
                <w:bCs/>
                <w:caps/>
              </w:rPr>
            </w:pPr>
          </w:p>
        </w:tc>
        <w:tc>
          <w:tcPr>
            <w:tcW w:w="1272"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9A6448" w:rsidRPr="00F433FD" w:rsidRDefault="009A6448" w:rsidP="006E766F">
            <w:pPr>
              <w:ind w:left="540"/>
              <w:jc w:val="center"/>
              <w:rPr>
                <w:rFonts w:ascii="Calibri" w:hAnsi="Calibri" w:cs="Calibri"/>
                <w:b/>
                <w:bCs/>
                <w:smallCaps/>
              </w:rPr>
            </w:pPr>
          </w:p>
        </w:tc>
        <w:tc>
          <w:tcPr>
            <w:tcW w:w="1984"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9A6448" w:rsidRPr="00F433FD" w:rsidRDefault="009A6448" w:rsidP="006E766F">
            <w:pPr>
              <w:ind w:left="540"/>
              <w:jc w:val="center"/>
              <w:rPr>
                <w:rFonts w:ascii="Calibri" w:hAnsi="Calibri" w:cs="Calibri"/>
                <w:b/>
                <w:bCs/>
                <w:smallCaps/>
              </w:rPr>
            </w:pPr>
          </w:p>
        </w:tc>
        <w:tc>
          <w:tcPr>
            <w:tcW w:w="1847"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9A6448" w:rsidRPr="00F433FD" w:rsidRDefault="009A6448" w:rsidP="006E766F">
            <w:pPr>
              <w:jc w:val="center"/>
              <w:rPr>
                <w:rFonts w:ascii="Calibri" w:hAnsi="Calibri" w:cs="Calibri"/>
                <w:b/>
                <w:bCs/>
                <w:caps/>
              </w:rPr>
            </w:pPr>
          </w:p>
        </w:tc>
      </w:tr>
      <w:tr w:rsidR="009A6448" w:rsidRPr="00F433FD" w:rsidTr="008C11A5">
        <w:trPr>
          <w:cantSplit/>
          <w:trHeight w:val="537"/>
        </w:trPr>
        <w:tc>
          <w:tcPr>
            <w:tcW w:w="1698"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9A6448" w:rsidRPr="00F433FD" w:rsidRDefault="009A6448" w:rsidP="006E766F">
            <w:pPr>
              <w:jc w:val="center"/>
              <w:rPr>
                <w:rFonts w:ascii="Calibri" w:hAnsi="Calibri" w:cs="Calibri"/>
                <w:b/>
                <w:bCs/>
                <w:caps/>
              </w:rPr>
            </w:pPr>
          </w:p>
        </w:tc>
        <w:tc>
          <w:tcPr>
            <w:tcW w:w="1988"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9A6448" w:rsidRPr="00F433FD" w:rsidRDefault="009A6448" w:rsidP="006E766F">
            <w:pPr>
              <w:jc w:val="center"/>
              <w:rPr>
                <w:rFonts w:ascii="Calibri" w:hAnsi="Calibri" w:cs="Calibri"/>
                <w:b/>
                <w:bCs/>
                <w:caps/>
              </w:rPr>
            </w:pPr>
          </w:p>
        </w:tc>
        <w:tc>
          <w:tcPr>
            <w:tcW w:w="1134" w:type="dxa"/>
            <w:gridSpan w:val="2"/>
            <w:tcBorders>
              <w:top w:val="single" w:sz="4" w:space="0" w:color="808080"/>
              <w:left w:val="single" w:sz="4" w:space="0" w:color="808080"/>
              <w:bottom w:val="single" w:sz="4" w:space="0" w:color="808080"/>
              <w:right w:val="single" w:sz="4" w:space="0" w:color="808080"/>
            </w:tcBorders>
            <w:shd w:val="clear" w:color="auto" w:fill="FFFFFF"/>
            <w:vAlign w:val="center"/>
          </w:tcPr>
          <w:p w:rsidR="009A6448" w:rsidRPr="00F433FD" w:rsidRDefault="009A6448" w:rsidP="006E766F">
            <w:pPr>
              <w:jc w:val="center"/>
              <w:rPr>
                <w:rFonts w:ascii="Calibri" w:hAnsi="Calibri" w:cs="Calibri"/>
                <w:b/>
                <w:bCs/>
                <w:caps/>
              </w:rPr>
            </w:pPr>
          </w:p>
        </w:tc>
        <w:tc>
          <w:tcPr>
            <w:tcW w:w="1272"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9A6448" w:rsidRPr="00F433FD" w:rsidRDefault="009A6448" w:rsidP="006E766F">
            <w:pPr>
              <w:ind w:left="540"/>
              <w:jc w:val="center"/>
              <w:rPr>
                <w:rFonts w:ascii="Calibri" w:hAnsi="Calibri" w:cs="Calibri"/>
                <w:b/>
                <w:bCs/>
                <w:smallCaps/>
              </w:rPr>
            </w:pPr>
          </w:p>
        </w:tc>
        <w:tc>
          <w:tcPr>
            <w:tcW w:w="1984"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9A6448" w:rsidRPr="00F433FD" w:rsidRDefault="009A6448" w:rsidP="006E766F">
            <w:pPr>
              <w:ind w:left="540"/>
              <w:jc w:val="center"/>
              <w:rPr>
                <w:rFonts w:ascii="Calibri" w:hAnsi="Calibri" w:cs="Calibri"/>
                <w:b/>
                <w:bCs/>
                <w:smallCaps/>
              </w:rPr>
            </w:pPr>
          </w:p>
        </w:tc>
        <w:tc>
          <w:tcPr>
            <w:tcW w:w="1847"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9A6448" w:rsidRPr="00F433FD" w:rsidRDefault="009A6448" w:rsidP="006E766F">
            <w:pPr>
              <w:jc w:val="center"/>
              <w:rPr>
                <w:rFonts w:ascii="Calibri" w:hAnsi="Calibri" w:cs="Calibri"/>
                <w:b/>
                <w:bCs/>
                <w:caps/>
              </w:rPr>
            </w:pPr>
          </w:p>
        </w:tc>
      </w:tr>
      <w:tr w:rsidR="009A6448" w:rsidRPr="00F433FD" w:rsidTr="008C11A5">
        <w:trPr>
          <w:cantSplit/>
          <w:trHeight w:val="537"/>
        </w:trPr>
        <w:tc>
          <w:tcPr>
            <w:tcW w:w="1698"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9A6448" w:rsidRPr="00F433FD" w:rsidRDefault="009A6448" w:rsidP="006E766F">
            <w:pPr>
              <w:jc w:val="center"/>
              <w:rPr>
                <w:rFonts w:ascii="Calibri" w:hAnsi="Calibri" w:cs="Calibri"/>
                <w:b/>
                <w:bCs/>
                <w:caps/>
              </w:rPr>
            </w:pPr>
          </w:p>
        </w:tc>
        <w:tc>
          <w:tcPr>
            <w:tcW w:w="1988"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9A6448" w:rsidRPr="00F433FD" w:rsidRDefault="009A6448" w:rsidP="006E766F">
            <w:pPr>
              <w:jc w:val="center"/>
              <w:rPr>
                <w:rFonts w:ascii="Calibri" w:hAnsi="Calibri" w:cs="Calibri"/>
                <w:b/>
                <w:bCs/>
                <w:caps/>
              </w:rPr>
            </w:pPr>
          </w:p>
        </w:tc>
        <w:tc>
          <w:tcPr>
            <w:tcW w:w="1134" w:type="dxa"/>
            <w:gridSpan w:val="2"/>
            <w:tcBorders>
              <w:top w:val="single" w:sz="4" w:space="0" w:color="808080"/>
              <w:left w:val="single" w:sz="4" w:space="0" w:color="808080"/>
              <w:bottom w:val="single" w:sz="4" w:space="0" w:color="808080"/>
              <w:right w:val="single" w:sz="4" w:space="0" w:color="808080"/>
            </w:tcBorders>
            <w:shd w:val="clear" w:color="auto" w:fill="FFFFFF"/>
            <w:vAlign w:val="center"/>
          </w:tcPr>
          <w:p w:rsidR="009A6448" w:rsidRPr="00F433FD" w:rsidRDefault="009A6448" w:rsidP="006E766F">
            <w:pPr>
              <w:jc w:val="center"/>
              <w:rPr>
                <w:rFonts w:ascii="Calibri" w:hAnsi="Calibri" w:cs="Calibri"/>
                <w:b/>
                <w:bCs/>
                <w:caps/>
              </w:rPr>
            </w:pPr>
          </w:p>
        </w:tc>
        <w:tc>
          <w:tcPr>
            <w:tcW w:w="1272"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9A6448" w:rsidRPr="00F433FD" w:rsidRDefault="009A6448" w:rsidP="006E766F">
            <w:pPr>
              <w:ind w:left="540"/>
              <w:jc w:val="center"/>
              <w:rPr>
                <w:rFonts w:ascii="Calibri" w:hAnsi="Calibri" w:cs="Calibri"/>
                <w:b/>
                <w:bCs/>
                <w:smallCaps/>
              </w:rPr>
            </w:pPr>
          </w:p>
        </w:tc>
        <w:tc>
          <w:tcPr>
            <w:tcW w:w="1984"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9A6448" w:rsidRPr="00F433FD" w:rsidRDefault="009A6448" w:rsidP="006E766F">
            <w:pPr>
              <w:ind w:left="540"/>
              <w:jc w:val="center"/>
              <w:rPr>
                <w:rFonts w:ascii="Calibri" w:hAnsi="Calibri" w:cs="Calibri"/>
                <w:b/>
                <w:bCs/>
                <w:smallCaps/>
              </w:rPr>
            </w:pPr>
          </w:p>
        </w:tc>
        <w:tc>
          <w:tcPr>
            <w:tcW w:w="1847"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9A6448" w:rsidRPr="00F433FD" w:rsidRDefault="009A6448" w:rsidP="006E766F">
            <w:pPr>
              <w:jc w:val="center"/>
              <w:rPr>
                <w:rFonts w:ascii="Calibri" w:hAnsi="Calibri" w:cs="Calibri"/>
                <w:b/>
                <w:bCs/>
                <w:caps/>
              </w:rPr>
            </w:pPr>
          </w:p>
        </w:tc>
      </w:tr>
      <w:tr w:rsidR="009A6448" w:rsidRPr="00F433FD" w:rsidTr="008C11A5">
        <w:trPr>
          <w:cantSplit/>
          <w:trHeight w:val="537"/>
        </w:trPr>
        <w:tc>
          <w:tcPr>
            <w:tcW w:w="1698"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9A6448" w:rsidRPr="00F433FD" w:rsidRDefault="009A6448" w:rsidP="006E766F">
            <w:pPr>
              <w:jc w:val="center"/>
              <w:rPr>
                <w:rFonts w:ascii="Calibri" w:hAnsi="Calibri" w:cs="Calibri"/>
                <w:b/>
                <w:bCs/>
                <w:caps/>
              </w:rPr>
            </w:pPr>
          </w:p>
        </w:tc>
        <w:tc>
          <w:tcPr>
            <w:tcW w:w="1988"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9A6448" w:rsidRPr="00F433FD" w:rsidRDefault="009A6448" w:rsidP="006E766F">
            <w:pPr>
              <w:jc w:val="center"/>
              <w:rPr>
                <w:rFonts w:ascii="Calibri" w:hAnsi="Calibri" w:cs="Calibri"/>
                <w:b/>
                <w:bCs/>
                <w:caps/>
              </w:rPr>
            </w:pPr>
          </w:p>
        </w:tc>
        <w:tc>
          <w:tcPr>
            <w:tcW w:w="1134" w:type="dxa"/>
            <w:gridSpan w:val="2"/>
            <w:tcBorders>
              <w:top w:val="single" w:sz="4" w:space="0" w:color="808080"/>
              <w:left w:val="single" w:sz="4" w:space="0" w:color="808080"/>
              <w:bottom w:val="single" w:sz="4" w:space="0" w:color="808080"/>
              <w:right w:val="single" w:sz="4" w:space="0" w:color="808080"/>
            </w:tcBorders>
            <w:shd w:val="clear" w:color="auto" w:fill="FFFFFF"/>
            <w:vAlign w:val="center"/>
          </w:tcPr>
          <w:p w:rsidR="009A6448" w:rsidRPr="00F433FD" w:rsidRDefault="009A6448" w:rsidP="006E766F">
            <w:pPr>
              <w:jc w:val="center"/>
              <w:rPr>
                <w:rFonts w:ascii="Calibri" w:hAnsi="Calibri" w:cs="Calibri"/>
                <w:b/>
                <w:bCs/>
                <w:caps/>
              </w:rPr>
            </w:pPr>
          </w:p>
        </w:tc>
        <w:tc>
          <w:tcPr>
            <w:tcW w:w="1272"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9A6448" w:rsidRPr="00F433FD" w:rsidRDefault="009A6448" w:rsidP="006E766F">
            <w:pPr>
              <w:ind w:left="540"/>
              <w:jc w:val="center"/>
              <w:rPr>
                <w:rFonts w:ascii="Calibri" w:hAnsi="Calibri" w:cs="Calibri"/>
                <w:b/>
                <w:bCs/>
                <w:smallCaps/>
              </w:rPr>
            </w:pPr>
          </w:p>
        </w:tc>
        <w:tc>
          <w:tcPr>
            <w:tcW w:w="1984"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9A6448" w:rsidRPr="00F433FD" w:rsidRDefault="009A6448" w:rsidP="006E766F">
            <w:pPr>
              <w:ind w:left="540"/>
              <w:jc w:val="center"/>
              <w:rPr>
                <w:rFonts w:ascii="Calibri" w:hAnsi="Calibri" w:cs="Calibri"/>
                <w:b/>
                <w:bCs/>
                <w:smallCaps/>
              </w:rPr>
            </w:pPr>
          </w:p>
        </w:tc>
        <w:tc>
          <w:tcPr>
            <w:tcW w:w="1847"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9A6448" w:rsidRPr="00F433FD" w:rsidRDefault="009A6448" w:rsidP="006E766F">
            <w:pPr>
              <w:jc w:val="center"/>
              <w:rPr>
                <w:rFonts w:ascii="Calibri" w:hAnsi="Calibri" w:cs="Calibri"/>
                <w:b/>
                <w:bCs/>
                <w:caps/>
              </w:rPr>
            </w:pPr>
          </w:p>
        </w:tc>
      </w:tr>
      <w:tr w:rsidR="00446BF2" w:rsidRPr="00F433FD" w:rsidTr="008C11A5">
        <w:trPr>
          <w:cantSplit/>
          <w:trHeight w:val="537"/>
        </w:trPr>
        <w:tc>
          <w:tcPr>
            <w:tcW w:w="9923" w:type="dxa"/>
            <w:gridSpan w:val="7"/>
            <w:tcBorders>
              <w:top w:val="single" w:sz="4" w:space="0" w:color="808080"/>
              <w:left w:val="single" w:sz="4" w:space="0" w:color="808080"/>
              <w:bottom w:val="single" w:sz="4" w:space="0" w:color="808080"/>
              <w:right w:val="single" w:sz="4" w:space="0" w:color="808080"/>
            </w:tcBorders>
            <w:shd w:val="clear" w:color="auto" w:fill="FFFFFF"/>
            <w:vAlign w:val="center"/>
          </w:tcPr>
          <w:p w:rsidR="00446BF2" w:rsidRPr="00F433FD" w:rsidRDefault="00446BF2" w:rsidP="00ED42C0">
            <w:pPr>
              <w:jc w:val="left"/>
              <w:rPr>
                <w:rFonts w:ascii="Calibri" w:hAnsi="Calibri" w:cs="Calibri"/>
                <w:b/>
                <w:bCs/>
                <w:smallCaps/>
              </w:rPr>
            </w:pPr>
            <w:r w:rsidRPr="00F433FD">
              <w:rPr>
                <w:rFonts w:ascii="Calibri" w:hAnsi="Calibri" w:cs="Calibri"/>
                <w:b/>
                <w:bCs/>
                <w:smallCaps/>
              </w:rPr>
              <w:t>N.B. alla presente scheda sintetica può essere associato uno specifico allegato da parte dell’appaltatore</w:t>
            </w:r>
          </w:p>
        </w:tc>
      </w:tr>
    </w:tbl>
    <w:p w:rsidR="00BA6EBC" w:rsidRDefault="00BA6EBC">
      <w:pPr>
        <w:jc w:val="left"/>
      </w:pPr>
      <w:bookmarkStart w:id="49" w:name="_Toc468202367"/>
    </w:p>
    <w:p w:rsidR="00F555F1" w:rsidRPr="00B43770" w:rsidRDefault="00F555F1" w:rsidP="004C0297">
      <w:pPr>
        <w:pStyle w:val="Titolo1"/>
        <w:numPr>
          <w:ilvl w:val="0"/>
          <w:numId w:val="2"/>
        </w:numPr>
        <w:spacing w:before="0" w:line="360" w:lineRule="auto"/>
        <w:rPr>
          <w:rFonts w:ascii="Calibri" w:hAnsi="Calibri" w:cs="Calibri"/>
        </w:rPr>
      </w:pPr>
      <w:r w:rsidRPr="00B43770">
        <w:rPr>
          <w:rFonts w:ascii="Calibri" w:hAnsi="Calibri" w:cs="Calibri"/>
        </w:rPr>
        <w:t>valutazione dei rischi di interferenza</w:t>
      </w:r>
      <w:bookmarkEnd w:id="49"/>
    </w:p>
    <w:p w:rsidR="00D032ED" w:rsidRDefault="00F555F1" w:rsidP="004C0297">
      <w:pPr>
        <w:spacing w:after="120" w:line="276" w:lineRule="auto"/>
        <w:rPr>
          <w:rFonts w:ascii="Calibri" w:hAnsi="Calibri" w:cs="Calibri"/>
        </w:rPr>
      </w:pPr>
      <w:r w:rsidRPr="00B43770">
        <w:rPr>
          <w:rFonts w:ascii="Calibri" w:hAnsi="Calibri" w:cs="Calibri"/>
        </w:rPr>
        <w:t>La valutazione dei rischi coordinata tra Committente ed Appaltatore, con particolare riferimento ai rischi di interferenza, stabilisce le misure di prevenzione e protezione ritenute necessarie per il controllo dei rischi stessi.</w:t>
      </w:r>
      <w:r w:rsidR="006D0B49">
        <w:rPr>
          <w:rFonts w:ascii="Calibri" w:hAnsi="Calibri" w:cs="Calibri"/>
        </w:rPr>
        <w:t xml:space="preserve"> </w:t>
      </w:r>
      <w:r w:rsidRPr="00B43770">
        <w:rPr>
          <w:rFonts w:ascii="Calibri" w:hAnsi="Calibri" w:cs="Calibri"/>
        </w:rPr>
        <w:t xml:space="preserve">Tra le misure di prevenzione e riduzione dei rischi connessi alle interferenze evidenziate di massima importanza sono quelle di informazione e formazione. </w:t>
      </w:r>
    </w:p>
    <w:p w:rsidR="00D032ED" w:rsidRDefault="00F555F1" w:rsidP="004C0297">
      <w:pPr>
        <w:spacing w:after="120" w:line="276" w:lineRule="auto"/>
        <w:rPr>
          <w:rFonts w:ascii="Calibri" w:hAnsi="Calibri" w:cs="Calibri"/>
        </w:rPr>
      </w:pPr>
      <w:r w:rsidRPr="00B43770">
        <w:rPr>
          <w:rFonts w:ascii="Calibri" w:hAnsi="Calibri" w:cs="Calibri"/>
        </w:rPr>
        <w:t xml:space="preserve">In ogni caso la Ditta aggiudicataria dovrà produrre un piano di formazione il cui contenuto dovrà essere valutato ed approvato dal RSPP </w:t>
      </w:r>
      <w:r w:rsidR="00091591">
        <w:rPr>
          <w:rFonts w:ascii="Calibri" w:hAnsi="Calibri" w:cs="Calibri"/>
        </w:rPr>
        <w:t>dell’</w:t>
      </w:r>
      <w:r w:rsidR="00D0296C">
        <w:rPr>
          <w:rFonts w:ascii="Calibri" w:hAnsi="Calibri" w:cs="Calibri"/>
        </w:rPr>
        <w:t>ARES 118</w:t>
      </w:r>
      <w:r w:rsidRPr="00B43770">
        <w:rPr>
          <w:rFonts w:ascii="Calibri" w:hAnsi="Calibri" w:cs="Calibri"/>
        </w:rPr>
        <w:t xml:space="preserve"> in sede di riunione di cooperazione e coordinamento.</w:t>
      </w:r>
      <w:r w:rsidR="006D0B49">
        <w:rPr>
          <w:rFonts w:ascii="Calibri" w:hAnsi="Calibri" w:cs="Calibri"/>
        </w:rPr>
        <w:t xml:space="preserve"> </w:t>
      </w:r>
    </w:p>
    <w:p w:rsidR="00F555F1" w:rsidRDefault="00F555F1" w:rsidP="004C0297">
      <w:pPr>
        <w:spacing w:after="120" w:line="276" w:lineRule="auto"/>
        <w:rPr>
          <w:rFonts w:ascii="Calibri" w:hAnsi="Calibri" w:cs="Calibri"/>
        </w:rPr>
      </w:pPr>
      <w:r w:rsidRPr="00B43770">
        <w:rPr>
          <w:rFonts w:ascii="Calibri" w:hAnsi="Calibri" w:cs="Calibri"/>
        </w:rPr>
        <w:t>Alla definizione di dette misure si perviene attraverso un processo di valutazione che si svolge secondo le seguenti fasi:</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534"/>
        <w:gridCol w:w="9321"/>
      </w:tblGrid>
      <w:tr w:rsidR="004D484D" w:rsidRPr="009A6448">
        <w:tc>
          <w:tcPr>
            <w:tcW w:w="534" w:type="dxa"/>
            <w:vMerge w:val="restart"/>
            <w:shd w:val="clear" w:color="auto" w:fill="EAF1DD"/>
            <w:textDirection w:val="btLr"/>
          </w:tcPr>
          <w:p w:rsidR="004C0297" w:rsidRPr="009A6448" w:rsidRDefault="004C0297" w:rsidP="004D484D">
            <w:pPr>
              <w:numPr>
                <w:ilvl w:val="0"/>
                <w:numId w:val="3"/>
              </w:numPr>
              <w:tabs>
                <w:tab w:val="num" w:pos="851"/>
              </w:tabs>
              <w:autoSpaceDE w:val="0"/>
              <w:autoSpaceDN w:val="0"/>
              <w:adjustRightInd w:val="0"/>
              <w:ind w:left="964" w:right="113" w:hanging="851"/>
              <w:jc w:val="center"/>
              <w:rPr>
                <w:rFonts w:ascii="Calibri" w:hAnsi="Calibri" w:cs="Calibri"/>
                <w:b/>
                <w:bCs/>
              </w:rPr>
            </w:pPr>
          </w:p>
        </w:tc>
        <w:tc>
          <w:tcPr>
            <w:tcW w:w="9321" w:type="dxa"/>
            <w:shd w:val="clear" w:color="auto" w:fill="EAF1DD"/>
          </w:tcPr>
          <w:p w:rsidR="004C0297" w:rsidRPr="009A6448" w:rsidRDefault="004C0297" w:rsidP="004D484D">
            <w:pPr>
              <w:autoSpaceDE w:val="0"/>
              <w:autoSpaceDN w:val="0"/>
              <w:adjustRightInd w:val="0"/>
              <w:spacing w:line="276" w:lineRule="auto"/>
              <w:rPr>
                <w:rFonts w:ascii="Calibri" w:hAnsi="Calibri" w:cs="Calibri"/>
                <w:b/>
                <w:bCs/>
                <w:smallCaps/>
              </w:rPr>
            </w:pPr>
            <w:r w:rsidRPr="009A6448">
              <w:rPr>
                <w:rFonts w:ascii="Calibri" w:hAnsi="Calibri" w:cs="Calibri"/>
                <w:b/>
                <w:bCs/>
                <w:smallCaps/>
              </w:rPr>
              <w:t>Comunicazione di dettagliate informazioni sui rischi specifici esistenti nell'ambiente in cui le imprese appaltatrici e</w:t>
            </w:r>
            <w:r w:rsidR="00802EFA" w:rsidRPr="009A6448">
              <w:rPr>
                <w:rFonts w:ascii="Calibri" w:hAnsi="Calibri" w:cs="Calibri"/>
                <w:b/>
                <w:bCs/>
                <w:smallCaps/>
              </w:rPr>
              <w:t>d</w:t>
            </w:r>
            <w:r w:rsidRPr="009A6448">
              <w:rPr>
                <w:rFonts w:ascii="Calibri" w:hAnsi="Calibri" w:cs="Calibri"/>
                <w:b/>
                <w:bCs/>
                <w:smallCaps/>
              </w:rPr>
              <w:t xml:space="preserve"> i lavoratori autonomi sono destinati a</w:t>
            </w:r>
            <w:r w:rsidR="00802EFA" w:rsidRPr="009A6448">
              <w:rPr>
                <w:rFonts w:ascii="Calibri" w:hAnsi="Calibri" w:cs="Calibri"/>
                <w:b/>
                <w:bCs/>
                <w:smallCaps/>
              </w:rPr>
              <w:t>d</w:t>
            </w:r>
            <w:r w:rsidRPr="009A6448">
              <w:rPr>
                <w:rFonts w:ascii="Calibri" w:hAnsi="Calibri" w:cs="Calibri"/>
                <w:b/>
                <w:bCs/>
                <w:smallCaps/>
              </w:rPr>
              <w:t xml:space="preserve"> operare e sulle misure di prevenzione e di emergenza adottate.</w:t>
            </w:r>
          </w:p>
        </w:tc>
      </w:tr>
      <w:tr w:rsidR="004D484D" w:rsidRPr="009A6448" w:rsidTr="00446BF2">
        <w:trPr>
          <w:trHeight w:val="1677"/>
        </w:trPr>
        <w:tc>
          <w:tcPr>
            <w:tcW w:w="534" w:type="dxa"/>
            <w:vMerge/>
            <w:shd w:val="clear" w:color="auto" w:fill="EAF1DD"/>
            <w:textDirection w:val="btLr"/>
          </w:tcPr>
          <w:p w:rsidR="004C0297" w:rsidRPr="009A6448" w:rsidRDefault="004C0297" w:rsidP="004D484D">
            <w:pPr>
              <w:autoSpaceDE w:val="0"/>
              <w:autoSpaceDN w:val="0"/>
              <w:adjustRightInd w:val="0"/>
              <w:ind w:left="113" w:right="113"/>
              <w:jc w:val="center"/>
              <w:rPr>
                <w:rFonts w:ascii="Calibri" w:hAnsi="Calibri" w:cs="Calibri"/>
              </w:rPr>
            </w:pPr>
          </w:p>
        </w:tc>
        <w:tc>
          <w:tcPr>
            <w:tcW w:w="9321" w:type="dxa"/>
            <w:vAlign w:val="center"/>
          </w:tcPr>
          <w:p w:rsidR="004C0297" w:rsidRPr="000C1C2D" w:rsidRDefault="004C0297" w:rsidP="00446BF2">
            <w:pPr>
              <w:autoSpaceDE w:val="0"/>
              <w:autoSpaceDN w:val="0"/>
              <w:adjustRightInd w:val="0"/>
              <w:spacing w:line="276" w:lineRule="auto"/>
              <w:jc w:val="left"/>
              <w:rPr>
                <w:rFonts w:ascii="Calibri" w:hAnsi="Calibri" w:cs="Calibri"/>
                <w:sz w:val="20"/>
              </w:rPr>
            </w:pPr>
            <w:r w:rsidRPr="000C1C2D">
              <w:rPr>
                <w:rFonts w:ascii="Calibri" w:hAnsi="Calibri" w:cs="Calibri"/>
                <w:sz w:val="20"/>
              </w:rPr>
              <w:t xml:space="preserve">In fase di richiesta di lavori o servizi, il Committente fornisce all’appaltatore un documento, denominato DUVRI PRELIMINARE in cui sono riportati: </w:t>
            </w:r>
          </w:p>
          <w:p w:rsidR="004C0297" w:rsidRPr="000C1C2D" w:rsidRDefault="004C0297" w:rsidP="00446BF2">
            <w:pPr>
              <w:numPr>
                <w:ilvl w:val="1"/>
                <w:numId w:val="3"/>
              </w:numPr>
              <w:tabs>
                <w:tab w:val="num" w:pos="426"/>
              </w:tabs>
              <w:autoSpaceDE w:val="0"/>
              <w:autoSpaceDN w:val="0"/>
              <w:adjustRightInd w:val="0"/>
              <w:spacing w:line="276" w:lineRule="auto"/>
              <w:ind w:left="426"/>
              <w:jc w:val="left"/>
              <w:rPr>
                <w:rFonts w:ascii="Calibri" w:hAnsi="Calibri" w:cs="Calibri"/>
                <w:iCs/>
                <w:sz w:val="20"/>
              </w:rPr>
            </w:pPr>
            <w:r w:rsidRPr="000C1C2D">
              <w:rPr>
                <w:rFonts w:ascii="Calibri" w:hAnsi="Calibri" w:cs="Calibri"/>
                <w:iCs/>
                <w:sz w:val="20"/>
              </w:rPr>
              <w:t>le informazioni generali e specifiche sui rischi per i l</w:t>
            </w:r>
            <w:r w:rsidR="009A6448" w:rsidRPr="000C1C2D">
              <w:rPr>
                <w:rFonts w:ascii="Calibri" w:hAnsi="Calibri" w:cs="Calibri"/>
                <w:iCs/>
                <w:sz w:val="20"/>
              </w:rPr>
              <w:t>uoghi di lavoro del committente</w:t>
            </w:r>
          </w:p>
          <w:p w:rsidR="004C0297" w:rsidRPr="000C1C2D" w:rsidRDefault="004C0297" w:rsidP="00446BF2">
            <w:pPr>
              <w:numPr>
                <w:ilvl w:val="1"/>
                <w:numId w:val="3"/>
              </w:numPr>
              <w:tabs>
                <w:tab w:val="num" w:pos="426"/>
              </w:tabs>
              <w:autoSpaceDE w:val="0"/>
              <w:autoSpaceDN w:val="0"/>
              <w:adjustRightInd w:val="0"/>
              <w:spacing w:line="276" w:lineRule="auto"/>
              <w:ind w:left="426"/>
              <w:jc w:val="left"/>
              <w:rPr>
                <w:rFonts w:ascii="Calibri" w:hAnsi="Calibri" w:cs="Calibri"/>
                <w:iCs/>
                <w:sz w:val="20"/>
              </w:rPr>
            </w:pPr>
            <w:r w:rsidRPr="000C1C2D">
              <w:rPr>
                <w:rFonts w:ascii="Calibri" w:hAnsi="Calibri" w:cs="Calibri"/>
                <w:iCs/>
                <w:sz w:val="20"/>
              </w:rPr>
              <w:t>le misure di prevenzione adot</w:t>
            </w:r>
            <w:r w:rsidR="009A6448" w:rsidRPr="000C1C2D">
              <w:rPr>
                <w:rFonts w:ascii="Calibri" w:hAnsi="Calibri" w:cs="Calibri"/>
                <w:iCs/>
                <w:sz w:val="20"/>
              </w:rPr>
              <w:t>tate</w:t>
            </w:r>
          </w:p>
          <w:p w:rsidR="004C0297" w:rsidRPr="000C1C2D" w:rsidRDefault="004C0297" w:rsidP="00446BF2">
            <w:pPr>
              <w:numPr>
                <w:ilvl w:val="1"/>
                <w:numId w:val="3"/>
              </w:numPr>
              <w:tabs>
                <w:tab w:val="num" w:pos="426"/>
              </w:tabs>
              <w:autoSpaceDE w:val="0"/>
              <w:autoSpaceDN w:val="0"/>
              <w:adjustRightInd w:val="0"/>
              <w:spacing w:line="276" w:lineRule="auto"/>
              <w:ind w:left="426"/>
              <w:jc w:val="left"/>
              <w:rPr>
                <w:rFonts w:ascii="Calibri" w:hAnsi="Calibri" w:cs="Calibri"/>
                <w:iCs/>
                <w:sz w:val="20"/>
              </w:rPr>
            </w:pPr>
            <w:r w:rsidRPr="000C1C2D">
              <w:rPr>
                <w:rFonts w:ascii="Calibri" w:hAnsi="Calibri" w:cs="Calibri"/>
                <w:iCs/>
                <w:sz w:val="20"/>
              </w:rPr>
              <w:t xml:space="preserve">le misure stabilite </w:t>
            </w:r>
            <w:r w:rsidR="009A6448" w:rsidRPr="000C1C2D">
              <w:rPr>
                <w:rFonts w:ascii="Calibri" w:hAnsi="Calibri" w:cs="Calibri"/>
                <w:iCs/>
                <w:sz w:val="20"/>
              </w:rPr>
              <w:t>per la gestione delle emergenze</w:t>
            </w:r>
          </w:p>
          <w:p w:rsidR="004C0297" w:rsidRPr="009A6448" w:rsidRDefault="004C0297" w:rsidP="00446BF2">
            <w:pPr>
              <w:numPr>
                <w:ilvl w:val="1"/>
                <w:numId w:val="3"/>
              </w:numPr>
              <w:tabs>
                <w:tab w:val="num" w:pos="426"/>
              </w:tabs>
              <w:autoSpaceDE w:val="0"/>
              <w:autoSpaceDN w:val="0"/>
              <w:adjustRightInd w:val="0"/>
              <w:spacing w:line="276" w:lineRule="auto"/>
              <w:ind w:left="426"/>
              <w:jc w:val="left"/>
              <w:rPr>
                <w:rFonts w:ascii="Calibri" w:hAnsi="Calibri" w:cs="Calibri"/>
                <w:i/>
                <w:iCs/>
              </w:rPr>
            </w:pPr>
            <w:r w:rsidRPr="000C1C2D">
              <w:rPr>
                <w:rFonts w:ascii="Calibri" w:hAnsi="Calibri" w:cs="Calibri"/>
                <w:iCs/>
                <w:sz w:val="20"/>
              </w:rPr>
              <w:t>le procedure ed i regolamenti di sicurezza per gli appaltatori</w:t>
            </w:r>
          </w:p>
        </w:tc>
      </w:tr>
    </w:tbl>
    <w:p w:rsidR="00BA2CE9" w:rsidRDefault="00BA2CE9"/>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534"/>
        <w:gridCol w:w="9321"/>
      </w:tblGrid>
      <w:tr w:rsidR="004D484D" w:rsidRPr="009A6448">
        <w:tc>
          <w:tcPr>
            <w:tcW w:w="534" w:type="dxa"/>
            <w:vMerge w:val="restart"/>
            <w:shd w:val="clear" w:color="auto" w:fill="EAF1DD"/>
            <w:textDirection w:val="btLr"/>
          </w:tcPr>
          <w:p w:rsidR="004C0297" w:rsidRPr="009A6448" w:rsidRDefault="004C0297" w:rsidP="004D484D">
            <w:pPr>
              <w:numPr>
                <w:ilvl w:val="0"/>
                <w:numId w:val="3"/>
              </w:numPr>
              <w:tabs>
                <w:tab w:val="num" w:pos="851"/>
              </w:tabs>
              <w:autoSpaceDE w:val="0"/>
              <w:autoSpaceDN w:val="0"/>
              <w:adjustRightInd w:val="0"/>
              <w:ind w:left="964" w:right="113" w:hanging="851"/>
              <w:jc w:val="center"/>
              <w:rPr>
                <w:rFonts w:ascii="Calibri" w:hAnsi="Calibri" w:cs="Calibri"/>
                <w:b/>
                <w:bCs/>
              </w:rPr>
            </w:pPr>
          </w:p>
        </w:tc>
        <w:tc>
          <w:tcPr>
            <w:tcW w:w="9321" w:type="dxa"/>
            <w:shd w:val="clear" w:color="auto" w:fill="EAF1DD"/>
          </w:tcPr>
          <w:p w:rsidR="004C0297" w:rsidRPr="009A6448" w:rsidRDefault="004C0297" w:rsidP="004D484D">
            <w:pPr>
              <w:autoSpaceDE w:val="0"/>
              <w:autoSpaceDN w:val="0"/>
              <w:adjustRightInd w:val="0"/>
              <w:spacing w:line="276" w:lineRule="auto"/>
              <w:rPr>
                <w:rFonts w:ascii="Calibri" w:hAnsi="Calibri" w:cs="Calibri"/>
                <w:b/>
                <w:bCs/>
                <w:smallCaps/>
              </w:rPr>
            </w:pPr>
            <w:r w:rsidRPr="009A6448">
              <w:rPr>
                <w:rFonts w:ascii="Calibri" w:hAnsi="Calibri" w:cs="Calibri"/>
                <w:b/>
                <w:bCs/>
                <w:smallCaps/>
              </w:rPr>
              <w:t xml:space="preserve">Verifica dell'idoneità tecnico-professionale delle imprese appaltatrici o dei lavoratori autonomi in </w:t>
            </w:r>
            <w:r w:rsidRPr="009A6448">
              <w:rPr>
                <w:rFonts w:ascii="Calibri" w:hAnsi="Calibri" w:cs="Calibri"/>
                <w:b/>
                <w:bCs/>
                <w:smallCaps/>
              </w:rPr>
              <w:lastRenderedPageBreak/>
              <w:t>relazione ai lavori loro affidati.</w:t>
            </w:r>
          </w:p>
        </w:tc>
      </w:tr>
      <w:tr w:rsidR="004D484D" w:rsidRPr="009A6448" w:rsidTr="00446BF2">
        <w:trPr>
          <w:trHeight w:val="2067"/>
        </w:trPr>
        <w:tc>
          <w:tcPr>
            <w:tcW w:w="534" w:type="dxa"/>
            <w:vMerge/>
            <w:shd w:val="clear" w:color="auto" w:fill="EAF1DD"/>
            <w:textDirection w:val="btLr"/>
          </w:tcPr>
          <w:p w:rsidR="004C0297" w:rsidRPr="009A6448" w:rsidRDefault="004C0297" w:rsidP="004D484D">
            <w:pPr>
              <w:autoSpaceDE w:val="0"/>
              <w:autoSpaceDN w:val="0"/>
              <w:adjustRightInd w:val="0"/>
              <w:ind w:left="113" w:right="113"/>
              <w:jc w:val="center"/>
              <w:rPr>
                <w:rFonts w:ascii="Calibri" w:hAnsi="Calibri" w:cs="Calibri"/>
              </w:rPr>
            </w:pPr>
          </w:p>
        </w:tc>
        <w:tc>
          <w:tcPr>
            <w:tcW w:w="9321" w:type="dxa"/>
            <w:vAlign w:val="center"/>
          </w:tcPr>
          <w:p w:rsidR="009A6448" w:rsidRPr="000C1C2D" w:rsidRDefault="004C0297" w:rsidP="000C1C2D">
            <w:pPr>
              <w:autoSpaceDE w:val="0"/>
              <w:autoSpaceDN w:val="0"/>
              <w:adjustRightInd w:val="0"/>
              <w:spacing w:line="276" w:lineRule="auto"/>
              <w:rPr>
                <w:rFonts w:ascii="Calibri" w:hAnsi="Calibri" w:cs="Calibri"/>
                <w:sz w:val="20"/>
              </w:rPr>
            </w:pPr>
            <w:r w:rsidRPr="000C1C2D">
              <w:rPr>
                <w:rFonts w:ascii="Calibri" w:hAnsi="Calibri" w:cs="Calibri"/>
                <w:sz w:val="20"/>
              </w:rPr>
              <w:t>La verifica dell’idoneità tecnico professionale delle imprese appaltatrici e subappaltatrici, che il committente è obbligato ad effettuare, si effettua con la richiesta e il controllo sugli appaltatori e subappaltatori del possesso di requisiti quali</w:t>
            </w:r>
            <w:r w:rsidR="009A6448" w:rsidRPr="000C1C2D">
              <w:rPr>
                <w:rFonts w:ascii="Calibri" w:hAnsi="Calibri" w:cs="Calibri"/>
                <w:sz w:val="20"/>
              </w:rPr>
              <w:t xml:space="preserve"> (in via esemplificativa e non esaustiva):</w:t>
            </w:r>
          </w:p>
          <w:p w:rsidR="009A6448" w:rsidRPr="000C1C2D" w:rsidRDefault="004C0297" w:rsidP="000C1C2D">
            <w:pPr>
              <w:numPr>
                <w:ilvl w:val="0"/>
                <w:numId w:val="1"/>
              </w:numPr>
              <w:autoSpaceDE w:val="0"/>
              <w:autoSpaceDN w:val="0"/>
              <w:adjustRightInd w:val="0"/>
              <w:spacing w:line="276" w:lineRule="auto"/>
              <w:rPr>
                <w:rFonts w:ascii="Calibri" w:hAnsi="Calibri" w:cs="Calibri"/>
                <w:sz w:val="20"/>
              </w:rPr>
            </w:pPr>
            <w:r w:rsidRPr="000C1C2D">
              <w:rPr>
                <w:rFonts w:ascii="Calibri" w:hAnsi="Calibri" w:cs="Calibri"/>
                <w:sz w:val="20"/>
              </w:rPr>
              <w:t xml:space="preserve">iscrizione alla Camera di </w:t>
            </w:r>
            <w:r w:rsidR="00802EFA" w:rsidRPr="000C1C2D">
              <w:rPr>
                <w:rFonts w:ascii="Calibri" w:hAnsi="Calibri" w:cs="Calibri"/>
                <w:sz w:val="20"/>
              </w:rPr>
              <w:t>C</w:t>
            </w:r>
            <w:r w:rsidR="009A6448" w:rsidRPr="000C1C2D">
              <w:rPr>
                <w:rFonts w:ascii="Calibri" w:hAnsi="Calibri" w:cs="Calibri"/>
                <w:sz w:val="20"/>
              </w:rPr>
              <w:t>ommercio</w:t>
            </w:r>
          </w:p>
          <w:p w:rsidR="009A6448" w:rsidRPr="000C1C2D" w:rsidRDefault="004C0297" w:rsidP="000C1C2D">
            <w:pPr>
              <w:numPr>
                <w:ilvl w:val="0"/>
                <w:numId w:val="1"/>
              </w:numPr>
              <w:autoSpaceDE w:val="0"/>
              <w:autoSpaceDN w:val="0"/>
              <w:adjustRightInd w:val="0"/>
              <w:spacing w:line="276" w:lineRule="auto"/>
              <w:rPr>
                <w:rFonts w:ascii="Calibri" w:hAnsi="Calibri" w:cs="Calibri"/>
                <w:sz w:val="20"/>
              </w:rPr>
            </w:pPr>
            <w:r w:rsidRPr="000C1C2D">
              <w:rPr>
                <w:rFonts w:ascii="Calibri" w:hAnsi="Calibri" w:cs="Calibri"/>
                <w:sz w:val="20"/>
              </w:rPr>
              <w:t>certificazione</w:t>
            </w:r>
            <w:r w:rsidR="009A6448" w:rsidRPr="000C1C2D">
              <w:rPr>
                <w:rFonts w:ascii="Calibri" w:hAnsi="Calibri" w:cs="Calibri"/>
                <w:sz w:val="20"/>
              </w:rPr>
              <w:t xml:space="preserve"> sulla regolarità contributiva</w:t>
            </w:r>
          </w:p>
          <w:p w:rsidR="009A6448" w:rsidRPr="000C1C2D" w:rsidRDefault="004C0297" w:rsidP="000C1C2D">
            <w:pPr>
              <w:numPr>
                <w:ilvl w:val="0"/>
                <w:numId w:val="1"/>
              </w:numPr>
              <w:autoSpaceDE w:val="0"/>
              <w:autoSpaceDN w:val="0"/>
              <w:adjustRightInd w:val="0"/>
              <w:spacing w:line="276" w:lineRule="auto"/>
              <w:rPr>
                <w:rFonts w:ascii="Calibri" w:hAnsi="Calibri" w:cs="Calibri"/>
                <w:sz w:val="20"/>
              </w:rPr>
            </w:pPr>
            <w:r w:rsidRPr="000C1C2D">
              <w:rPr>
                <w:rFonts w:ascii="Calibri" w:hAnsi="Calibri" w:cs="Calibri"/>
                <w:sz w:val="20"/>
              </w:rPr>
              <w:t>dichiarazione (punto 11) relativa agli adempi</w:t>
            </w:r>
            <w:r w:rsidR="009A6448" w:rsidRPr="000C1C2D">
              <w:rPr>
                <w:rFonts w:ascii="Calibri" w:hAnsi="Calibri" w:cs="Calibri"/>
                <w:sz w:val="20"/>
              </w:rPr>
              <w:t>menti del D.Lgs.</w:t>
            </w:r>
            <w:r w:rsidR="0095537C" w:rsidRPr="000C1C2D">
              <w:rPr>
                <w:rFonts w:ascii="Calibri" w:hAnsi="Calibri" w:cs="Calibri"/>
                <w:sz w:val="20"/>
              </w:rPr>
              <w:t xml:space="preserve"> </w:t>
            </w:r>
            <w:r w:rsidR="009A6448" w:rsidRPr="000C1C2D">
              <w:rPr>
                <w:rFonts w:ascii="Calibri" w:hAnsi="Calibri" w:cs="Calibri"/>
                <w:sz w:val="20"/>
              </w:rPr>
              <w:t>81/2008 s.m.i.</w:t>
            </w:r>
          </w:p>
          <w:p w:rsidR="004C0297" w:rsidRPr="009A6448" w:rsidRDefault="004C0297" w:rsidP="000C1C2D">
            <w:pPr>
              <w:numPr>
                <w:ilvl w:val="0"/>
                <w:numId w:val="1"/>
              </w:numPr>
              <w:autoSpaceDE w:val="0"/>
              <w:autoSpaceDN w:val="0"/>
              <w:adjustRightInd w:val="0"/>
              <w:spacing w:line="276" w:lineRule="auto"/>
              <w:rPr>
                <w:rFonts w:ascii="Calibri" w:hAnsi="Calibri" w:cs="Calibri"/>
              </w:rPr>
            </w:pPr>
            <w:r w:rsidRPr="000C1C2D">
              <w:rPr>
                <w:rFonts w:ascii="Calibri" w:hAnsi="Calibri" w:cs="Calibri"/>
                <w:sz w:val="20"/>
              </w:rPr>
              <w:t>documentazione relativa agli obblighi d</w:t>
            </w:r>
            <w:r w:rsidR="00802EFA" w:rsidRPr="000C1C2D">
              <w:rPr>
                <w:rFonts w:ascii="Calibri" w:hAnsi="Calibri" w:cs="Calibri"/>
                <w:sz w:val="20"/>
              </w:rPr>
              <w:t>e</w:t>
            </w:r>
            <w:r w:rsidRPr="000C1C2D">
              <w:rPr>
                <w:rFonts w:ascii="Calibri" w:hAnsi="Calibri" w:cs="Calibri"/>
                <w:sz w:val="20"/>
              </w:rPr>
              <w:t>l D. Lgs. 163/06 s.m.i.</w:t>
            </w:r>
          </w:p>
        </w:tc>
      </w:tr>
    </w:tbl>
    <w:p w:rsidR="00446BF2" w:rsidRDefault="00446BF2"/>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533"/>
        <w:gridCol w:w="9096"/>
      </w:tblGrid>
      <w:tr w:rsidR="004C0297" w:rsidRPr="007764EC" w:rsidTr="008C11A5">
        <w:trPr>
          <w:cantSplit/>
          <w:trHeight w:val="923"/>
          <w:tblHeader/>
        </w:trPr>
        <w:tc>
          <w:tcPr>
            <w:tcW w:w="533" w:type="dxa"/>
            <w:vMerge w:val="restart"/>
            <w:shd w:val="clear" w:color="auto" w:fill="EAF1DD"/>
            <w:textDirection w:val="btLr"/>
          </w:tcPr>
          <w:p w:rsidR="004C0297" w:rsidRPr="007764EC" w:rsidRDefault="00BA2CE9" w:rsidP="004D484D">
            <w:pPr>
              <w:numPr>
                <w:ilvl w:val="0"/>
                <w:numId w:val="3"/>
              </w:numPr>
              <w:tabs>
                <w:tab w:val="num" w:pos="851"/>
              </w:tabs>
              <w:autoSpaceDE w:val="0"/>
              <w:autoSpaceDN w:val="0"/>
              <w:adjustRightInd w:val="0"/>
              <w:ind w:left="964" w:right="113" w:hanging="851"/>
              <w:jc w:val="center"/>
              <w:rPr>
                <w:rFonts w:ascii="Calibri" w:hAnsi="Calibri" w:cs="Calibri"/>
              </w:rPr>
            </w:pPr>
            <w:r w:rsidRPr="007764EC">
              <w:br w:type="page"/>
            </w:r>
          </w:p>
        </w:tc>
        <w:tc>
          <w:tcPr>
            <w:tcW w:w="9096" w:type="dxa"/>
            <w:shd w:val="clear" w:color="auto" w:fill="EAF1DD"/>
          </w:tcPr>
          <w:p w:rsidR="004C0297" w:rsidRPr="007764EC" w:rsidRDefault="004C0297" w:rsidP="004D484D">
            <w:pPr>
              <w:autoSpaceDE w:val="0"/>
              <w:autoSpaceDN w:val="0"/>
              <w:adjustRightInd w:val="0"/>
              <w:spacing w:after="120" w:line="276" w:lineRule="auto"/>
              <w:rPr>
                <w:rFonts w:ascii="Calibri" w:hAnsi="Calibri" w:cs="Calibri"/>
                <w:b/>
                <w:bCs/>
                <w:smallCaps/>
              </w:rPr>
            </w:pPr>
            <w:r w:rsidRPr="007764EC">
              <w:rPr>
                <w:rFonts w:ascii="Calibri" w:hAnsi="Calibri" w:cs="Calibri"/>
                <w:b/>
                <w:bCs/>
                <w:smallCaps/>
              </w:rPr>
              <w:t>Cooperazione con gli appaltatori per l'attuazione delle misure di prevenzione e protezione dai rischi sul lavoro incidenti sull'attività lavorativa oggetto dell'appalto e coordinamento degli interventi attraverso lo scambio di informazioni reciproche.</w:t>
            </w:r>
          </w:p>
        </w:tc>
      </w:tr>
      <w:tr w:rsidR="004C0297" w:rsidRPr="007764EC" w:rsidTr="000C1C2D">
        <w:trPr>
          <w:cantSplit/>
          <w:trHeight w:val="3393"/>
          <w:tblHeader/>
        </w:trPr>
        <w:tc>
          <w:tcPr>
            <w:tcW w:w="533" w:type="dxa"/>
            <w:vMerge/>
            <w:shd w:val="clear" w:color="auto" w:fill="EAF1DD"/>
            <w:textDirection w:val="btLr"/>
          </w:tcPr>
          <w:p w:rsidR="004C0297" w:rsidRPr="007764EC" w:rsidRDefault="004C0297" w:rsidP="004D484D">
            <w:pPr>
              <w:autoSpaceDE w:val="0"/>
              <w:autoSpaceDN w:val="0"/>
              <w:adjustRightInd w:val="0"/>
              <w:ind w:left="113" w:right="113"/>
              <w:jc w:val="center"/>
              <w:rPr>
                <w:rFonts w:ascii="Calibri" w:hAnsi="Calibri" w:cs="Calibri"/>
              </w:rPr>
            </w:pPr>
          </w:p>
        </w:tc>
        <w:tc>
          <w:tcPr>
            <w:tcW w:w="9096" w:type="dxa"/>
          </w:tcPr>
          <w:p w:rsidR="0097535C" w:rsidRPr="000C1C2D" w:rsidRDefault="004C0297" w:rsidP="00446BF2">
            <w:pPr>
              <w:autoSpaceDE w:val="0"/>
              <w:autoSpaceDN w:val="0"/>
              <w:adjustRightInd w:val="0"/>
              <w:spacing w:line="276" w:lineRule="auto"/>
              <w:rPr>
                <w:rFonts w:ascii="Calibri" w:hAnsi="Calibri" w:cs="Calibri"/>
                <w:sz w:val="20"/>
              </w:rPr>
            </w:pPr>
            <w:r w:rsidRPr="000C1C2D">
              <w:rPr>
                <w:rFonts w:ascii="Calibri" w:hAnsi="Calibri" w:cs="Calibri"/>
                <w:sz w:val="20"/>
              </w:rPr>
              <w:t>Prima della stipula del contratto di appalto, il committente e l’appaltatore</w:t>
            </w:r>
            <w:r w:rsidR="0097535C" w:rsidRPr="000C1C2D">
              <w:rPr>
                <w:rFonts w:ascii="Calibri" w:hAnsi="Calibri" w:cs="Calibri"/>
                <w:sz w:val="20"/>
              </w:rPr>
              <w:t xml:space="preserve"> (compresi gli eventuali subappaltatori)</w:t>
            </w:r>
            <w:r w:rsidRPr="000C1C2D">
              <w:rPr>
                <w:rFonts w:ascii="Calibri" w:hAnsi="Calibri" w:cs="Calibri"/>
                <w:sz w:val="20"/>
              </w:rPr>
              <w:t xml:space="preserve"> effettuano sopralluoghi e riunioni specifiche, allo scopo di cooperare all’attuazione delle misure di prevenzione e protezione dai rischi sul lavoro incidenti sull’attività lavorativa oggetto dell’appalto e per coordinare gli interventi di protezione e prevenzione dai rischi cui sono esposti i lavoratori, preoccupandosi di attuare un’opera di informazione reciproca anche al fine di eliminare i rischi dovuti ad interferenze tra i lavori delle diverse imprese coinvolte nell’esecuzione dell’opera complessiva.</w:t>
            </w:r>
            <w:r w:rsidR="000C1C2D" w:rsidRPr="000C1C2D">
              <w:rPr>
                <w:rFonts w:ascii="Calibri" w:hAnsi="Calibri" w:cs="Calibri"/>
                <w:sz w:val="20"/>
              </w:rPr>
              <w:t xml:space="preserve"> </w:t>
            </w:r>
            <w:r w:rsidRPr="000C1C2D">
              <w:rPr>
                <w:rFonts w:ascii="Calibri" w:hAnsi="Calibri" w:cs="Calibri"/>
                <w:sz w:val="20"/>
              </w:rPr>
              <w:t xml:space="preserve">L’esito di tale incontro è riportato nel verbale di sopralluogo, cooperazione e coordinamento, all’interno del quale è tra l’altro riportato il nominativo del responsabile </w:t>
            </w:r>
            <w:r w:rsidR="00D032ED" w:rsidRPr="000C1C2D">
              <w:rPr>
                <w:rFonts w:ascii="Calibri" w:hAnsi="Calibri" w:cs="Calibri"/>
                <w:sz w:val="20"/>
              </w:rPr>
              <w:t>locale</w:t>
            </w:r>
            <w:r w:rsidRPr="000C1C2D">
              <w:rPr>
                <w:rFonts w:ascii="Calibri" w:hAnsi="Calibri" w:cs="Calibri"/>
                <w:sz w:val="20"/>
              </w:rPr>
              <w:t xml:space="preserve"> nominato </w:t>
            </w:r>
            <w:r w:rsidR="00D032ED" w:rsidRPr="000C1C2D">
              <w:rPr>
                <w:rFonts w:ascii="Calibri" w:hAnsi="Calibri" w:cs="Calibri"/>
                <w:sz w:val="20"/>
              </w:rPr>
              <w:t>dall’Appaltatore</w:t>
            </w:r>
            <w:r w:rsidRPr="000C1C2D">
              <w:rPr>
                <w:rFonts w:ascii="Calibri" w:hAnsi="Calibri" w:cs="Calibri"/>
                <w:sz w:val="20"/>
              </w:rPr>
              <w:t xml:space="preserve"> e sono indicate le misure di prevenzione e protezione collettive e individuali da adottare anche al fine di evitare le interferenze</w:t>
            </w:r>
            <w:r w:rsidR="00340A05" w:rsidRPr="000C1C2D">
              <w:rPr>
                <w:rFonts w:ascii="Calibri" w:hAnsi="Calibri" w:cs="Calibri"/>
                <w:sz w:val="20"/>
              </w:rPr>
              <w:t>.</w:t>
            </w:r>
          </w:p>
          <w:p w:rsidR="004C0297" w:rsidRPr="007764EC" w:rsidRDefault="0097535C" w:rsidP="008C11A5">
            <w:pPr>
              <w:autoSpaceDE w:val="0"/>
              <w:autoSpaceDN w:val="0"/>
              <w:adjustRightInd w:val="0"/>
              <w:spacing w:line="276" w:lineRule="auto"/>
              <w:rPr>
                <w:rFonts w:ascii="Calibri" w:hAnsi="Calibri" w:cs="Calibri"/>
              </w:rPr>
            </w:pPr>
            <w:r w:rsidRPr="000C1C2D">
              <w:rPr>
                <w:rFonts w:ascii="Calibri" w:hAnsi="Calibri" w:cs="Calibri"/>
                <w:sz w:val="20"/>
              </w:rPr>
              <w:t>Al fine di consentire la corretta gestione della procedura di coordinamento e cooperazione, l’</w:t>
            </w:r>
            <w:r w:rsidR="00D032ED" w:rsidRPr="000C1C2D">
              <w:rPr>
                <w:rFonts w:ascii="Calibri" w:hAnsi="Calibri" w:cs="Calibri"/>
                <w:sz w:val="20"/>
              </w:rPr>
              <w:t>A</w:t>
            </w:r>
            <w:r w:rsidRPr="000C1C2D">
              <w:rPr>
                <w:rFonts w:ascii="Calibri" w:hAnsi="Calibri" w:cs="Calibri"/>
                <w:sz w:val="20"/>
              </w:rPr>
              <w:t>ppaltatore</w:t>
            </w:r>
            <w:r w:rsidR="00D032ED" w:rsidRPr="000C1C2D">
              <w:rPr>
                <w:rFonts w:ascii="Calibri" w:hAnsi="Calibri" w:cs="Calibri"/>
                <w:sz w:val="20"/>
              </w:rPr>
              <w:t xml:space="preserve"> (comprese le eventuali attività subappaltate)</w:t>
            </w:r>
            <w:r w:rsidRPr="000C1C2D">
              <w:rPr>
                <w:rFonts w:ascii="Calibri" w:hAnsi="Calibri" w:cs="Calibri"/>
                <w:sz w:val="20"/>
              </w:rPr>
              <w:t xml:space="preserve"> fornisce, oltre alle informazioni di cui sopra, copia del documento della</w:t>
            </w:r>
            <w:r w:rsidR="00D032ED" w:rsidRPr="000C1C2D">
              <w:rPr>
                <w:rFonts w:ascii="Calibri" w:hAnsi="Calibri" w:cs="Calibri"/>
                <w:sz w:val="20"/>
              </w:rPr>
              <w:t xml:space="preserve"> sicurezza per l’esecuzione delle attività presso il sito del committente </w:t>
            </w:r>
            <w:r w:rsidRPr="000C1C2D">
              <w:rPr>
                <w:rFonts w:ascii="Calibri" w:hAnsi="Calibri" w:cs="Calibri"/>
                <w:sz w:val="20"/>
              </w:rPr>
              <w:t>specifico per l’oggetto dell’appalto.</w:t>
            </w:r>
          </w:p>
        </w:tc>
      </w:tr>
    </w:tbl>
    <w:p w:rsidR="00BA2CE9" w:rsidRDefault="00BA2CE9"/>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534"/>
        <w:gridCol w:w="9321"/>
      </w:tblGrid>
      <w:tr w:rsidR="004C0297" w:rsidRPr="007764EC">
        <w:trPr>
          <w:cantSplit/>
          <w:trHeight w:val="629"/>
        </w:trPr>
        <w:tc>
          <w:tcPr>
            <w:tcW w:w="534" w:type="dxa"/>
            <w:vMerge w:val="restart"/>
            <w:shd w:val="clear" w:color="auto" w:fill="EAF1DD"/>
            <w:textDirection w:val="btLr"/>
          </w:tcPr>
          <w:p w:rsidR="004C0297" w:rsidRPr="007764EC" w:rsidRDefault="004C0297" w:rsidP="004D484D">
            <w:pPr>
              <w:numPr>
                <w:ilvl w:val="0"/>
                <w:numId w:val="3"/>
              </w:numPr>
              <w:tabs>
                <w:tab w:val="num" w:pos="851"/>
              </w:tabs>
              <w:autoSpaceDE w:val="0"/>
              <w:autoSpaceDN w:val="0"/>
              <w:adjustRightInd w:val="0"/>
              <w:ind w:left="851" w:hanging="851"/>
              <w:jc w:val="center"/>
              <w:rPr>
                <w:rFonts w:ascii="Calibri" w:hAnsi="Calibri" w:cs="Calibri"/>
                <w:b/>
                <w:bCs/>
              </w:rPr>
            </w:pPr>
          </w:p>
          <w:p w:rsidR="004C0297" w:rsidRPr="007764EC" w:rsidRDefault="004C0297" w:rsidP="004D484D">
            <w:pPr>
              <w:autoSpaceDE w:val="0"/>
              <w:autoSpaceDN w:val="0"/>
              <w:adjustRightInd w:val="0"/>
              <w:ind w:left="113" w:right="113"/>
              <w:jc w:val="center"/>
              <w:rPr>
                <w:rFonts w:ascii="Calibri" w:hAnsi="Calibri" w:cs="Calibri"/>
              </w:rPr>
            </w:pPr>
          </w:p>
        </w:tc>
        <w:tc>
          <w:tcPr>
            <w:tcW w:w="9321" w:type="dxa"/>
            <w:shd w:val="clear" w:color="auto" w:fill="EAF1DD"/>
          </w:tcPr>
          <w:p w:rsidR="004C0297" w:rsidRPr="007764EC" w:rsidRDefault="004C0297" w:rsidP="004D484D">
            <w:pPr>
              <w:autoSpaceDE w:val="0"/>
              <w:autoSpaceDN w:val="0"/>
              <w:adjustRightInd w:val="0"/>
              <w:spacing w:after="120" w:line="276" w:lineRule="auto"/>
              <w:rPr>
                <w:rFonts w:ascii="Calibri" w:hAnsi="Calibri" w:cs="Calibri"/>
                <w:b/>
                <w:bCs/>
                <w:smallCaps/>
              </w:rPr>
            </w:pPr>
            <w:r w:rsidRPr="007764EC">
              <w:rPr>
                <w:rFonts w:ascii="Calibri" w:hAnsi="Calibri" w:cs="Calibri"/>
                <w:b/>
                <w:bCs/>
                <w:smallCaps/>
              </w:rPr>
              <w:t>Integrazione del documento unico di valutazione dei rischi d’ interferenze preliminare e sottoscrizione del DUVRI.</w:t>
            </w:r>
          </w:p>
        </w:tc>
      </w:tr>
      <w:tr w:rsidR="004C0297" w:rsidRPr="007764EC">
        <w:trPr>
          <w:cantSplit/>
          <w:trHeight w:val="2709"/>
        </w:trPr>
        <w:tc>
          <w:tcPr>
            <w:tcW w:w="534" w:type="dxa"/>
            <w:vMerge/>
            <w:shd w:val="clear" w:color="auto" w:fill="EAF1DD"/>
            <w:textDirection w:val="btLr"/>
          </w:tcPr>
          <w:p w:rsidR="004C0297" w:rsidRPr="007764EC" w:rsidRDefault="004C0297" w:rsidP="004D484D">
            <w:pPr>
              <w:autoSpaceDE w:val="0"/>
              <w:autoSpaceDN w:val="0"/>
              <w:adjustRightInd w:val="0"/>
              <w:ind w:left="113" w:right="113"/>
              <w:jc w:val="center"/>
              <w:rPr>
                <w:rFonts w:ascii="Calibri" w:hAnsi="Calibri" w:cs="Calibri"/>
              </w:rPr>
            </w:pPr>
          </w:p>
        </w:tc>
        <w:tc>
          <w:tcPr>
            <w:tcW w:w="9321" w:type="dxa"/>
          </w:tcPr>
          <w:p w:rsidR="004C0297" w:rsidRPr="000C1C2D" w:rsidRDefault="004C0297" w:rsidP="00446BF2">
            <w:pPr>
              <w:autoSpaceDE w:val="0"/>
              <w:autoSpaceDN w:val="0"/>
              <w:adjustRightInd w:val="0"/>
              <w:spacing w:line="276" w:lineRule="auto"/>
              <w:rPr>
                <w:rFonts w:ascii="Calibri" w:hAnsi="Calibri" w:cs="Calibri"/>
                <w:sz w:val="20"/>
              </w:rPr>
            </w:pPr>
            <w:r w:rsidRPr="000C1C2D">
              <w:rPr>
                <w:rFonts w:ascii="Calibri" w:hAnsi="Calibri" w:cs="Calibri"/>
                <w:sz w:val="20"/>
              </w:rPr>
              <w:t>Terminata la fase preliminare di ricog</w:t>
            </w:r>
            <w:r w:rsidR="00BA6EBC" w:rsidRPr="000C1C2D">
              <w:rPr>
                <w:rFonts w:ascii="Calibri" w:hAnsi="Calibri" w:cs="Calibri"/>
                <w:sz w:val="20"/>
              </w:rPr>
              <w:t>nizione dei pericoli, l’ARES118</w:t>
            </w:r>
            <w:r w:rsidRPr="000C1C2D">
              <w:rPr>
                <w:rFonts w:ascii="Calibri" w:hAnsi="Calibri" w:cs="Calibri"/>
                <w:sz w:val="20"/>
              </w:rPr>
              <w:t xml:space="preserve"> integra il documento unico di valutazione dei rischi di interferenza preliminare e redige il DUVRI, in cui sono descritti, per quanto di rilievo ai fini della prevenzione nella gestione dell’appalto:</w:t>
            </w:r>
          </w:p>
          <w:p w:rsidR="004C0297" w:rsidRPr="000C1C2D" w:rsidRDefault="004C0297" w:rsidP="00446BF2">
            <w:pPr>
              <w:numPr>
                <w:ilvl w:val="0"/>
                <w:numId w:val="19"/>
              </w:numPr>
              <w:autoSpaceDE w:val="0"/>
              <w:autoSpaceDN w:val="0"/>
              <w:adjustRightInd w:val="0"/>
              <w:spacing w:line="276" w:lineRule="auto"/>
              <w:rPr>
                <w:rFonts w:ascii="Calibri" w:hAnsi="Calibri" w:cs="Calibri"/>
                <w:sz w:val="20"/>
              </w:rPr>
            </w:pPr>
            <w:r w:rsidRPr="000C1C2D">
              <w:rPr>
                <w:rFonts w:ascii="Calibri" w:hAnsi="Calibri" w:cs="Calibri"/>
                <w:sz w:val="20"/>
              </w:rPr>
              <w:t>luoghi ed attività svolte dal committente</w:t>
            </w:r>
          </w:p>
          <w:p w:rsidR="004C0297" w:rsidRPr="000C1C2D" w:rsidRDefault="004C0297" w:rsidP="00446BF2">
            <w:pPr>
              <w:numPr>
                <w:ilvl w:val="0"/>
                <w:numId w:val="19"/>
              </w:numPr>
              <w:autoSpaceDE w:val="0"/>
              <w:autoSpaceDN w:val="0"/>
              <w:adjustRightInd w:val="0"/>
              <w:spacing w:line="276" w:lineRule="auto"/>
              <w:rPr>
                <w:rFonts w:ascii="Calibri" w:hAnsi="Calibri" w:cs="Calibri"/>
                <w:sz w:val="20"/>
              </w:rPr>
            </w:pPr>
            <w:r w:rsidRPr="000C1C2D">
              <w:rPr>
                <w:rFonts w:ascii="Calibri" w:hAnsi="Calibri" w:cs="Calibri"/>
                <w:sz w:val="20"/>
              </w:rPr>
              <w:t>attività svolte dall’appaltatore</w:t>
            </w:r>
            <w:r w:rsidR="00040961" w:rsidRPr="000C1C2D">
              <w:rPr>
                <w:rFonts w:ascii="Calibri" w:hAnsi="Calibri" w:cs="Calibri"/>
                <w:sz w:val="20"/>
              </w:rPr>
              <w:t xml:space="preserve"> e degli eventuali appaltatori</w:t>
            </w:r>
          </w:p>
          <w:p w:rsidR="004C0297" w:rsidRPr="000C1C2D" w:rsidRDefault="004C0297" w:rsidP="00446BF2">
            <w:pPr>
              <w:numPr>
                <w:ilvl w:val="0"/>
                <w:numId w:val="19"/>
              </w:numPr>
              <w:autoSpaceDE w:val="0"/>
              <w:autoSpaceDN w:val="0"/>
              <w:adjustRightInd w:val="0"/>
              <w:spacing w:line="276" w:lineRule="auto"/>
              <w:rPr>
                <w:rFonts w:ascii="Calibri" w:hAnsi="Calibri" w:cs="Calibri"/>
                <w:sz w:val="20"/>
              </w:rPr>
            </w:pPr>
            <w:r w:rsidRPr="000C1C2D">
              <w:rPr>
                <w:rFonts w:ascii="Calibri" w:hAnsi="Calibri" w:cs="Calibri"/>
                <w:sz w:val="20"/>
              </w:rPr>
              <w:t>rischi derivanti dalle interferenze tra le attività</w:t>
            </w:r>
          </w:p>
          <w:p w:rsidR="004C0297" w:rsidRPr="000C1C2D" w:rsidRDefault="004C0297" w:rsidP="00446BF2">
            <w:pPr>
              <w:numPr>
                <w:ilvl w:val="0"/>
                <w:numId w:val="19"/>
              </w:numPr>
              <w:autoSpaceDE w:val="0"/>
              <w:autoSpaceDN w:val="0"/>
              <w:adjustRightInd w:val="0"/>
              <w:spacing w:line="276" w:lineRule="auto"/>
              <w:rPr>
                <w:rFonts w:ascii="Calibri" w:hAnsi="Calibri" w:cs="Calibri"/>
                <w:sz w:val="20"/>
              </w:rPr>
            </w:pPr>
            <w:r w:rsidRPr="000C1C2D">
              <w:rPr>
                <w:rFonts w:ascii="Calibri" w:hAnsi="Calibri" w:cs="Calibri"/>
                <w:sz w:val="20"/>
              </w:rPr>
              <w:t>misure di prevenzione e protezione stabilite di comune accordo per l’eliminazione dei rischi da interferenza, ivi incluse quelle necessarie per la presenza di ulteriori appaltatori.</w:t>
            </w:r>
          </w:p>
          <w:p w:rsidR="00340A05" w:rsidRPr="007764EC" w:rsidRDefault="004C0297" w:rsidP="000C1C2D">
            <w:pPr>
              <w:autoSpaceDE w:val="0"/>
              <w:autoSpaceDN w:val="0"/>
              <w:adjustRightInd w:val="0"/>
              <w:spacing w:line="276" w:lineRule="auto"/>
              <w:rPr>
                <w:rFonts w:ascii="Calibri" w:hAnsi="Calibri" w:cs="Calibri"/>
              </w:rPr>
            </w:pPr>
            <w:r w:rsidRPr="000C1C2D">
              <w:rPr>
                <w:rFonts w:ascii="Calibri" w:hAnsi="Calibri" w:cs="Calibri"/>
                <w:sz w:val="20"/>
              </w:rPr>
              <w:t>Il documento viene sottoposto alla firma congiunta con l’Appaltatore.</w:t>
            </w:r>
            <w:r w:rsidR="000C1C2D" w:rsidRPr="000C1C2D">
              <w:rPr>
                <w:rFonts w:ascii="Calibri" w:hAnsi="Calibri" w:cs="Calibri"/>
                <w:sz w:val="20"/>
              </w:rPr>
              <w:t xml:space="preserve"> </w:t>
            </w:r>
            <w:r w:rsidR="00340A05" w:rsidRPr="000C1C2D">
              <w:rPr>
                <w:rFonts w:ascii="Calibri" w:hAnsi="Calibri" w:cs="Calibri"/>
                <w:sz w:val="20"/>
              </w:rPr>
              <w:t xml:space="preserve">Al fine di non compromettere la validità delle misure di prevenzione e protezione adottate, </w:t>
            </w:r>
            <w:r w:rsidR="000C1C2D" w:rsidRPr="000C1C2D">
              <w:rPr>
                <w:rFonts w:ascii="Calibri" w:hAnsi="Calibri" w:cs="Calibri"/>
                <w:sz w:val="20"/>
              </w:rPr>
              <w:t>l</w:t>
            </w:r>
            <w:r w:rsidR="00D032ED" w:rsidRPr="000C1C2D">
              <w:rPr>
                <w:rFonts w:ascii="Calibri" w:hAnsi="Calibri" w:cs="Calibri"/>
                <w:sz w:val="20"/>
              </w:rPr>
              <w:t>’appaltatore</w:t>
            </w:r>
            <w:r w:rsidR="00340A05" w:rsidRPr="000C1C2D">
              <w:rPr>
                <w:rFonts w:ascii="Calibri" w:hAnsi="Calibri" w:cs="Calibri"/>
                <w:sz w:val="20"/>
              </w:rPr>
              <w:t xml:space="preserve"> non potrà subappaltare i lavori senza preventiva comunicazione ed approvazione del committente</w:t>
            </w:r>
            <w:r w:rsidR="00040961" w:rsidRPr="000C1C2D">
              <w:rPr>
                <w:rFonts w:ascii="Calibri" w:hAnsi="Calibri" w:cs="Calibri"/>
                <w:sz w:val="20"/>
              </w:rPr>
              <w:t xml:space="preserve"> e conseguente attestazione da parte di ogni </w:t>
            </w:r>
            <w:r w:rsidR="00D032ED" w:rsidRPr="000C1C2D">
              <w:rPr>
                <w:rFonts w:ascii="Calibri" w:hAnsi="Calibri" w:cs="Calibri"/>
                <w:sz w:val="20"/>
              </w:rPr>
              <w:t>S</w:t>
            </w:r>
            <w:r w:rsidR="00040961" w:rsidRPr="000C1C2D">
              <w:rPr>
                <w:rFonts w:ascii="Calibri" w:hAnsi="Calibri" w:cs="Calibri"/>
                <w:sz w:val="20"/>
              </w:rPr>
              <w:t>ubappaltatore dell’avvenuta verifica dei rischi interferenziali e dell’accettazione delle misure definite nel DUVRI</w:t>
            </w:r>
            <w:r w:rsidR="00340A05" w:rsidRPr="000C1C2D">
              <w:rPr>
                <w:rFonts w:ascii="Calibri" w:hAnsi="Calibri" w:cs="Calibri"/>
                <w:sz w:val="20"/>
              </w:rPr>
              <w:t>, salvo quanto regolamentato dal Capitolato Speciale d’Appalto.</w:t>
            </w:r>
          </w:p>
        </w:tc>
      </w:tr>
    </w:tbl>
    <w:p w:rsidR="00F555F1" w:rsidRDefault="00F555F1" w:rsidP="000C1C2D">
      <w:pPr>
        <w:autoSpaceDE w:val="0"/>
        <w:autoSpaceDN w:val="0"/>
        <w:adjustRightInd w:val="0"/>
        <w:spacing w:before="240" w:after="120" w:line="276" w:lineRule="auto"/>
        <w:rPr>
          <w:rFonts w:ascii="Calibri" w:hAnsi="Calibri" w:cs="Calibri"/>
        </w:rPr>
      </w:pPr>
      <w:r w:rsidRPr="00B43770">
        <w:rPr>
          <w:rFonts w:ascii="Calibri" w:hAnsi="Calibri" w:cs="Calibri"/>
        </w:rPr>
        <w:t>Atteso</w:t>
      </w:r>
      <w:r w:rsidR="000C1C2D">
        <w:rPr>
          <w:rFonts w:ascii="Calibri" w:hAnsi="Calibri" w:cs="Calibri"/>
        </w:rPr>
        <w:t xml:space="preserve"> </w:t>
      </w:r>
      <w:r w:rsidRPr="00B43770">
        <w:rPr>
          <w:rFonts w:ascii="Calibri" w:hAnsi="Calibri" w:cs="Calibri"/>
        </w:rPr>
        <w:t xml:space="preserve">il carattere “dinamico” il DUVRI viene revisionato al mutare delle situazioni originarie, quali l’intervento di subappalti, lavoratori autonomi, ulteriori forniture e pose in opera nonché in caso di </w:t>
      </w:r>
      <w:r w:rsidRPr="00B43770">
        <w:rPr>
          <w:rFonts w:ascii="Calibri" w:hAnsi="Calibri" w:cs="Calibri"/>
        </w:rPr>
        <w:lastRenderedPageBreak/>
        <w:t>modifiche di tipo tecnico, logistico o organizzativo che si sono rese necessarie nel corso dell’esecuzione delle attività previste.</w:t>
      </w:r>
    </w:p>
    <w:p w:rsidR="00F555F1" w:rsidRPr="00B43770" w:rsidRDefault="00F555F1" w:rsidP="00055A43">
      <w:pPr>
        <w:pStyle w:val="Titolo1"/>
        <w:numPr>
          <w:ilvl w:val="1"/>
          <w:numId w:val="2"/>
        </w:numPr>
        <w:spacing w:line="360" w:lineRule="auto"/>
        <w:rPr>
          <w:rFonts w:ascii="Calibri" w:hAnsi="Calibri" w:cs="Calibri"/>
        </w:rPr>
      </w:pPr>
      <w:bookmarkStart w:id="50" w:name="_Toc468202368"/>
      <w:r w:rsidRPr="00B43770">
        <w:rPr>
          <w:rFonts w:ascii="Calibri" w:hAnsi="Calibri" w:cs="Calibri"/>
        </w:rPr>
        <w:t>VALUTAZIONE dei RISCHI INTERFERENZIALI</w:t>
      </w:r>
      <w:bookmarkEnd w:id="50"/>
    </w:p>
    <w:p w:rsidR="00F555F1" w:rsidRPr="00B43770" w:rsidRDefault="00F555F1" w:rsidP="00040961">
      <w:pPr>
        <w:autoSpaceDE w:val="0"/>
        <w:autoSpaceDN w:val="0"/>
        <w:adjustRightInd w:val="0"/>
        <w:spacing w:after="120" w:line="276" w:lineRule="auto"/>
        <w:rPr>
          <w:rFonts w:ascii="Calibri" w:hAnsi="Calibri" w:cs="Calibri"/>
        </w:rPr>
      </w:pPr>
      <w:r w:rsidRPr="00B43770">
        <w:rPr>
          <w:rFonts w:ascii="Calibri" w:hAnsi="Calibri" w:cs="Calibri"/>
        </w:rPr>
        <w:t>Premesso che il comma 1 dell’art. 26 del D.Lgs. 81/08 e smi esclude la valutazione dei rischi d’interferenza nei luoghi sottratti alla disponibilità giuridica del Committente, si rappresenta che:</w:t>
      </w:r>
    </w:p>
    <w:p w:rsidR="00F555F1" w:rsidRPr="00B43770" w:rsidRDefault="00F555F1" w:rsidP="006D0B49">
      <w:pPr>
        <w:pStyle w:val="Paragrafoelenco"/>
        <w:numPr>
          <w:ilvl w:val="0"/>
          <w:numId w:val="1"/>
        </w:numPr>
        <w:autoSpaceDE w:val="0"/>
        <w:autoSpaceDN w:val="0"/>
        <w:adjustRightInd w:val="0"/>
        <w:spacing w:after="0"/>
        <w:jc w:val="both"/>
      </w:pPr>
      <w:r w:rsidRPr="00B43770">
        <w:t>le attività oggetto dell’appalto dovranno essere effettuate secondo un progetto del servizio che sarà oggetto di valutazione in sede di gara, così come previsto dal C.S.</w:t>
      </w:r>
      <w:r w:rsidR="00F433FD">
        <w:t>A</w:t>
      </w:r>
      <w:r w:rsidRPr="00B43770">
        <w:t>.;</w:t>
      </w:r>
    </w:p>
    <w:p w:rsidR="00F555F1" w:rsidRPr="00B43770" w:rsidRDefault="00F555F1" w:rsidP="006D0B49">
      <w:pPr>
        <w:pStyle w:val="Paragrafoelenco"/>
        <w:numPr>
          <w:ilvl w:val="0"/>
          <w:numId w:val="1"/>
        </w:numPr>
        <w:autoSpaceDE w:val="0"/>
        <w:autoSpaceDN w:val="0"/>
        <w:adjustRightInd w:val="0"/>
        <w:spacing w:after="120"/>
        <w:ind w:left="454" w:hanging="454"/>
        <w:jc w:val="both"/>
      </w:pPr>
      <w:r w:rsidRPr="00B43770">
        <w:t>i rischi espressi nella tabella rischi interferenza rappresentano una ricognizione dei rischi relativi alla tipologia della prestazione nell’ambito degli ambienti ove verrà erogato il servizio.</w:t>
      </w:r>
    </w:p>
    <w:p w:rsidR="00040961" w:rsidRDefault="00F555F1" w:rsidP="00040961">
      <w:pPr>
        <w:autoSpaceDE w:val="0"/>
        <w:autoSpaceDN w:val="0"/>
        <w:adjustRightInd w:val="0"/>
        <w:spacing w:after="120" w:line="276" w:lineRule="auto"/>
        <w:rPr>
          <w:rFonts w:ascii="Calibri" w:hAnsi="Calibri" w:cs="Calibri"/>
        </w:rPr>
      </w:pPr>
      <w:r w:rsidRPr="00B43770">
        <w:rPr>
          <w:rFonts w:ascii="Calibri" w:hAnsi="Calibri" w:cs="Calibri"/>
        </w:rPr>
        <w:t>L'identificazione delle fonti di rischio da interferenze è stata guidata dalle conoscenze disponibili su norme di legge e standard tecnici, dati desunti dalle esperienze ed il contributo dato dai soggetti che a vario titolo hanno partecipato alla valutazione stessa</w:t>
      </w:r>
      <w:r w:rsidR="006D0B49">
        <w:rPr>
          <w:rFonts w:ascii="Calibri" w:hAnsi="Calibri" w:cs="Calibri"/>
        </w:rPr>
        <w:t xml:space="preserve">. </w:t>
      </w:r>
      <w:r w:rsidR="00F433FD" w:rsidRPr="006D0B49">
        <w:rPr>
          <w:rFonts w:ascii="Calibri" w:hAnsi="Calibri" w:cs="Calibri"/>
        </w:rPr>
        <w:t>Tutte le attività finalizzate alla valutazione dei rischi ed sono state svolte secondo criteri predefiniti derivati dalle "LINEE GUIDA per la valutazione ed il controllo dei rischi, pubblicate dall'ISPESL e definite ed approvate nel 1996 dalle Regioni e Province autonome di Trento e Bolz</w:t>
      </w:r>
      <w:r w:rsidR="006D0B49">
        <w:rPr>
          <w:rFonts w:ascii="Calibri" w:hAnsi="Calibri" w:cs="Calibri"/>
        </w:rPr>
        <w:t>ano e dagli Istituti centrali".</w:t>
      </w:r>
      <w:r w:rsidR="00340A05">
        <w:rPr>
          <w:rFonts w:ascii="Calibri" w:hAnsi="Calibri" w:cs="Calibri"/>
        </w:rPr>
        <w:t xml:space="preserve"> </w:t>
      </w:r>
    </w:p>
    <w:p w:rsidR="00F433FD" w:rsidRPr="00F433FD" w:rsidRDefault="00F433FD" w:rsidP="00040961">
      <w:pPr>
        <w:autoSpaceDE w:val="0"/>
        <w:autoSpaceDN w:val="0"/>
        <w:adjustRightInd w:val="0"/>
        <w:spacing w:after="120" w:line="276" w:lineRule="auto"/>
        <w:rPr>
          <w:rFonts w:ascii="Calibri" w:hAnsi="Calibri" w:cs="Calibri"/>
        </w:rPr>
      </w:pPr>
      <w:r w:rsidRPr="00B43770">
        <w:rPr>
          <w:rFonts w:ascii="Calibri" w:hAnsi="Calibri" w:cs="Calibri"/>
        </w:rPr>
        <w:t>La valutazione preliminare ha riguardato sostanzialmente tutti i rischi di interferenza cui potenzialmente sono esposti i lavoratori del Committente e dell’Appaltatore</w:t>
      </w:r>
      <w:r>
        <w:rPr>
          <w:rFonts w:ascii="Calibri" w:hAnsi="Calibri" w:cs="Calibri"/>
        </w:rPr>
        <w:t>,</w:t>
      </w:r>
      <w:r w:rsidRPr="00F433FD">
        <w:rPr>
          <w:rFonts w:ascii="Calibri" w:hAnsi="Calibri" w:cs="Calibri"/>
        </w:rPr>
        <w:t xml:space="preserve"> </w:t>
      </w:r>
      <w:r w:rsidRPr="00B43770">
        <w:rPr>
          <w:rFonts w:ascii="Calibri" w:hAnsi="Calibri" w:cs="Calibri"/>
        </w:rPr>
        <w:t xml:space="preserve">tuttavia, i sistemi di valutazione e quantificazione impiegati nella valutazione, sono stati diversi, in funzione del fatto che le azioni preventive e protettive fossero o no stabilite a priori. </w:t>
      </w:r>
      <w:r w:rsidRPr="00F433FD">
        <w:rPr>
          <w:rFonts w:ascii="Calibri" w:hAnsi="Calibri" w:cs="Calibri"/>
        </w:rPr>
        <w:t>Si è provveduto alla quantificazione del rischio in termini analitici attraverso una stima dell'entità delle esposizioni. La stima del rischio è stata effettuata valutando due parametri fondamentali:</w:t>
      </w:r>
    </w:p>
    <w:p w:rsidR="00F433FD" w:rsidRPr="006D0B49" w:rsidRDefault="00F433FD" w:rsidP="00F92578">
      <w:pPr>
        <w:pStyle w:val="Paragrafoelenco"/>
        <w:numPr>
          <w:ilvl w:val="0"/>
          <w:numId w:val="9"/>
        </w:numPr>
        <w:spacing w:after="0"/>
        <w:ind w:left="426" w:hanging="426"/>
        <w:jc w:val="both"/>
      </w:pPr>
      <w:r w:rsidRPr="006D0B49">
        <w:rPr>
          <w:b/>
          <w:bCs/>
        </w:rPr>
        <w:t xml:space="preserve">gravità </w:t>
      </w:r>
      <w:r w:rsidRPr="006D0B49">
        <w:t>del danno che potrebbe derivare a una o più persone;</w:t>
      </w:r>
    </w:p>
    <w:p w:rsidR="00F433FD" w:rsidRPr="006D0B49" w:rsidRDefault="00F433FD" w:rsidP="00F92578">
      <w:pPr>
        <w:pStyle w:val="Paragrafoelenco"/>
        <w:numPr>
          <w:ilvl w:val="0"/>
          <w:numId w:val="9"/>
        </w:numPr>
        <w:spacing w:after="120"/>
        <w:ind w:left="426" w:hanging="426"/>
        <w:jc w:val="both"/>
      </w:pPr>
      <w:r w:rsidRPr="006D0B49">
        <w:rPr>
          <w:b/>
          <w:bCs/>
        </w:rPr>
        <w:t xml:space="preserve">probabilità </w:t>
      </w:r>
      <w:r w:rsidRPr="006D0B49">
        <w:t>che il danno si manifesti.</w:t>
      </w:r>
    </w:p>
    <w:p w:rsidR="00F433FD" w:rsidRPr="006D0B49" w:rsidRDefault="00F433FD" w:rsidP="00040961">
      <w:pPr>
        <w:autoSpaceDE w:val="0"/>
        <w:autoSpaceDN w:val="0"/>
        <w:adjustRightInd w:val="0"/>
        <w:spacing w:after="120" w:line="276" w:lineRule="auto"/>
        <w:rPr>
          <w:rFonts w:ascii="Calibri" w:hAnsi="Calibri" w:cs="Calibri"/>
        </w:rPr>
      </w:pPr>
      <w:r w:rsidRPr="006D0B49">
        <w:rPr>
          <w:rFonts w:ascii="Calibri" w:hAnsi="Calibri" w:cs="Calibri"/>
        </w:rPr>
        <w:t>La probabilità, quando possibile, è stata valutata tenendo conto di tre fattori tutti direttamente legati ad aspetti che contribuiscono a causare una situazione potenzialmente pericolosa:</w:t>
      </w:r>
    </w:p>
    <w:p w:rsidR="00F433FD" w:rsidRPr="006D0B49" w:rsidRDefault="00F433FD" w:rsidP="00BA2CE9">
      <w:pPr>
        <w:pStyle w:val="Paragrafoelenco"/>
        <w:numPr>
          <w:ilvl w:val="0"/>
          <w:numId w:val="10"/>
        </w:numPr>
        <w:spacing w:after="0"/>
        <w:ind w:left="426" w:hanging="426"/>
        <w:jc w:val="both"/>
      </w:pPr>
      <w:r w:rsidRPr="006D0B49">
        <w:t>probabilità che si manifesti l’evento pericoloso;</w:t>
      </w:r>
    </w:p>
    <w:p w:rsidR="00F433FD" w:rsidRPr="006D0B49" w:rsidRDefault="00F433FD" w:rsidP="00BA2CE9">
      <w:pPr>
        <w:pStyle w:val="Paragrafoelenco"/>
        <w:numPr>
          <w:ilvl w:val="0"/>
          <w:numId w:val="10"/>
        </w:numPr>
        <w:spacing w:after="0"/>
        <w:ind w:left="426" w:hanging="426"/>
        <w:jc w:val="both"/>
      </w:pPr>
      <w:r w:rsidRPr="006D0B49">
        <w:t>probabilità che vi siano persone esposte all’evento pericoloso;</w:t>
      </w:r>
    </w:p>
    <w:p w:rsidR="00F433FD" w:rsidRPr="006D0B49" w:rsidRDefault="00F433FD" w:rsidP="00BA2CE9">
      <w:pPr>
        <w:pStyle w:val="Paragrafoelenco"/>
        <w:numPr>
          <w:ilvl w:val="0"/>
          <w:numId w:val="10"/>
        </w:numPr>
        <w:spacing w:after="0"/>
        <w:ind w:left="426" w:hanging="426"/>
        <w:jc w:val="both"/>
      </w:pPr>
      <w:r w:rsidRPr="006D0B49">
        <w:t>probabilità che le persone esposte riescano a sfuggire i potenziali danni derivanti dall’evento pericoloso.</w:t>
      </w:r>
    </w:p>
    <w:p w:rsidR="00BA2CE9" w:rsidRDefault="00F433FD" w:rsidP="006D0B49">
      <w:pPr>
        <w:spacing w:line="276" w:lineRule="auto"/>
        <w:rPr>
          <w:rFonts w:ascii="Calibri" w:hAnsi="Calibri" w:cs="Calibri"/>
        </w:rPr>
      </w:pPr>
      <w:r w:rsidRPr="006D0B49">
        <w:rPr>
          <w:rFonts w:ascii="Calibri" w:hAnsi="Calibri" w:cs="Calibri"/>
        </w:rPr>
        <w:t xml:space="preserve">Nelle successive tabelle 1 e 2 sono descritte le scale della Probabilità </w:t>
      </w:r>
      <w:r w:rsidRPr="006D0B49">
        <w:rPr>
          <w:rFonts w:ascii="Calibri" w:hAnsi="Calibri" w:cs="Calibri"/>
          <w:b/>
          <w:bCs/>
        </w:rPr>
        <w:t xml:space="preserve">P </w:t>
      </w:r>
      <w:r w:rsidRPr="006D0B49">
        <w:rPr>
          <w:rFonts w:ascii="Calibri" w:hAnsi="Calibri" w:cs="Calibri"/>
        </w:rPr>
        <w:t xml:space="preserve">e del Danno </w:t>
      </w:r>
      <w:r w:rsidRPr="006D0B49">
        <w:rPr>
          <w:rFonts w:ascii="Calibri" w:hAnsi="Calibri" w:cs="Calibri"/>
          <w:b/>
          <w:bCs/>
        </w:rPr>
        <w:t>D</w:t>
      </w:r>
      <w:r w:rsidRPr="006D0B49">
        <w:rPr>
          <w:rFonts w:ascii="Calibri" w:hAnsi="Calibri" w:cs="Calibri"/>
        </w:rPr>
        <w:t xml:space="preserve"> ed i criteri per l'attribuzione dei valori.</w:t>
      </w:r>
    </w:p>
    <w:p w:rsidR="00040961" w:rsidRDefault="00040961" w:rsidP="006D0B49">
      <w:pPr>
        <w:spacing w:line="276" w:lineRule="auto"/>
        <w:rPr>
          <w:rFonts w:ascii="Calibri" w:hAnsi="Calibri" w:cs="Calibri"/>
        </w:rPr>
      </w:pPr>
    </w:p>
    <w:p w:rsidR="00040961" w:rsidRDefault="00040961" w:rsidP="006D0B49">
      <w:pPr>
        <w:spacing w:line="276" w:lineRule="auto"/>
        <w:rPr>
          <w:rFonts w:ascii="Calibri" w:hAnsi="Calibri" w:cs="Calibri"/>
        </w:rPr>
      </w:pPr>
    </w:p>
    <w:p w:rsidR="00040961" w:rsidRDefault="00040961" w:rsidP="006D0B49">
      <w:pPr>
        <w:spacing w:line="276" w:lineRule="auto"/>
        <w:rPr>
          <w:rFonts w:ascii="Calibri" w:hAnsi="Calibri" w:cs="Calibri"/>
        </w:rPr>
      </w:pPr>
    </w:p>
    <w:p w:rsidR="000C1C2D" w:rsidRDefault="000C1C2D" w:rsidP="006D0B49">
      <w:pPr>
        <w:spacing w:line="276" w:lineRule="auto"/>
        <w:rPr>
          <w:rFonts w:ascii="Calibri" w:hAnsi="Calibri" w:cs="Calibri"/>
        </w:rPr>
      </w:pPr>
    </w:p>
    <w:p w:rsidR="000C1C2D" w:rsidRDefault="000C1C2D" w:rsidP="006D0B49">
      <w:pPr>
        <w:spacing w:line="276" w:lineRule="auto"/>
        <w:rPr>
          <w:rFonts w:ascii="Calibri" w:hAnsi="Calibri" w:cs="Calibri"/>
        </w:rPr>
      </w:pPr>
    </w:p>
    <w:p w:rsidR="008B3470" w:rsidRDefault="008B3470" w:rsidP="006D0B49">
      <w:pPr>
        <w:spacing w:line="276" w:lineRule="auto"/>
        <w:rPr>
          <w:rFonts w:ascii="Calibri" w:hAnsi="Calibri" w:cs="Calibri"/>
        </w:rPr>
      </w:pPr>
    </w:p>
    <w:p w:rsidR="00040961" w:rsidRDefault="00040961" w:rsidP="006D0B49">
      <w:pPr>
        <w:spacing w:line="276" w:lineRule="auto"/>
        <w:rPr>
          <w:rFonts w:ascii="Calibri" w:hAnsi="Calibri" w:cs="Calibri"/>
        </w:rPr>
      </w:pPr>
    </w:p>
    <w:p w:rsidR="00F433FD" w:rsidRPr="00BA2CE9" w:rsidRDefault="00F433FD" w:rsidP="006D0B49">
      <w:pPr>
        <w:spacing w:line="276" w:lineRule="auto"/>
        <w:rPr>
          <w:rFonts w:ascii="Calibri" w:hAnsi="Calibri" w:cs="Calibri"/>
          <w:sz w:val="2"/>
          <w:szCs w:val="2"/>
        </w:rPr>
      </w:pPr>
    </w:p>
    <w:p w:rsidR="00F433FD" w:rsidRPr="006D0B49" w:rsidRDefault="00F433FD" w:rsidP="00F433FD">
      <w:pPr>
        <w:spacing w:after="60" w:line="276" w:lineRule="auto"/>
        <w:jc w:val="center"/>
        <w:rPr>
          <w:rFonts w:ascii="Calibri" w:hAnsi="Calibri" w:cs="Calibri"/>
          <w:sz w:val="18"/>
          <w:szCs w:val="18"/>
        </w:rPr>
      </w:pPr>
      <w:r w:rsidRPr="006D0B49">
        <w:rPr>
          <w:rFonts w:ascii="Calibri" w:hAnsi="Calibri" w:cs="Calibri"/>
          <w:i/>
          <w:iCs/>
          <w:sz w:val="18"/>
          <w:szCs w:val="18"/>
        </w:rPr>
        <w:t xml:space="preserve">Tabella 1 - Scala delle Probabilità " </w:t>
      </w:r>
      <w:r w:rsidRPr="006D0B49">
        <w:rPr>
          <w:rFonts w:ascii="Calibri" w:hAnsi="Calibri" w:cs="Calibri"/>
          <w:b/>
          <w:bCs/>
          <w:i/>
          <w:iCs/>
          <w:sz w:val="18"/>
          <w:szCs w:val="18"/>
        </w:rPr>
        <w:t>P</w:t>
      </w:r>
    </w:p>
    <w:tbl>
      <w:tblPr>
        <w:tblW w:w="5074" w:type="pct"/>
        <w:tblInd w:w="-7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70" w:type="dxa"/>
          <w:right w:w="70" w:type="dxa"/>
        </w:tblCellMar>
        <w:tblLook w:val="00A0" w:firstRow="1" w:lastRow="0" w:firstColumn="1" w:lastColumn="0" w:noHBand="0" w:noVBand="0"/>
      </w:tblPr>
      <w:tblGrid>
        <w:gridCol w:w="1092"/>
        <w:gridCol w:w="1177"/>
        <w:gridCol w:w="7655"/>
      </w:tblGrid>
      <w:tr w:rsidR="00F433FD" w:rsidRPr="006D0B49">
        <w:trPr>
          <w:trHeight w:val="424"/>
        </w:trPr>
        <w:tc>
          <w:tcPr>
            <w:tcW w:w="1092" w:type="dxa"/>
            <w:shd w:val="clear" w:color="auto" w:fill="EAF1DD"/>
            <w:vAlign w:val="center"/>
          </w:tcPr>
          <w:p w:rsidR="00F433FD" w:rsidRPr="006D0B49" w:rsidRDefault="00F433FD" w:rsidP="004133C9">
            <w:pPr>
              <w:spacing w:line="276" w:lineRule="auto"/>
              <w:jc w:val="center"/>
              <w:rPr>
                <w:rFonts w:ascii="Calibri" w:hAnsi="Calibri" w:cs="Calibri"/>
                <w:smallCaps/>
              </w:rPr>
            </w:pPr>
            <w:r w:rsidRPr="006D0B49">
              <w:rPr>
                <w:rFonts w:ascii="Calibri" w:hAnsi="Calibri" w:cs="Calibri"/>
                <w:b/>
                <w:bCs/>
                <w:smallCaps/>
              </w:rPr>
              <w:t>Valore</w:t>
            </w:r>
          </w:p>
        </w:tc>
        <w:tc>
          <w:tcPr>
            <w:tcW w:w="1177" w:type="dxa"/>
            <w:shd w:val="clear" w:color="auto" w:fill="EAF1DD"/>
            <w:vAlign w:val="center"/>
          </w:tcPr>
          <w:p w:rsidR="00F433FD" w:rsidRPr="006D0B49" w:rsidRDefault="00F433FD" w:rsidP="004133C9">
            <w:pPr>
              <w:spacing w:line="276" w:lineRule="auto"/>
              <w:rPr>
                <w:rFonts w:ascii="Calibri" w:hAnsi="Calibri" w:cs="Calibri"/>
                <w:smallCaps/>
              </w:rPr>
            </w:pPr>
            <w:r w:rsidRPr="006D0B49">
              <w:rPr>
                <w:rFonts w:ascii="Calibri" w:hAnsi="Calibri" w:cs="Calibri"/>
                <w:b/>
                <w:bCs/>
                <w:smallCaps/>
              </w:rPr>
              <w:t>Livello</w:t>
            </w:r>
          </w:p>
        </w:tc>
        <w:tc>
          <w:tcPr>
            <w:tcW w:w="7654" w:type="dxa"/>
            <w:shd w:val="clear" w:color="auto" w:fill="EAF1DD"/>
            <w:vAlign w:val="center"/>
          </w:tcPr>
          <w:p w:rsidR="00F433FD" w:rsidRPr="006D0B49" w:rsidRDefault="00F433FD" w:rsidP="004133C9">
            <w:pPr>
              <w:spacing w:line="276" w:lineRule="auto"/>
              <w:rPr>
                <w:rFonts w:ascii="Calibri" w:hAnsi="Calibri" w:cs="Calibri"/>
                <w:smallCaps/>
              </w:rPr>
            </w:pPr>
            <w:r w:rsidRPr="006D0B49">
              <w:rPr>
                <w:rFonts w:ascii="Calibri" w:hAnsi="Calibri" w:cs="Calibri"/>
                <w:b/>
                <w:bCs/>
                <w:smallCaps/>
              </w:rPr>
              <w:t>Definizioni/criteri</w:t>
            </w:r>
          </w:p>
        </w:tc>
      </w:tr>
      <w:tr w:rsidR="00F433FD" w:rsidRPr="006D0B49">
        <w:tc>
          <w:tcPr>
            <w:tcW w:w="1092" w:type="dxa"/>
            <w:shd w:val="clear" w:color="auto" w:fill="FFC000"/>
            <w:vAlign w:val="center"/>
          </w:tcPr>
          <w:p w:rsidR="00F433FD" w:rsidRPr="006D0B49" w:rsidRDefault="00F433FD" w:rsidP="004133C9">
            <w:pPr>
              <w:spacing w:line="276" w:lineRule="auto"/>
              <w:jc w:val="center"/>
              <w:rPr>
                <w:rFonts w:ascii="Calibri" w:hAnsi="Calibri" w:cs="Calibri"/>
              </w:rPr>
            </w:pPr>
            <w:r w:rsidRPr="006D0B49">
              <w:rPr>
                <w:rFonts w:ascii="Calibri" w:hAnsi="Calibri" w:cs="Calibri"/>
                <w:b/>
                <w:bCs/>
              </w:rPr>
              <w:t>4</w:t>
            </w:r>
          </w:p>
        </w:tc>
        <w:tc>
          <w:tcPr>
            <w:tcW w:w="1177" w:type="dxa"/>
            <w:vAlign w:val="center"/>
          </w:tcPr>
          <w:p w:rsidR="00F433FD" w:rsidRPr="006D0B49" w:rsidRDefault="00F433FD" w:rsidP="004133C9">
            <w:pPr>
              <w:spacing w:line="276" w:lineRule="auto"/>
              <w:rPr>
                <w:rFonts w:ascii="Calibri" w:hAnsi="Calibri" w:cs="Calibri"/>
                <w:b/>
                <w:bCs/>
                <w:smallCaps/>
                <w:sz w:val="20"/>
                <w:szCs w:val="20"/>
              </w:rPr>
            </w:pPr>
            <w:r w:rsidRPr="006D0B49">
              <w:rPr>
                <w:rFonts w:ascii="Calibri" w:hAnsi="Calibri" w:cs="Calibri"/>
                <w:b/>
                <w:bCs/>
                <w:smallCaps/>
                <w:sz w:val="20"/>
                <w:szCs w:val="20"/>
              </w:rPr>
              <w:t>Altamente probabile</w:t>
            </w:r>
          </w:p>
        </w:tc>
        <w:tc>
          <w:tcPr>
            <w:tcW w:w="7654" w:type="dxa"/>
          </w:tcPr>
          <w:p w:rsidR="00F433FD" w:rsidRPr="006D0B49" w:rsidRDefault="00F433FD" w:rsidP="004133C9">
            <w:pPr>
              <w:pStyle w:val="Paragrafoelenco"/>
              <w:numPr>
                <w:ilvl w:val="0"/>
                <w:numId w:val="11"/>
              </w:numPr>
              <w:spacing w:after="0"/>
              <w:ind w:left="355"/>
              <w:jc w:val="both"/>
              <w:rPr>
                <w:sz w:val="20"/>
                <w:szCs w:val="20"/>
              </w:rPr>
            </w:pPr>
            <w:r w:rsidRPr="006D0B49">
              <w:rPr>
                <w:sz w:val="20"/>
                <w:szCs w:val="20"/>
              </w:rPr>
              <w:t xml:space="preserve">Esiste una correlazione diretta tra la mancanza rilevata ed il verificarsi del danno ipotizzato per i lavoratori. </w:t>
            </w:r>
          </w:p>
          <w:p w:rsidR="00F433FD" w:rsidRPr="006D0B49" w:rsidRDefault="00F433FD" w:rsidP="004133C9">
            <w:pPr>
              <w:pStyle w:val="Paragrafoelenco"/>
              <w:numPr>
                <w:ilvl w:val="0"/>
                <w:numId w:val="11"/>
              </w:numPr>
              <w:spacing w:after="0"/>
              <w:ind w:left="355"/>
              <w:jc w:val="both"/>
              <w:rPr>
                <w:sz w:val="20"/>
                <w:szCs w:val="20"/>
              </w:rPr>
            </w:pPr>
            <w:r w:rsidRPr="006D0B49">
              <w:rPr>
                <w:sz w:val="20"/>
                <w:szCs w:val="20"/>
              </w:rPr>
              <w:t>Si sono già verificati danni per la stessa mancanza rilevati nella stessa A</w:t>
            </w:r>
            <w:r w:rsidR="008B3470">
              <w:rPr>
                <w:sz w:val="20"/>
                <w:szCs w:val="20"/>
              </w:rPr>
              <w:t>zienda</w:t>
            </w:r>
            <w:r w:rsidRPr="006D0B49">
              <w:rPr>
                <w:sz w:val="20"/>
                <w:szCs w:val="20"/>
              </w:rPr>
              <w:t xml:space="preserve"> o in Aziende simili o situazioni operative simili (consultare le banche dati delle fonti di danno, infortuni e malattie professionali dell'A</w:t>
            </w:r>
            <w:r w:rsidR="008B3470">
              <w:rPr>
                <w:sz w:val="20"/>
                <w:szCs w:val="20"/>
              </w:rPr>
              <w:t>zienda</w:t>
            </w:r>
            <w:r w:rsidRPr="006D0B49">
              <w:rPr>
                <w:sz w:val="20"/>
                <w:szCs w:val="20"/>
              </w:rPr>
              <w:t xml:space="preserve">,  dell'ISPESL, etc.). </w:t>
            </w:r>
          </w:p>
          <w:p w:rsidR="00F433FD" w:rsidRPr="006D0B49" w:rsidRDefault="00F433FD" w:rsidP="00FC1DF1">
            <w:pPr>
              <w:pStyle w:val="Paragrafoelenco"/>
              <w:numPr>
                <w:ilvl w:val="0"/>
                <w:numId w:val="11"/>
              </w:numPr>
              <w:spacing w:after="0"/>
              <w:ind w:left="355"/>
              <w:jc w:val="both"/>
              <w:rPr>
                <w:sz w:val="20"/>
                <w:szCs w:val="20"/>
              </w:rPr>
            </w:pPr>
            <w:r w:rsidRPr="006D0B49">
              <w:rPr>
                <w:sz w:val="20"/>
                <w:szCs w:val="20"/>
              </w:rPr>
              <w:t>Il verificarsi del danno conseguente la mancanza rilevata non susciterebbe alcuno stupore in A</w:t>
            </w:r>
            <w:r w:rsidR="00FC1DF1">
              <w:rPr>
                <w:sz w:val="20"/>
                <w:szCs w:val="20"/>
              </w:rPr>
              <w:t>zienda</w:t>
            </w:r>
            <w:r w:rsidRPr="006D0B49">
              <w:rPr>
                <w:sz w:val="20"/>
                <w:szCs w:val="20"/>
              </w:rPr>
              <w:t>.</w:t>
            </w:r>
          </w:p>
        </w:tc>
      </w:tr>
      <w:tr w:rsidR="00F433FD" w:rsidRPr="006D0B49">
        <w:tc>
          <w:tcPr>
            <w:tcW w:w="1092" w:type="dxa"/>
            <w:shd w:val="clear" w:color="auto" w:fill="92D050"/>
            <w:vAlign w:val="center"/>
          </w:tcPr>
          <w:p w:rsidR="00F433FD" w:rsidRPr="006D0B49" w:rsidRDefault="00F433FD" w:rsidP="004133C9">
            <w:pPr>
              <w:spacing w:line="276" w:lineRule="auto"/>
              <w:jc w:val="center"/>
              <w:rPr>
                <w:rFonts w:ascii="Calibri" w:hAnsi="Calibri" w:cs="Calibri"/>
              </w:rPr>
            </w:pPr>
            <w:r w:rsidRPr="006D0B49">
              <w:rPr>
                <w:rFonts w:ascii="Calibri" w:hAnsi="Calibri" w:cs="Calibri"/>
                <w:b/>
                <w:bCs/>
              </w:rPr>
              <w:t>3</w:t>
            </w:r>
          </w:p>
        </w:tc>
        <w:tc>
          <w:tcPr>
            <w:tcW w:w="1177" w:type="dxa"/>
            <w:vAlign w:val="center"/>
          </w:tcPr>
          <w:p w:rsidR="00F433FD" w:rsidRPr="006D0B49" w:rsidRDefault="00F433FD" w:rsidP="004133C9">
            <w:pPr>
              <w:spacing w:line="276" w:lineRule="auto"/>
              <w:rPr>
                <w:rFonts w:ascii="Calibri" w:hAnsi="Calibri" w:cs="Calibri"/>
                <w:b/>
                <w:bCs/>
                <w:smallCaps/>
                <w:sz w:val="20"/>
                <w:szCs w:val="20"/>
              </w:rPr>
            </w:pPr>
            <w:r w:rsidRPr="006D0B49">
              <w:rPr>
                <w:rFonts w:ascii="Calibri" w:hAnsi="Calibri" w:cs="Calibri"/>
                <w:b/>
                <w:bCs/>
                <w:smallCaps/>
                <w:sz w:val="20"/>
                <w:szCs w:val="20"/>
              </w:rPr>
              <w:t>Probabile</w:t>
            </w:r>
          </w:p>
        </w:tc>
        <w:tc>
          <w:tcPr>
            <w:tcW w:w="7654" w:type="dxa"/>
          </w:tcPr>
          <w:p w:rsidR="00F433FD" w:rsidRPr="006D0B49" w:rsidRDefault="00F433FD" w:rsidP="004133C9">
            <w:pPr>
              <w:pStyle w:val="Paragrafoelenco"/>
              <w:numPr>
                <w:ilvl w:val="0"/>
                <w:numId w:val="11"/>
              </w:numPr>
              <w:spacing w:after="0"/>
              <w:ind w:left="355"/>
              <w:jc w:val="both"/>
              <w:rPr>
                <w:sz w:val="20"/>
                <w:szCs w:val="20"/>
              </w:rPr>
            </w:pPr>
            <w:r w:rsidRPr="006D0B49">
              <w:rPr>
                <w:sz w:val="20"/>
                <w:szCs w:val="20"/>
              </w:rPr>
              <w:t xml:space="preserve">La mancanza </w:t>
            </w:r>
            <w:r w:rsidR="008B3470">
              <w:rPr>
                <w:sz w:val="20"/>
                <w:szCs w:val="20"/>
              </w:rPr>
              <w:t>rilevata può provocare un danno</w:t>
            </w:r>
            <w:r w:rsidRPr="006D0B49">
              <w:rPr>
                <w:sz w:val="20"/>
                <w:szCs w:val="20"/>
              </w:rPr>
              <w:t>,</w:t>
            </w:r>
            <w:r w:rsidR="008B3470">
              <w:rPr>
                <w:sz w:val="20"/>
                <w:szCs w:val="20"/>
              </w:rPr>
              <w:t xml:space="preserve"> </w:t>
            </w:r>
            <w:r w:rsidRPr="006D0B49">
              <w:rPr>
                <w:sz w:val="20"/>
                <w:szCs w:val="20"/>
              </w:rPr>
              <w:t xml:space="preserve">anche se non in modo automatico o diretto. </w:t>
            </w:r>
          </w:p>
          <w:p w:rsidR="00F433FD" w:rsidRPr="006D0B49" w:rsidRDefault="00F433FD" w:rsidP="004133C9">
            <w:pPr>
              <w:pStyle w:val="Paragrafoelenco"/>
              <w:numPr>
                <w:ilvl w:val="0"/>
                <w:numId w:val="11"/>
              </w:numPr>
              <w:spacing w:after="0"/>
              <w:ind w:left="355"/>
              <w:jc w:val="both"/>
              <w:rPr>
                <w:sz w:val="20"/>
                <w:szCs w:val="20"/>
              </w:rPr>
            </w:pPr>
            <w:r w:rsidRPr="006D0B49">
              <w:rPr>
                <w:sz w:val="20"/>
                <w:szCs w:val="20"/>
              </w:rPr>
              <w:t xml:space="preserve">E' noto qualche episodio in cui alla mancanza ha fatto seguito il danno. </w:t>
            </w:r>
          </w:p>
          <w:p w:rsidR="00F433FD" w:rsidRPr="006D0B49" w:rsidRDefault="00F433FD" w:rsidP="008B3470">
            <w:pPr>
              <w:pStyle w:val="Paragrafoelenco"/>
              <w:numPr>
                <w:ilvl w:val="0"/>
                <w:numId w:val="11"/>
              </w:numPr>
              <w:spacing w:after="0"/>
              <w:ind w:left="355"/>
              <w:jc w:val="both"/>
              <w:rPr>
                <w:sz w:val="20"/>
                <w:szCs w:val="20"/>
              </w:rPr>
            </w:pPr>
            <w:r w:rsidRPr="006D0B49">
              <w:rPr>
                <w:sz w:val="20"/>
                <w:szCs w:val="20"/>
              </w:rPr>
              <w:t>Il verificarsi del danno ipotizzato, susciterebbe una moderata sorpresa in A</w:t>
            </w:r>
            <w:r w:rsidR="008B3470">
              <w:rPr>
                <w:sz w:val="20"/>
                <w:szCs w:val="20"/>
              </w:rPr>
              <w:t>zienda</w:t>
            </w:r>
            <w:r w:rsidRPr="006D0B49">
              <w:rPr>
                <w:sz w:val="20"/>
                <w:szCs w:val="20"/>
              </w:rPr>
              <w:t>.</w:t>
            </w:r>
          </w:p>
        </w:tc>
      </w:tr>
      <w:tr w:rsidR="00F433FD" w:rsidRPr="006D0B49">
        <w:trPr>
          <w:trHeight w:val="975"/>
        </w:trPr>
        <w:tc>
          <w:tcPr>
            <w:tcW w:w="1092" w:type="dxa"/>
            <w:shd w:val="clear" w:color="auto" w:fill="92D050"/>
            <w:vAlign w:val="center"/>
          </w:tcPr>
          <w:p w:rsidR="00F433FD" w:rsidRPr="006D0B49" w:rsidRDefault="00F433FD" w:rsidP="004133C9">
            <w:pPr>
              <w:spacing w:line="276" w:lineRule="auto"/>
              <w:jc w:val="center"/>
              <w:rPr>
                <w:rFonts w:ascii="Calibri" w:hAnsi="Calibri" w:cs="Calibri"/>
              </w:rPr>
            </w:pPr>
            <w:r w:rsidRPr="006D0B49">
              <w:rPr>
                <w:rFonts w:ascii="Calibri" w:hAnsi="Calibri" w:cs="Calibri"/>
                <w:b/>
                <w:bCs/>
              </w:rPr>
              <w:t>2</w:t>
            </w:r>
          </w:p>
        </w:tc>
        <w:tc>
          <w:tcPr>
            <w:tcW w:w="1177" w:type="dxa"/>
            <w:vAlign w:val="center"/>
          </w:tcPr>
          <w:p w:rsidR="00F433FD" w:rsidRPr="006D0B49" w:rsidRDefault="00F433FD" w:rsidP="004133C9">
            <w:pPr>
              <w:spacing w:line="276" w:lineRule="auto"/>
              <w:rPr>
                <w:rFonts w:ascii="Calibri" w:hAnsi="Calibri" w:cs="Calibri"/>
                <w:b/>
                <w:bCs/>
                <w:smallCaps/>
                <w:sz w:val="20"/>
                <w:szCs w:val="20"/>
              </w:rPr>
            </w:pPr>
            <w:r w:rsidRPr="006D0B49">
              <w:rPr>
                <w:rFonts w:ascii="Calibri" w:hAnsi="Calibri" w:cs="Calibri"/>
                <w:b/>
                <w:bCs/>
                <w:smallCaps/>
                <w:sz w:val="20"/>
                <w:szCs w:val="20"/>
              </w:rPr>
              <w:t>Poco probabile</w:t>
            </w:r>
          </w:p>
        </w:tc>
        <w:tc>
          <w:tcPr>
            <w:tcW w:w="7654" w:type="dxa"/>
          </w:tcPr>
          <w:p w:rsidR="00F433FD" w:rsidRPr="006D0B49" w:rsidRDefault="00F433FD" w:rsidP="004133C9">
            <w:pPr>
              <w:pStyle w:val="Paragrafoelenco"/>
              <w:numPr>
                <w:ilvl w:val="0"/>
                <w:numId w:val="11"/>
              </w:numPr>
              <w:spacing w:after="0"/>
              <w:ind w:left="355"/>
              <w:jc w:val="both"/>
              <w:rPr>
                <w:sz w:val="20"/>
                <w:szCs w:val="20"/>
              </w:rPr>
            </w:pPr>
            <w:r w:rsidRPr="006D0B49">
              <w:rPr>
                <w:sz w:val="20"/>
                <w:szCs w:val="20"/>
              </w:rPr>
              <w:t xml:space="preserve">La mancanza rilevata può provocare un danno solo su concatenazioni sfortunate di eventi. </w:t>
            </w:r>
          </w:p>
          <w:p w:rsidR="00F433FD" w:rsidRPr="006D0B49" w:rsidRDefault="00F433FD" w:rsidP="004133C9">
            <w:pPr>
              <w:pStyle w:val="Paragrafoelenco"/>
              <w:numPr>
                <w:ilvl w:val="0"/>
                <w:numId w:val="11"/>
              </w:numPr>
              <w:spacing w:after="0"/>
              <w:ind w:left="355"/>
              <w:jc w:val="both"/>
              <w:rPr>
                <w:sz w:val="20"/>
                <w:szCs w:val="20"/>
              </w:rPr>
            </w:pPr>
            <w:r w:rsidRPr="006D0B49">
              <w:rPr>
                <w:sz w:val="20"/>
                <w:szCs w:val="20"/>
              </w:rPr>
              <w:t xml:space="preserve">Sono noti solo rarissimi episodi già verificatisi. </w:t>
            </w:r>
          </w:p>
          <w:p w:rsidR="00F433FD" w:rsidRPr="006D0B49" w:rsidRDefault="00F433FD" w:rsidP="004133C9">
            <w:pPr>
              <w:pStyle w:val="Paragrafoelenco"/>
              <w:numPr>
                <w:ilvl w:val="0"/>
                <w:numId w:val="11"/>
              </w:numPr>
              <w:spacing w:after="0"/>
              <w:ind w:left="355"/>
              <w:jc w:val="both"/>
              <w:rPr>
                <w:sz w:val="20"/>
                <w:szCs w:val="20"/>
              </w:rPr>
            </w:pPr>
            <w:r w:rsidRPr="006D0B49">
              <w:rPr>
                <w:sz w:val="20"/>
                <w:szCs w:val="20"/>
              </w:rPr>
              <w:t>Il verificarsi del danno ipotizzato susciterebbe grande sorpresa.</w:t>
            </w:r>
          </w:p>
        </w:tc>
      </w:tr>
      <w:tr w:rsidR="00F433FD" w:rsidRPr="00B43770">
        <w:tc>
          <w:tcPr>
            <w:tcW w:w="1092" w:type="dxa"/>
            <w:vAlign w:val="center"/>
          </w:tcPr>
          <w:p w:rsidR="00F433FD" w:rsidRPr="006D0B49" w:rsidRDefault="00F433FD" w:rsidP="004133C9">
            <w:pPr>
              <w:spacing w:line="276" w:lineRule="auto"/>
              <w:jc w:val="center"/>
              <w:rPr>
                <w:rFonts w:ascii="Calibri" w:hAnsi="Calibri" w:cs="Calibri"/>
              </w:rPr>
            </w:pPr>
            <w:r w:rsidRPr="006D0B49">
              <w:rPr>
                <w:rFonts w:ascii="Calibri" w:hAnsi="Calibri" w:cs="Calibri"/>
                <w:b/>
                <w:bCs/>
              </w:rPr>
              <w:t>1</w:t>
            </w:r>
          </w:p>
        </w:tc>
        <w:tc>
          <w:tcPr>
            <w:tcW w:w="1177" w:type="dxa"/>
            <w:vAlign w:val="center"/>
          </w:tcPr>
          <w:p w:rsidR="00F433FD" w:rsidRPr="006D0B49" w:rsidRDefault="00F433FD" w:rsidP="004133C9">
            <w:pPr>
              <w:spacing w:line="276" w:lineRule="auto"/>
              <w:rPr>
                <w:rFonts w:ascii="Calibri" w:hAnsi="Calibri" w:cs="Calibri"/>
                <w:b/>
                <w:bCs/>
                <w:smallCaps/>
                <w:sz w:val="20"/>
                <w:szCs w:val="20"/>
              </w:rPr>
            </w:pPr>
            <w:r w:rsidRPr="006D0B49">
              <w:rPr>
                <w:rFonts w:ascii="Calibri" w:hAnsi="Calibri" w:cs="Calibri"/>
                <w:b/>
                <w:bCs/>
                <w:smallCaps/>
                <w:sz w:val="20"/>
                <w:szCs w:val="20"/>
              </w:rPr>
              <w:t>Improbabile</w:t>
            </w:r>
          </w:p>
        </w:tc>
        <w:tc>
          <w:tcPr>
            <w:tcW w:w="7654" w:type="dxa"/>
          </w:tcPr>
          <w:p w:rsidR="00F433FD" w:rsidRPr="006D0B49" w:rsidRDefault="00F433FD" w:rsidP="004133C9">
            <w:pPr>
              <w:pStyle w:val="Paragrafoelenco"/>
              <w:numPr>
                <w:ilvl w:val="0"/>
                <w:numId w:val="11"/>
              </w:numPr>
              <w:spacing w:after="0"/>
              <w:ind w:left="355"/>
              <w:jc w:val="both"/>
              <w:rPr>
                <w:sz w:val="20"/>
                <w:szCs w:val="20"/>
              </w:rPr>
            </w:pPr>
            <w:r w:rsidRPr="006D0B49">
              <w:rPr>
                <w:sz w:val="20"/>
                <w:szCs w:val="20"/>
              </w:rPr>
              <w:t xml:space="preserve">La mancanza rilevata può provocare un danno per concomitanza di più eventi poco probabili indipendenti. </w:t>
            </w:r>
          </w:p>
          <w:p w:rsidR="00F433FD" w:rsidRPr="006D0B49" w:rsidRDefault="00F433FD" w:rsidP="004133C9">
            <w:pPr>
              <w:pStyle w:val="Paragrafoelenco"/>
              <w:numPr>
                <w:ilvl w:val="0"/>
                <w:numId w:val="11"/>
              </w:numPr>
              <w:spacing w:after="0"/>
              <w:ind w:left="355"/>
              <w:jc w:val="both"/>
              <w:rPr>
                <w:sz w:val="20"/>
                <w:szCs w:val="20"/>
              </w:rPr>
            </w:pPr>
            <w:r w:rsidRPr="006D0B49">
              <w:rPr>
                <w:sz w:val="20"/>
                <w:szCs w:val="20"/>
              </w:rPr>
              <w:t>Non sono noti episodi già verificatisi. Il verificarsi del danno susciterebbe incredulità.</w:t>
            </w:r>
          </w:p>
        </w:tc>
      </w:tr>
    </w:tbl>
    <w:p w:rsidR="00F433FD" w:rsidRPr="00B43770" w:rsidRDefault="00F433FD" w:rsidP="00F433FD">
      <w:pPr>
        <w:spacing w:line="276" w:lineRule="auto"/>
        <w:jc w:val="center"/>
        <w:rPr>
          <w:rFonts w:ascii="Calibri" w:hAnsi="Calibri" w:cs="Calibri"/>
          <w:i/>
          <w:iCs/>
          <w:sz w:val="18"/>
          <w:szCs w:val="18"/>
          <w:highlight w:val="yellow"/>
        </w:rPr>
      </w:pPr>
    </w:p>
    <w:p w:rsidR="00F433FD" w:rsidRPr="006D0B49" w:rsidRDefault="00F433FD" w:rsidP="00F433FD">
      <w:pPr>
        <w:spacing w:line="276" w:lineRule="auto"/>
        <w:jc w:val="center"/>
        <w:rPr>
          <w:rFonts w:ascii="Calibri" w:hAnsi="Calibri" w:cs="Calibri"/>
          <w:i/>
          <w:iCs/>
          <w:sz w:val="18"/>
          <w:szCs w:val="18"/>
        </w:rPr>
      </w:pPr>
      <w:r w:rsidRPr="006D0B49">
        <w:rPr>
          <w:rFonts w:ascii="Calibri" w:hAnsi="Calibri" w:cs="Calibri"/>
          <w:i/>
          <w:iCs/>
          <w:sz w:val="18"/>
          <w:szCs w:val="18"/>
        </w:rPr>
        <w:t>Tabella 2 - Scala dell'entità del Danno "</w:t>
      </w:r>
      <w:r w:rsidRPr="006D0B49">
        <w:rPr>
          <w:rFonts w:ascii="Calibri" w:hAnsi="Calibri" w:cs="Calibri"/>
          <w:b/>
          <w:bCs/>
          <w:i/>
          <w:iCs/>
          <w:sz w:val="18"/>
          <w:szCs w:val="18"/>
        </w:rPr>
        <w:t>D</w:t>
      </w:r>
      <w:r w:rsidRPr="006D0B49">
        <w:rPr>
          <w:rFonts w:ascii="Calibri" w:hAnsi="Calibri" w:cs="Calibri"/>
          <w:i/>
          <w:iCs/>
          <w:sz w:val="18"/>
          <w:szCs w:val="18"/>
        </w:rPr>
        <w:t>"</w:t>
      </w:r>
    </w:p>
    <w:tbl>
      <w:tblPr>
        <w:tblW w:w="5074" w:type="pct"/>
        <w:tblInd w:w="-7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70" w:type="dxa"/>
          <w:right w:w="70" w:type="dxa"/>
        </w:tblCellMar>
        <w:tblLook w:val="00A0" w:firstRow="1" w:lastRow="0" w:firstColumn="1" w:lastColumn="0" w:noHBand="0" w:noVBand="0"/>
      </w:tblPr>
      <w:tblGrid>
        <w:gridCol w:w="1035"/>
        <w:gridCol w:w="1169"/>
        <w:gridCol w:w="7720"/>
      </w:tblGrid>
      <w:tr w:rsidR="00F433FD" w:rsidRPr="006D0B49">
        <w:trPr>
          <w:trHeight w:val="437"/>
        </w:trPr>
        <w:tc>
          <w:tcPr>
            <w:tcW w:w="1035" w:type="dxa"/>
            <w:shd w:val="clear" w:color="auto" w:fill="EAF1DD"/>
            <w:vAlign w:val="center"/>
          </w:tcPr>
          <w:p w:rsidR="00F433FD" w:rsidRPr="006D0B49" w:rsidRDefault="00F433FD" w:rsidP="004133C9">
            <w:pPr>
              <w:spacing w:line="276" w:lineRule="auto"/>
              <w:rPr>
                <w:rFonts w:ascii="Calibri" w:hAnsi="Calibri" w:cs="Calibri"/>
                <w:smallCaps/>
              </w:rPr>
            </w:pPr>
            <w:r w:rsidRPr="006D0B49">
              <w:rPr>
                <w:rFonts w:ascii="Calibri" w:hAnsi="Calibri" w:cs="Calibri"/>
                <w:b/>
                <w:bCs/>
                <w:smallCaps/>
              </w:rPr>
              <w:t>Valore</w:t>
            </w:r>
          </w:p>
        </w:tc>
        <w:tc>
          <w:tcPr>
            <w:tcW w:w="1169" w:type="dxa"/>
            <w:shd w:val="clear" w:color="auto" w:fill="EAF1DD"/>
            <w:vAlign w:val="center"/>
          </w:tcPr>
          <w:p w:rsidR="00F433FD" w:rsidRPr="006D0B49" w:rsidRDefault="00F433FD" w:rsidP="004133C9">
            <w:pPr>
              <w:spacing w:line="276" w:lineRule="auto"/>
              <w:rPr>
                <w:rFonts w:ascii="Calibri" w:hAnsi="Calibri" w:cs="Calibri"/>
                <w:smallCaps/>
              </w:rPr>
            </w:pPr>
            <w:r w:rsidRPr="006D0B49">
              <w:rPr>
                <w:rFonts w:ascii="Calibri" w:hAnsi="Calibri" w:cs="Calibri"/>
                <w:b/>
                <w:bCs/>
                <w:smallCaps/>
              </w:rPr>
              <w:t>Livello</w:t>
            </w:r>
          </w:p>
        </w:tc>
        <w:tc>
          <w:tcPr>
            <w:tcW w:w="7719" w:type="dxa"/>
            <w:shd w:val="clear" w:color="auto" w:fill="EAF1DD"/>
            <w:vAlign w:val="center"/>
          </w:tcPr>
          <w:p w:rsidR="00F433FD" w:rsidRPr="006D0B49" w:rsidRDefault="00F433FD" w:rsidP="004133C9">
            <w:pPr>
              <w:spacing w:line="276" w:lineRule="auto"/>
              <w:rPr>
                <w:rFonts w:ascii="Calibri" w:hAnsi="Calibri" w:cs="Calibri"/>
                <w:smallCaps/>
              </w:rPr>
            </w:pPr>
            <w:r w:rsidRPr="006D0B49">
              <w:rPr>
                <w:rFonts w:ascii="Calibri" w:hAnsi="Calibri" w:cs="Calibri"/>
                <w:b/>
                <w:bCs/>
                <w:smallCaps/>
              </w:rPr>
              <w:t>Definizioni/criteri</w:t>
            </w:r>
          </w:p>
        </w:tc>
      </w:tr>
      <w:tr w:rsidR="00F433FD" w:rsidRPr="006D0B49">
        <w:trPr>
          <w:trHeight w:val="714"/>
        </w:trPr>
        <w:tc>
          <w:tcPr>
            <w:tcW w:w="1035" w:type="dxa"/>
            <w:shd w:val="clear" w:color="auto" w:fill="FFC000"/>
            <w:vAlign w:val="center"/>
          </w:tcPr>
          <w:p w:rsidR="00F433FD" w:rsidRPr="006D0B49" w:rsidRDefault="00F433FD" w:rsidP="004133C9">
            <w:pPr>
              <w:spacing w:line="276" w:lineRule="auto"/>
              <w:jc w:val="center"/>
              <w:rPr>
                <w:rFonts w:ascii="Calibri" w:hAnsi="Calibri" w:cs="Calibri"/>
              </w:rPr>
            </w:pPr>
            <w:r w:rsidRPr="006D0B49">
              <w:rPr>
                <w:rFonts w:ascii="Calibri" w:hAnsi="Calibri" w:cs="Calibri"/>
                <w:b/>
                <w:bCs/>
              </w:rPr>
              <w:t>4</w:t>
            </w:r>
          </w:p>
        </w:tc>
        <w:tc>
          <w:tcPr>
            <w:tcW w:w="1169" w:type="dxa"/>
            <w:vAlign w:val="center"/>
          </w:tcPr>
          <w:p w:rsidR="00F433FD" w:rsidRPr="006D0B49" w:rsidRDefault="00F433FD" w:rsidP="004133C9">
            <w:pPr>
              <w:spacing w:line="276" w:lineRule="auto"/>
              <w:rPr>
                <w:rFonts w:ascii="Calibri" w:hAnsi="Calibri" w:cs="Calibri"/>
                <w:b/>
                <w:bCs/>
                <w:smallCaps/>
                <w:sz w:val="20"/>
                <w:szCs w:val="20"/>
              </w:rPr>
            </w:pPr>
            <w:r w:rsidRPr="006D0B49">
              <w:rPr>
                <w:rFonts w:ascii="Calibri" w:hAnsi="Calibri" w:cs="Calibri"/>
                <w:b/>
                <w:bCs/>
                <w:smallCaps/>
                <w:sz w:val="20"/>
                <w:szCs w:val="20"/>
              </w:rPr>
              <w:t>Gravissimo</w:t>
            </w:r>
          </w:p>
        </w:tc>
        <w:tc>
          <w:tcPr>
            <w:tcW w:w="7719" w:type="dxa"/>
            <w:vAlign w:val="center"/>
          </w:tcPr>
          <w:p w:rsidR="00F433FD" w:rsidRPr="006D0B49" w:rsidRDefault="00F433FD" w:rsidP="004133C9">
            <w:pPr>
              <w:pStyle w:val="Paragrafoelenco"/>
              <w:numPr>
                <w:ilvl w:val="0"/>
                <w:numId w:val="12"/>
              </w:numPr>
              <w:spacing w:after="0"/>
              <w:ind w:left="403"/>
              <w:rPr>
                <w:sz w:val="20"/>
                <w:szCs w:val="20"/>
              </w:rPr>
            </w:pPr>
            <w:r w:rsidRPr="006D0B49">
              <w:rPr>
                <w:sz w:val="20"/>
                <w:szCs w:val="20"/>
              </w:rPr>
              <w:t xml:space="preserve">Infortunio o episodio di esposizione acuta con effetti letali o di invalidità totale. </w:t>
            </w:r>
          </w:p>
          <w:p w:rsidR="00F433FD" w:rsidRPr="006D0B49" w:rsidRDefault="00F433FD" w:rsidP="004133C9">
            <w:pPr>
              <w:pStyle w:val="Paragrafoelenco"/>
              <w:numPr>
                <w:ilvl w:val="0"/>
                <w:numId w:val="12"/>
              </w:numPr>
              <w:spacing w:after="0"/>
              <w:ind w:left="403"/>
              <w:rPr>
                <w:sz w:val="20"/>
                <w:szCs w:val="20"/>
              </w:rPr>
            </w:pPr>
            <w:r w:rsidRPr="006D0B49">
              <w:rPr>
                <w:sz w:val="20"/>
                <w:szCs w:val="20"/>
              </w:rPr>
              <w:t>Esposizione cronica con effetti letali e/o totalmente invalidanti.</w:t>
            </w:r>
          </w:p>
        </w:tc>
      </w:tr>
      <w:tr w:rsidR="00F433FD" w:rsidRPr="006D0B49">
        <w:trPr>
          <w:trHeight w:val="695"/>
        </w:trPr>
        <w:tc>
          <w:tcPr>
            <w:tcW w:w="1035" w:type="dxa"/>
            <w:shd w:val="clear" w:color="auto" w:fill="92D050"/>
            <w:vAlign w:val="center"/>
          </w:tcPr>
          <w:p w:rsidR="00F433FD" w:rsidRPr="006D0B49" w:rsidRDefault="00F433FD" w:rsidP="004133C9">
            <w:pPr>
              <w:spacing w:line="276" w:lineRule="auto"/>
              <w:jc w:val="center"/>
              <w:rPr>
                <w:rFonts w:ascii="Calibri" w:hAnsi="Calibri" w:cs="Calibri"/>
              </w:rPr>
            </w:pPr>
            <w:r w:rsidRPr="006D0B49">
              <w:rPr>
                <w:rFonts w:ascii="Calibri" w:hAnsi="Calibri" w:cs="Calibri"/>
                <w:b/>
                <w:bCs/>
              </w:rPr>
              <w:t>3</w:t>
            </w:r>
          </w:p>
        </w:tc>
        <w:tc>
          <w:tcPr>
            <w:tcW w:w="1169" w:type="dxa"/>
            <w:vAlign w:val="center"/>
          </w:tcPr>
          <w:p w:rsidR="00F433FD" w:rsidRPr="006D0B49" w:rsidRDefault="00F433FD" w:rsidP="004133C9">
            <w:pPr>
              <w:spacing w:line="276" w:lineRule="auto"/>
              <w:rPr>
                <w:rFonts w:ascii="Calibri" w:hAnsi="Calibri" w:cs="Calibri"/>
                <w:b/>
                <w:bCs/>
                <w:smallCaps/>
                <w:sz w:val="20"/>
                <w:szCs w:val="20"/>
              </w:rPr>
            </w:pPr>
            <w:r w:rsidRPr="006D0B49">
              <w:rPr>
                <w:rFonts w:ascii="Calibri" w:hAnsi="Calibri" w:cs="Calibri"/>
                <w:b/>
                <w:bCs/>
                <w:smallCaps/>
                <w:sz w:val="20"/>
                <w:szCs w:val="20"/>
              </w:rPr>
              <w:t>Grave</w:t>
            </w:r>
          </w:p>
        </w:tc>
        <w:tc>
          <w:tcPr>
            <w:tcW w:w="7719" w:type="dxa"/>
            <w:vAlign w:val="center"/>
          </w:tcPr>
          <w:p w:rsidR="00F433FD" w:rsidRPr="006D0B49" w:rsidRDefault="00F433FD" w:rsidP="004133C9">
            <w:pPr>
              <w:pStyle w:val="Paragrafoelenco"/>
              <w:numPr>
                <w:ilvl w:val="0"/>
                <w:numId w:val="12"/>
              </w:numPr>
              <w:spacing w:after="0"/>
              <w:ind w:left="403"/>
              <w:rPr>
                <w:sz w:val="20"/>
                <w:szCs w:val="20"/>
              </w:rPr>
            </w:pPr>
            <w:r w:rsidRPr="006D0B49">
              <w:rPr>
                <w:sz w:val="20"/>
                <w:szCs w:val="20"/>
              </w:rPr>
              <w:t xml:space="preserve">Infortunio o episodio di esposizione acuta con effetti di invalidità parziale. </w:t>
            </w:r>
          </w:p>
          <w:p w:rsidR="00F433FD" w:rsidRPr="006D0B49" w:rsidRDefault="00F433FD" w:rsidP="004133C9">
            <w:pPr>
              <w:pStyle w:val="Paragrafoelenco"/>
              <w:numPr>
                <w:ilvl w:val="0"/>
                <w:numId w:val="12"/>
              </w:numPr>
              <w:spacing w:after="0"/>
              <w:ind w:left="403"/>
              <w:rPr>
                <w:sz w:val="20"/>
                <w:szCs w:val="20"/>
              </w:rPr>
            </w:pPr>
            <w:r w:rsidRPr="006D0B49">
              <w:rPr>
                <w:sz w:val="20"/>
                <w:szCs w:val="20"/>
              </w:rPr>
              <w:t>Esposizione cronica con effetti irreversibili parzialmente invalidanti.</w:t>
            </w:r>
          </w:p>
        </w:tc>
      </w:tr>
      <w:tr w:rsidR="00F433FD" w:rsidRPr="006D0B49">
        <w:trPr>
          <w:trHeight w:val="678"/>
        </w:trPr>
        <w:tc>
          <w:tcPr>
            <w:tcW w:w="1035" w:type="dxa"/>
            <w:shd w:val="clear" w:color="auto" w:fill="92D050"/>
            <w:vAlign w:val="center"/>
          </w:tcPr>
          <w:p w:rsidR="00F433FD" w:rsidRPr="006D0B49" w:rsidRDefault="00F433FD" w:rsidP="004133C9">
            <w:pPr>
              <w:spacing w:line="276" w:lineRule="auto"/>
              <w:jc w:val="center"/>
              <w:rPr>
                <w:rFonts w:ascii="Calibri" w:hAnsi="Calibri" w:cs="Calibri"/>
              </w:rPr>
            </w:pPr>
            <w:r w:rsidRPr="006D0B49">
              <w:rPr>
                <w:rFonts w:ascii="Calibri" w:hAnsi="Calibri" w:cs="Calibri"/>
                <w:b/>
                <w:bCs/>
              </w:rPr>
              <w:t>2</w:t>
            </w:r>
          </w:p>
        </w:tc>
        <w:tc>
          <w:tcPr>
            <w:tcW w:w="1169" w:type="dxa"/>
            <w:vAlign w:val="center"/>
          </w:tcPr>
          <w:p w:rsidR="00F433FD" w:rsidRPr="006D0B49" w:rsidRDefault="00F433FD" w:rsidP="004133C9">
            <w:pPr>
              <w:spacing w:line="276" w:lineRule="auto"/>
              <w:rPr>
                <w:rFonts w:ascii="Calibri" w:hAnsi="Calibri" w:cs="Calibri"/>
                <w:b/>
                <w:bCs/>
                <w:smallCaps/>
                <w:sz w:val="20"/>
                <w:szCs w:val="20"/>
              </w:rPr>
            </w:pPr>
            <w:r w:rsidRPr="006D0B49">
              <w:rPr>
                <w:rFonts w:ascii="Calibri" w:hAnsi="Calibri" w:cs="Calibri"/>
                <w:b/>
                <w:bCs/>
                <w:smallCaps/>
                <w:sz w:val="20"/>
                <w:szCs w:val="20"/>
              </w:rPr>
              <w:t>Medio</w:t>
            </w:r>
          </w:p>
        </w:tc>
        <w:tc>
          <w:tcPr>
            <w:tcW w:w="7719" w:type="dxa"/>
            <w:vAlign w:val="center"/>
          </w:tcPr>
          <w:p w:rsidR="00F433FD" w:rsidRPr="006D0B49" w:rsidRDefault="00F433FD" w:rsidP="004133C9">
            <w:pPr>
              <w:pStyle w:val="Paragrafoelenco"/>
              <w:numPr>
                <w:ilvl w:val="0"/>
                <w:numId w:val="12"/>
              </w:numPr>
              <w:spacing w:after="0"/>
              <w:ind w:left="403"/>
              <w:rPr>
                <w:sz w:val="20"/>
                <w:szCs w:val="20"/>
              </w:rPr>
            </w:pPr>
            <w:r w:rsidRPr="006D0B49">
              <w:rPr>
                <w:sz w:val="20"/>
                <w:szCs w:val="20"/>
              </w:rPr>
              <w:t xml:space="preserve">Infortunio o episodio di esposizione acuta con inabilità reversibile. </w:t>
            </w:r>
          </w:p>
          <w:p w:rsidR="00F433FD" w:rsidRPr="006D0B49" w:rsidRDefault="00F433FD" w:rsidP="004133C9">
            <w:pPr>
              <w:pStyle w:val="Paragrafoelenco"/>
              <w:numPr>
                <w:ilvl w:val="0"/>
                <w:numId w:val="12"/>
              </w:numPr>
              <w:spacing w:after="0"/>
              <w:ind w:left="403"/>
              <w:rPr>
                <w:sz w:val="20"/>
                <w:szCs w:val="20"/>
              </w:rPr>
            </w:pPr>
            <w:r w:rsidRPr="006D0B49">
              <w:rPr>
                <w:sz w:val="20"/>
                <w:szCs w:val="20"/>
              </w:rPr>
              <w:t>Esposizione con effetti reversibili.</w:t>
            </w:r>
          </w:p>
        </w:tc>
      </w:tr>
      <w:tr w:rsidR="00F433FD" w:rsidRPr="006D0B49">
        <w:trPr>
          <w:trHeight w:val="600"/>
        </w:trPr>
        <w:tc>
          <w:tcPr>
            <w:tcW w:w="1035" w:type="dxa"/>
            <w:vAlign w:val="center"/>
          </w:tcPr>
          <w:p w:rsidR="00F433FD" w:rsidRPr="006D0B49" w:rsidRDefault="00F433FD" w:rsidP="004133C9">
            <w:pPr>
              <w:spacing w:line="276" w:lineRule="auto"/>
              <w:jc w:val="center"/>
              <w:rPr>
                <w:rFonts w:ascii="Calibri" w:hAnsi="Calibri" w:cs="Calibri"/>
              </w:rPr>
            </w:pPr>
            <w:r w:rsidRPr="006D0B49">
              <w:rPr>
                <w:rFonts w:ascii="Calibri" w:hAnsi="Calibri" w:cs="Calibri"/>
                <w:b/>
                <w:bCs/>
              </w:rPr>
              <w:t>1</w:t>
            </w:r>
          </w:p>
        </w:tc>
        <w:tc>
          <w:tcPr>
            <w:tcW w:w="1169" w:type="dxa"/>
            <w:vAlign w:val="center"/>
          </w:tcPr>
          <w:p w:rsidR="00F433FD" w:rsidRPr="006D0B49" w:rsidRDefault="00F433FD" w:rsidP="004133C9">
            <w:pPr>
              <w:spacing w:line="276" w:lineRule="auto"/>
              <w:rPr>
                <w:rFonts w:ascii="Calibri" w:hAnsi="Calibri" w:cs="Calibri"/>
                <w:b/>
                <w:bCs/>
                <w:smallCaps/>
                <w:sz w:val="20"/>
                <w:szCs w:val="20"/>
              </w:rPr>
            </w:pPr>
            <w:r w:rsidRPr="006D0B49">
              <w:rPr>
                <w:rFonts w:ascii="Calibri" w:hAnsi="Calibri" w:cs="Calibri"/>
                <w:b/>
                <w:bCs/>
                <w:smallCaps/>
                <w:sz w:val="20"/>
                <w:szCs w:val="20"/>
              </w:rPr>
              <w:t>Lieve</w:t>
            </w:r>
          </w:p>
        </w:tc>
        <w:tc>
          <w:tcPr>
            <w:tcW w:w="7719" w:type="dxa"/>
            <w:vAlign w:val="center"/>
          </w:tcPr>
          <w:p w:rsidR="00F433FD" w:rsidRPr="006D0B49" w:rsidRDefault="00F433FD" w:rsidP="004133C9">
            <w:pPr>
              <w:pStyle w:val="Paragrafoelenco"/>
              <w:numPr>
                <w:ilvl w:val="0"/>
                <w:numId w:val="12"/>
              </w:numPr>
              <w:spacing w:after="0"/>
              <w:ind w:left="403"/>
              <w:rPr>
                <w:sz w:val="20"/>
                <w:szCs w:val="20"/>
              </w:rPr>
            </w:pPr>
            <w:r w:rsidRPr="006D0B49">
              <w:rPr>
                <w:sz w:val="20"/>
                <w:szCs w:val="20"/>
              </w:rPr>
              <w:t xml:space="preserve">Infortunio o episodio di esposizione acuta con inabilità rapidamente reversibile. </w:t>
            </w:r>
          </w:p>
          <w:p w:rsidR="00F433FD" w:rsidRPr="006D0B49" w:rsidRDefault="00F433FD" w:rsidP="004133C9">
            <w:pPr>
              <w:pStyle w:val="Paragrafoelenco"/>
              <w:numPr>
                <w:ilvl w:val="0"/>
                <w:numId w:val="12"/>
              </w:numPr>
              <w:spacing w:after="0"/>
              <w:ind w:left="403"/>
              <w:rPr>
                <w:sz w:val="20"/>
                <w:szCs w:val="20"/>
              </w:rPr>
            </w:pPr>
            <w:r w:rsidRPr="006D0B49">
              <w:rPr>
                <w:sz w:val="20"/>
                <w:szCs w:val="20"/>
              </w:rPr>
              <w:t>Esposizione con effetti rapidamente reversibili.</w:t>
            </w:r>
          </w:p>
        </w:tc>
      </w:tr>
    </w:tbl>
    <w:p w:rsidR="00F433FD" w:rsidRDefault="00F433FD" w:rsidP="00F433FD">
      <w:pPr>
        <w:spacing w:line="360" w:lineRule="auto"/>
        <w:ind w:left="426"/>
        <w:rPr>
          <w:rFonts w:ascii="Calibri" w:hAnsi="Calibri" w:cs="Calibri"/>
        </w:rPr>
      </w:pPr>
    </w:p>
    <w:p w:rsidR="001D3566" w:rsidRPr="006D0B49" w:rsidRDefault="001D3566" w:rsidP="00F433FD">
      <w:pPr>
        <w:spacing w:line="360" w:lineRule="auto"/>
        <w:ind w:left="426"/>
        <w:rPr>
          <w:rFonts w:ascii="Calibri" w:hAnsi="Calibri" w:cs="Calibri"/>
        </w:rPr>
      </w:pPr>
    </w:p>
    <w:p w:rsidR="00F433FD" w:rsidRPr="006D0B49" w:rsidRDefault="00F433FD" w:rsidP="00F433FD">
      <w:pPr>
        <w:spacing w:line="360" w:lineRule="auto"/>
        <w:rPr>
          <w:rFonts w:ascii="Calibri" w:hAnsi="Calibri" w:cs="Calibri"/>
        </w:rPr>
      </w:pPr>
      <w:r w:rsidRPr="006D0B49">
        <w:rPr>
          <w:rFonts w:ascii="Calibri" w:hAnsi="Calibri" w:cs="Calibri"/>
        </w:rPr>
        <w:t>Definiti il danno e la probabilità, il rischio viene automaticamente graduato mediante la formula:</w:t>
      </w:r>
    </w:p>
    <w:tbl>
      <w:tblPr>
        <w:tblW w:w="0" w:type="auto"/>
        <w:jc w:val="center"/>
        <w:tblCellSpacing w:w="20" w:type="dxa"/>
        <w:tblBorders>
          <w:top w:val="outset" w:sz="4" w:space="0" w:color="808080"/>
          <w:left w:val="outset" w:sz="4" w:space="0" w:color="808080"/>
          <w:bottom w:val="inset" w:sz="4" w:space="0" w:color="808080"/>
          <w:right w:val="inset" w:sz="4" w:space="0" w:color="808080"/>
        </w:tblBorders>
        <w:shd w:val="clear" w:color="auto" w:fill="EAF1DD"/>
        <w:tblLook w:val="00A0" w:firstRow="1" w:lastRow="0" w:firstColumn="1" w:lastColumn="0" w:noHBand="0" w:noVBand="0"/>
      </w:tblPr>
      <w:tblGrid>
        <w:gridCol w:w="7309"/>
      </w:tblGrid>
      <w:tr w:rsidR="00F433FD" w:rsidRPr="006D0B49">
        <w:trPr>
          <w:trHeight w:val="470"/>
          <w:tblCellSpacing w:w="20" w:type="dxa"/>
          <w:jc w:val="center"/>
        </w:trPr>
        <w:tc>
          <w:tcPr>
            <w:tcW w:w="7229" w:type="dxa"/>
            <w:shd w:val="clear" w:color="auto" w:fill="EAF1DD"/>
            <w:vAlign w:val="center"/>
          </w:tcPr>
          <w:p w:rsidR="00F433FD" w:rsidRPr="004F343F" w:rsidRDefault="00F433FD" w:rsidP="004133C9">
            <w:pPr>
              <w:jc w:val="center"/>
              <w:rPr>
                <w:rFonts w:ascii="Calibri" w:hAnsi="Calibri" w:cs="Calibri"/>
                <w:b/>
                <w:smallCaps/>
                <w:sz w:val="24"/>
                <w:szCs w:val="24"/>
              </w:rPr>
            </w:pPr>
            <w:r w:rsidRPr="004F343F">
              <w:rPr>
                <w:rFonts w:ascii="Calibri" w:hAnsi="Calibri" w:cs="Calibri"/>
                <w:b/>
                <w:smallCaps/>
                <w:sz w:val="24"/>
                <w:szCs w:val="24"/>
              </w:rPr>
              <w:t>P (Probabilità) x D (Danno o Magnitudo) = R (Rischio)</w:t>
            </w:r>
          </w:p>
        </w:tc>
      </w:tr>
    </w:tbl>
    <w:p w:rsidR="00F433FD" w:rsidRPr="006D0B49" w:rsidRDefault="00F433FD" w:rsidP="00F433FD">
      <w:pPr>
        <w:spacing w:line="360" w:lineRule="auto"/>
        <w:ind w:left="426"/>
        <w:rPr>
          <w:rFonts w:ascii="Calibri" w:hAnsi="Calibri" w:cs="Calibri"/>
          <w:sz w:val="8"/>
          <w:szCs w:val="8"/>
        </w:rPr>
      </w:pPr>
    </w:p>
    <w:p w:rsidR="00F433FD" w:rsidRPr="006D0B49" w:rsidRDefault="00F433FD" w:rsidP="00F433FD">
      <w:pPr>
        <w:spacing w:line="360" w:lineRule="auto"/>
        <w:rPr>
          <w:rFonts w:ascii="Calibri" w:hAnsi="Calibri" w:cs="Calibri"/>
        </w:rPr>
      </w:pPr>
      <w:r w:rsidRPr="006D0B49">
        <w:rPr>
          <w:rFonts w:ascii="Calibri" w:hAnsi="Calibri" w:cs="Calibri"/>
        </w:rPr>
        <w:t xml:space="preserve">ed è raffigurabile in un'opportuna rappresentazione grafico-matriciale del tipo indicato nell’esempio sotto riportato, avente in ascisse la gravità del danno atteso ed in ordinate la probabilità del suo verificarsi. </w:t>
      </w:r>
    </w:p>
    <w:p w:rsidR="00040961" w:rsidRDefault="00040961" w:rsidP="00F433FD">
      <w:pPr>
        <w:spacing w:after="60" w:line="276" w:lineRule="auto"/>
        <w:jc w:val="center"/>
        <w:rPr>
          <w:rFonts w:ascii="Calibri" w:hAnsi="Calibri" w:cs="Calibri"/>
          <w:i/>
          <w:iCs/>
          <w:sz w:val="18"/>
          <w:szCs w:val="18"/>
        </w:rPr>
      </w:pPr>
    </w:p>
    <w:p w:rsidR="00040961" w:rsidRDefault="00040961" w:rsidP="00F433FD">
      <w:pPr>
        <w:spacing w:after="60" w:line="276" w:lineRule="auto"/>
        <w:jc w:val="center"/>
        <w:rPr>
          <w:rFonts w:ascii="Calibri" w:hAnsi="Calibri" w:cs="Calibri"/>
          <w:i/>
          <w:iCs/>
          <w:sz w:val="18"/>
          <w:szCs w:val="18"/>
        </w:rPr>
      </w:pPr>
    </w:p>
    <w:p w:rsidR="00040961" w:rsidRDefault="00040961" w:rsidP="00F433FD">
      <w:pPr>
        <w:spacing w:after="60" w:line="276" w:lineRule="auto"/>
        <w:jc w:val="center"/>
        <w:rPr>
          <w:rFonts w:ascii="Calibri" w:hAnsi="Calibri" w:cs="Calibri"/>
          <w:i/>
          <w:iCs/>
          <w:sz w:val="18"/>
          <w:szCs w:val="18"/>
        </w:rPr>
      </w:pPr>
    </w:p>
    <w:p w:rsidR="00F433FD" w:rsidRPr="006D0B49" w:rsidRDefault="00F433FD" w:rsidP="00F433FD">
      <w:pPr>
        <w:spacing w:after="60" w:line="276" w:lineRule="auto"/>
        <w:jc w:val="center"/>
        <w:rPr>
          <w:rFonts w:ascii="Calibri" w:hAnsi="Calibri" w:cs="Calibri"/>
        </w:rPr>
      </w:pPr>
      <w:r w:rsidRPr="006D0B49">
        <w:rPr>
          <w:rFonts w:ascii="Calibri" w:hAnsi="Calibri" w:cs="Calibri"/>
          <w:i/>
          <w:iCs/>
          <w:sz w:val="18"/>
          <w:szCs w:val="18"/>
        </w:rPr>
        <w:t xml:space="preserve">Esempio di Matrice di Valutazione del Rischio </w:t>
      </w:r>
      <w:r w:rsidRPr="006D0B49">
        <w:rPr>
          <w:rFonts w:ascii="Calibri" w:hAnsi="Calibri" w:cs="Calibri"/>
          <w:b/>
          <w:bCs/>
          <w:i/>
          <w:iCs/>
          <w:sz w:val="18"/>
          <w:szCs w:val="18"/>
        </w:rPr>
        <w:t>“R”</w:t>
      </w:r>
    </w:p>
    <w:tbl>
      <w:tblPr>
        <w:tblW w:w="0" w:type="auto"/>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510"/>
        <w:gridCol w:w="627"/>
        <w:gridCol w:w="627"/>
        <w:gridCol w:w="627"/>
        <w:gridCol w:w="628"/>
      </w:tblGrid>
      <w:tr w:rsidR="00F433FD" w:rsidRPr="006D0B49">
        <w:trPr>
          <w:trHeight w:val="504"/>
          <w:jc w:val="center"/>
        </w:trPr>
        <w:tc>
          <w:tcPr>
            <w:tcW w:w="313" w:type="dxa"/>
            <w:vMerge w:val="restart"/>
            <w:shd w:val="clear" w:color="auto" w:fill="EAF1DD"/>
            <w:textDirection w:val="btLr"/>
          </w:tcPr>
          <w:p w:rsidR="00F433FD" w:rsidRPr="004F343F" w:rsidRDefault="00F433FD" w:rsidP="004133C9">
            <w:pPr>
              <w:spacing w:line="276" w:lineRule="auto"/>
              <w:ind w:left="113" w:right="113"/>
              <w:jc w:val="center"/>
              <w:rPr>
                <w:rFonts w:ascii="Calibri" w:hAnsi="Calibri" w:cs="Calibri"/>
                <w:b/>
                <w:bCs/>
                <w:smallCaps/>
                <w:sz w:val="20"/>
                <w:szCs w:val="20"/>
              </w:rPr>
            </w:pPr>
            <w:r w:rsidRPr="004F343F">
              <w:rPr>
                <w:rFonts w:ascii="Calibri" w:hAnsi="Calibri" w:cs="Calibri"/>
                <w:b/>
                <w:bCs/>
                <w:smallCaps/>
                <w:sz w:val="20"/>
                <w:szCs w:val="20"/>
              </w:rPr>
              <w:t>Probabilità</w:t>
            </w:r>
          </w:p>
        </w:tc>
        <w:tc>
          <w:tcPr>
            <w:tcW w:w="627" w:type="dxa"/>
            <w:shd w:val="clear" w:color="auto" w:fill="FFC000"/>
            <w:vAlign w:val="center"/>
          </w:tcPr>
          <w:p w:rsidR="00F433FD" w:rsidRPr="006D0B49" w:rsidRDefault="00F433FD" w:rsidP="004133C9">
            <w:pPr>
              <w:spacing w:after="60" w:line="276" w:lineRule="auto"/>
              <w:jc w:val="center"/>
              <w:rPr>
                <w:rFonts w:ascii="Calibri" w:hAnsi="Calibri" w:cs="Calibri"/>
                <w:b/>
                <w:bCs/>
                <w:sz w:val="24"/>
                <w:szCs w:val="24"/>
              </w:rPr>
            </w:pPr>
            <w:r w:rsidRPr="006D0B49">
              <w:rPr>
                <w:rFonts w:ascii="Calibri" w:hAnsi="Calibri" w:cs="Calibri"/>
                <w:b/>
                <w:bCs/>
                <w:sz w:val="24"/>
                <w:szCs w:val="24"/>
              </w:rPr>
              <w:t>4</w:t>
            </w:r>
          </w:p>
        </w:tc>
        <w:tc>
          <w:tcPr>
            <w:tcW w:w="627" w:type="dxa"/>
            <w:shd w:val="clear" w:color="auto" w:fill="FFC000"/>
            <w:vAlign w:val="center"/>
          </w:tcPr>
          <w:p w:rsidR="00F433FD" w:rsidRPr="006D0B49" w:rsidRDefault="00F433FD" w:rsidP="004133C9">
            <w:pPr>
              <w:spacing w:after="60" w:line="276" w:lineRule="auto"/>
              <w:jc w:val="center"/>
              <w:rPr>
                <w:rFonts w:ascii="Calibri" w:hAnsi="Calibri" w:cs="Calibri"/>
                <w:b/>
                <w:bCs/>
                <w:sz w:val="24"/>
                <w:szCs w:val="24"/>
              </w:rPr>
            </w:pPr>
            <w:r w:rsidRPr="006D0B49">
              <w:rPr>
                <w:rFonts w:ascii="Calibri" w:hAnsi="Calibri" w:cs="Calibri"/>
                <w:b/>
                <w:bCs/>
                <w:sz w:val="24"/>
                <w:szCs w:val="24"/>
              </w:rPr>
              <w:t>8</w:t>
            </w:r>
          </w:p>
        </w:tc>
        <w:tc>
          <w:tcPr>
            <w:tcW w:w="627" w:type="dxa"/>
            <w:shd w:val="clear" w:color="auto" w:fill="FF0000"/>
            <w:vAlign w:val="center"/>
          </w:tcPr>
          <w:p w:rsidR="00F433FD" w:rsidRPr="006D0B49" w:rsidRDefault="00F433FD" w:rsidP="004133C9">
            <w:pPr>
              <w:spacing w:after="60" w:line="276" w:lineRule="auto"/>
              <w:jc w:val="center"/>
              <w:rPr>
                <w:rFonts w:ascii="Calibri" w:hAnsi="Calibri" w:cs="Calibri"/>
                <w:b/>
                <w:bCs/>
                <w:sz w:val="24"/>
                <w:szCs w:val="24"/>
              </w:rPr>
            </w:pPr>
            <w:r w:rsidRPr="006D0B49">
              <w:rPr>
                <w:rFonts w:ascii="Calibri" w:hAnsi="Calibri" w:cs="Calibri"/>
                <w:b/>
                <w:bCs/>
                <w:sz w:val="24"/>
                <w:szCs w:val="24"/>
              </w:rPr>
              <w:t>12</w:t>
            </w:r>
          </w:p>
        </w:tc>
        <w:tc>
          <w:tcPr>
            <w:tcW w:w="628" w:type="dxa"/>
            <w:shd w:val="clear" w:color="auto" w:fill="FF0000"/>
            <w:vAlign w:val="center"/>
          </w:tcPr>
          <w:p w:rsidR="00F433FD" w:rsidRPr="006D0B49" w:rsidRDefault="00F433FD" w:rsidP="004133C9">
            <w:pPr>
              <w:spacing w:after="60" w:line="276" w:lineRule="auto"/>
              <w:jc w:val="center"/>
              <w:rPr>
                <w:rFonts w:ascii="Calibri" w:hAnsi="Calibri" w:cs="Calibri"/>
                <w:b/>
                <w:bCs/>
                <w:sz w:val="24"/>
                <w:szCs w:val="24"/>
              </w:rPr>
            </w:pPr>
            <w:r w:rsidRPr="006D0B49">
              <w:rPr>
                <w:rFonts w:ascii="Calibri" w:hAnsi="Calibri" w:cs="Calibri"/>
                <w:b/>
                <w:bCs/>
                <w:sz w:val="24"/>
                <w:szCs w:val="24"/>
              </w:rPr>
              <w:t>16</w:t>
            </w:r>
          </w:p>
        </w:tc>
      </w:tr>
      <w:tr w:rsidR="00F433FD" w:rsidRPr="006D0B49">
        <w:trPr>
          <w:trHeight w:val="504"/>
          <w:jc w:val="center"/>
        </w:trPr>
        <w:tc>
          <w:tcPr>
            <w:tcW w:w="313" w:type="dxa"/>
            <w:vMerge/>
            <w:shd w:val="clear" w:color="auto" w:fill="EAF1DD"/>
          </w:tcPr>
          <w:p w:rsidR="00F433FD" w:rsidRPr="006D0B49" w:rsidRDefault="00F433FD" w:rsidP="004133C9">
            <w:pPr>
              <w:spacing w:after="60" w:line="276" w:lineRule="auto"/>
              <w:jc w:val="center"/>
              <w:rPr>
                <w:rFonts w:ascii="Calibri" w:hAnsi="Calibri" w:cs="Calibri"/>
                <w:sz w:val="28"/>
                <w:szCs w:val="28"/>
              </w:rPr>
            </w:pPr>
          </w:p>
        </w:tc>
        <w:tc>
          <w:tcPr>
            <w:tcW w:w="627" w:type="dxa"/>
            <w:shd w:val="clear" w:color="auto" w:fill="92D050"/>
            <w:vAlign w:val="center"/>
          </w:tcPr>
          <w:p w:rsidR="00F433FD" w:rsidRPr="006D0B49" w:rsidRDefault="00F433FD" w:rsidP="004133C9">
            <w:pPr>
              <w:spacing w:after="60" w:line="276" w:lineRule="auto"/>
              <w:jc w:val="center"/>
              <w:rPr>
                <w:rFonts w:ascii="Calibri" w:hAnsi="Calibri" w:cs="Calibri"/>
                <w:b/>
                <w:bCs/>
                <w:sz w:val="24"/>
                <w:szCs w:val="24"/>
              </w:rPr>
            </w:pPr>
            <w:r w:rsidRPr="006D0B49">
              <w:rPr>
                <w:rFonts w:ascii="Calibri" w:hAnsi="Calibri" w:cs="Calibri"/>
                <w:b/>
                <w:bCs/>
                <w:sz w:val="24"/>
                <w:szCs w:val="24"/>
              </w:rPr>
              <w:t>3</w:t>
            </w:r>
          </w:p>
        </w:tc>
        <w:tc>
          <w:tcPr>
            <w:tcW w:w="627" w:type="dxa"/>
            <w:shd w:val="clear" w:color="auto" w:fill="FFC000"/>
            <w:vAlign w:val="center"/>
          </w:tcPr>
          <w:p w:rsidR="00F433FD" w:rsidRPr="006D0B49" w:rsidRDefault="00F433FD" w:rsidP="004133C9">
            <w:pPr>
              <w:spacing w:after="60" w:line="276" w:lineRule="auto"/>
              <w:jc w:val="center"/>
              <w:rPr>
                <w:rFonts w:ascii="Calibri" w:hAnsi="Calibri" w:cs="Calibri"/>
                <w:b/>
                <w:bCs/>
                <w:sz w:val="24"/>
                <w:szCs w:val="24"/>
              </w:rPr>
            </w:pPr>
            <w:r w:rsidRPr="006D0B49">
              <w:rPr>
                <w:rFonts w:ascii="Calibri" w:hAnsi="Calibri" w:cs="Calibri"/>
                <w:b/>
                <w:bCs/>
                <w:sz w:val="24"/>
                <w:szCs w:val="24"/>
              </w:rPr>
              <w:t>6</w:t>
            </w:r>
          </w:p>
        </w:tc>
        <w:tc>
          <w:tcPr>
            <w:tcW w:w="627" w:type="dxa"/>
            <w:shd w:val="clear" w:color="auto" w:fill="FF0000"/>
            <w:vAlign w:val="center"/>
          </w:tcPr>
          <w:p w:rsidR="00F433FD" w:rsidRPr="006D0B49" w:rsidRDefault="00F433FD" w:rsidP="004133C9">
            <w:pPr>
              <w:spacing w:after="60" w:line="276" w:lineRule="auto"/>
              <w:jc w:val="center"/>
              <w:rPr>
                <w:rFonts w:ascii="Calibri" w:hAnsi="Calibri" w:cs="Calibri"/>
                <w:b/>
                <w:bCs/>
                <w:sz w:val="24"/>
                <w:szCs w:val="24"/>
              </w:rPr>
            </w:pPr>
            <w:r w:rsidRPr="006D0B49">
              <w:rPr>
                <w:rFonts w:ascii="Calibri" w:hAnsi="Calibri" w:cs="Calibri"/>
                <w:b/>
                <w:bCs/>
                <w:sz w:val="24"/>
                <w:szCs w:val="24"/>
              </w:rPr>
              <w:t>9</w:t>
            </w:r>
          </w:p>
        </w:tc>
        <w:tc>
          <w:tcPr>
            <w:tcW w:w="628" w:type="dxa"/>
            <w:shd w:val="clear" w:color="auto" w:fill="FF0000"/>
            <w:vAlign w:val="center"/>
          </w:tcPr>
          <w:p w:rsidR="00F433FD" w:rsidRPr="006D0B49" w:rsidRDefault="00F433FD" w:rsidP="004133C9">
            <w:pPr>
              <w:spacing w:after="60" w:line="276" w:lineRule="auto"/>
              <w:jc w:val="center"/>
              <w:rPr>
                <w:rFonts w:ascii="Calibri" w:hAnsi="Calibri" w:cs="Calibri"/>
                <w:b/>
                <w:bCs/>
                <w:sz w:val="24"/>
                <w:szCs w:val="24"/>
              </w:rPr>
            </w:pPr>
            <w:r w:rsidRPr="006D0B49">
              <w:rPr>
                <w:rFonts w:ascii="Calibri" w:hAnsi="Calibri" w:cs="Calibri"/>
                <w:b/>
                <w:bCs/>
                <w:sz w:val="24"/>
                <w:szCs w:val="24"/>
              </w:rPr>
              <w:t>12</w:t>
            </w:r>
          </w:p>
        </w:tc>
      </w:tr>
      <w:tr w:rsidR="00F433FD" w:rsidRPr="006D0B49">
        <w:trPr>
          <w:trHeight w:val="504"/>
          <w:jc w:val="center"/>
        </w:trPr>
        <w:tc>
          <w:tcPr>
            <w:tcW w:w="313" w:type="dxa"/>
            <w:vMerge/>
            <w:shd w:val="clear" w:color="auto" w:fill="EAF1DD"/>
          </w:tcPr>
          <w:p w:rsidR="00F433FD" w:rsidRPr="006D0B49" w:rsidRDefault="00F433FD" w:rsidP="004133C9">
            <w:pPr>
              <w:spacing w:after="60" w:line="276" w:lineRule="auto"/>
              <w:jc w:val="center"/>
              <w:rPr>
                <w:rFonts w:ascii="Calibri" w:hAnsi="Calibri" w:cs="Calibri"/>
                <w:sz w:val="28"/>
                <w:szCs w:val="28"/>
              </w:rPr>
            </w:pPr>
          </w:p>
        </w:tc>
        <w:tc>
          <w:tcPr>
            <w:tcW w:w="627" w:type="dxa"/>
            <w:shd w:val="clear" w:color="auto" w:fill="92D050"/>
            <w:vAlign w:val="center"/>
          </w:tcPr>
          <w:p w:rsidR="00F433FD" w:rsidRPr="006D0B49" w:rsidRDefault="00F433FD" w:rsidP="004133C9">
            <w:pPr>
              <w:spacing w:after="60" w:line="276" w:lineRule="auto"/>
              <w:jc w:val="center"/>
              <w:rPr>
                <w:rFonts w:ascii="Calibri" w:hAnsi="Calibri" w:cs="Calibri"/>
                <w:b/>
                <w:bCs/>
                <w:sz w:val="24"/>
                <w:szCs w:val="24"/>
              </w:rPr>
            </w:pPr>
            <w:r w:rsidRPr="006D0B49">
              <w:rPr>
                <w:rFonts w:ascii="Calibri" w:hAnsi="Calibri" w:cs="Calibri"/>
                <w:b/>
                <w:bCs/>
                <w:sz w:val="24"/>
                <w:szCs w:val="24"/>
              </w:rPr>
              <w:t>2</w:t>
            </w:r>
          </w:p>
        </w:tc>
        <w:tc>
          <w:tcPr>
            <w:tcW w:w="627" w:type="dxa"/>
            <w:shd w:val="clear" w:color="auto" w:fill="FFC000"/>
            <w:vAlign w:val="center"/>
          </w:tcPr>
          <w:p w:rsidR="00F433FD" w:rsidRPr="006D0B49" w:rsidRDefault="00F433FD" w:rsidP="004133C9">
            <w:pPr>
              <w:spacing w:after="60" w:line="276" w:lineRule="auto"/>
              <w:jc w:val="center"/>
              <w:rPr>
                <w:rFonts w:ascii="Calibri" w:hAnsi="Calibri" w:cs="Calibri"/>
                <w:b/>
                <w:bCs/>
                <w:sz w:val="24"/>
                <w:szCs w:val="24"/>
              </w:rPr>
            </w:pPr>
            <w:r w:rsidRPr="006D0B49">
              <w:rPr>
                <w:rFonts w:ascii="Calibri" w:hAnsi="Calibri" w:cs="Calibri"/>
                <w:b/>
                <w:bCs/>
                <w:sz w:val="24"/>
                <w:szCs w:val="24"/>
              </w:rPr>
              <w:t>4</w:t>
            </w:r>
          </w:p>
        </w:tc>
        <w:tc>
          <w:tcPr>
            <w:tcW w:w="627" w:type="dxa"/>
            <w:shd w:val="clear" w:color="auto" w:fill="FFC000"/>
            <w:vAlign w:val="center"/>
          </w:tcPr>
          <w:p w:rsidR="00F433FD" w:rsidRPr="006D0B49" w:rsidRDefault="00F433FD" w:rsidP="004133C9">
            <w:pPr>
              <w:spacing w:after="60" w:line="276" w:lineRule="auto"/>
              <w:jc w:val="center"/>
              <w:rPr>
                <w:rFonts w:ascii="Calibri" w:hAnsi="Calibri" w:cs="Calibri"/>
                <w:b/>
                <w:bCs/>
                <w:sz w:val="24"/>
                <w:szCs w:val="24"/>
              </w:rPr>
            </w:pPr>
            <w:r w:rsidRPr="006D0B49">
              <w:rPr>
                <w:rFonts w:ascii="Calibri" w:hAnsi="Calibri" w:cs="Calibri"/>
                <w:b/>
                <w:bCs/>
                <w:sz w:val="24"/>
                <w:szCs w:val="24"/>
              </w:rPr>
              <w:t>6</w:t>
            </w:r>
          </w:p>
        </w:tc>
        <w:tc>
          <w:tcPr>
            <w:tcW w:w="628" w:type="dxa"/>
            <w:shd w:val="clear" w:color="auto" w:fill="FFC000"/>
            <w:vAlign w:val="center"/>
          </w:tcPr>
          <w:p w:rsidR="00F433FD" w:rsidRPr="006D0B49" w:rsidRDefault="00F433FD" w:rsidP="004133C9">
            <w:pPr>
              <w:spacing w:after="60" w:line="276" w:lineRule="auto"/>
              <w:jc w:val="center"/>
              <w:rPr>
                <w:rFonts w:ascii="Calibri" w:hAnsi="Calibri" w:cs="Calibri"/>
                <w:b/>
                <w:bCs/>
                <w:sz w:val="24"/>
                <w:szCs w:val="24"/>
              </w:rPr>
            </w:pPr>
            <w:r w:rsidRPr="006D0B49">
              <w:rPr>
                <w:rFonts w:ascii="Calibri" w:hAnsi="Calibri" w:cs="Calibri"/>
                <w:b/>
                <w:bCs/>
                <w:sz w:val="24"/>
                <w:szCs w:val="24"/>
              </w:rPr>
              <w:t>8</w:t>
            </w:r>
          </w:p>
        </w:tc>
      </w:tr>
      <w:tr w:rsidR="00F433FD" w:rsidRPr="006D0B49">
        <w:trPr>
          <w:trHeight w:val="504"/>
          <w:jc w:val="center"/>
        </w:trPr>
        <w:tc>
          <w:tcPr>
            <w:tcW w:w="313" w:type="dxa"/>
            <w:vMerge/>
            <w:shd w:val="clear" w:color="auto" w:fill="EAF1DD"/>
          </w:tcPr>
          <w:p w:rsidR="00F433FD" w:rsidRPr="006D0B49" w:rsidRDefault="00F433FD" w:rsidP="004133C9">
            <w:pPr>
              <w:spacing w:after="60" w:line="276" w:lineRule="auto"/>
              <w:jc w:val="center"/>
              <w:rPr>
                <w:rFonts w:ascii="Calibri" w:hAnsi="Calibri" w:cs="Calibri"/>
                <w:sz w:val="28"/>
                <w:szCs w:val="28"/>
              </w:rPr>
            </w:pPr>
          </w:p>
        </w:tc>
        <w:tc>
          <w:tcPr>
            <w:tcW w:w="627" w:type="dxa"/>
            <w:shd w:val="clear" w:color="auto" w:fill="F2F2F2"/>
            <w:vAlign w:val="center"/>
          </w:tcPr>
          <w:p w:rsidR="00F433FD" w:rsidRPr="006D0B49" w:rsidRDefault="00F433FD" w:rsidP="004133C9">
            <w:pPr>
              <w:spacing w:after="60" w:line="276" w:lineRule="auto"/>
              <w:jc w:val="center"/>
              <w:rPr>
                <w:rFonts w:ascii="Calibri" w:hAnsi="Calibri" w:cs="Calibri"/>
                <w:b/>
                <w:bCs/>
                <w:sz w:val="24"/>
                <w:szCs w:val="24"/>
              </w:rPr>
            </w:pPr>
            <w:r w:rsidRPr="006D0B49">
              <w:rPr>
                <w:rFonts w:ascii="Calibri" w:hAnsi="Calibri" w:cs="Calibri"/>
                <w:b/>
                <w:bCs/>
                <w:sz w:val="24"/>
                <w:szCs w:val="24"/>
              </w:rPr>
              <w:t>1</w:t>
            </w:r>
          </w:p>
        </w:tc>
        <w:tc>
          <w:tcPr>
            <w:tcW w:w="627" w:type="dxa"/>
            <w:shd w:val="clear" w:color="auto" w:fill="92D050"/>
            <w:vAlign w:val="center"/>
          </w:tcPr>
          <w:p w:rsidR="00F433FD" w:rsidRPr="006D0B49" w:rsidRDefault="00F433FD" w:rsidP="004133C9">
            <w:pPr>
              <w:spacing w:after="60" w:line="276" w:lineRule="auto"/>
              <w:jc w:val="center"/>
              <w:rPr>
                <w:rFonts w:ascii="Calibri" w:hAnsi="Calibri" w:cs="Calibri"/>
                <w:b/>
                <w:bCs/>
                <w:sz w:val="24"/>
                <w:szCs w:val="24"/>
              </w:rPr>
            </w:pPr>
            <w:r w:rsidRPr="006D0B49">
              <w:rPr>
                <w:rFonts w:ascii="Calibri" w:hAnsi="Calibri" w:cs="Calibri"/>
                <w:b/>
                <w:bCs/>
                <w:sz w:val="24"/>
                <w:szCs w:val="24"/>
              </w:rPr>
              <w:t>2</w:t>
            </w:r>
          </w:p>
        </w:tc>
        <w:tc>
          <w:tcPr>
            <w:tcW w:w="627" w:type="dxa"/>
            <w:shd w:val="clear" w:color="auto" w:fill="92D050"/>
            <w:vAlign w:val="center"/>
          </w:tcPr>
          <w:p w:rsidR="00F433FD" w:rsidRPr="006D0B49" w:rsidRDefault="00F433FD" w:rsidP="004133C9">
            <w:pPr>
              <w:spacing w:after="60" w:line="276" w:lineRule="auto"/>
              <w:jc w:val="center"/>
              <w:rPr>
                <w:rFonts w:ascii="Calibri" w:hAnsi="Calibri" w:cs="Calibri"/>
                <w:b/>
                <w:bCs/>
                <w:sz w:val="24"/>
                <w:szCs w:val="24"/>
              </w:rPr>
            </w:pPr>
            <w:r w:rsidRPr="006D0B49">
              <w:rPr>
                <w:rFonts w:ascii="Calibri" w:hAnsi="Calibri" w:cs="Calibri"/>
                <w:b/>
                <w:bCs/>
                <w:sz w:val="24"/>
                <w:szCs w:val="24"/>
              </w:rPr>
              <w:t>3</w:t>
            </w:r>
          </w:p>
        </w:tc>
        <w:tc>
          <w:tcPr>
            <w:tcW w:w="628" w:type="dxa"/>
            <w:shd w:val="clear" w:color="auto" w:fill="FFC000"/>
            <w:vAlign w:val="center"/>
          </w:tcPr>
          <w:p w:rsidR="00F433FD" w:rsidRPr="006D0B49" w:rsidRDefault="00F433FD" w:rsidP="004133C9">
            <w:pPr>
              <w:spacing w:after="60" w:line="276" w:lineRule="auto"/>
              <w:jc w:val="center"/>
              <w:rPr>
                <w:rFonts w:ascii="Calibri" w:hAnsi="Calibri" w:cs="Calibri"/>
                <w:b/>
                <w:bCs/>
                <w:sz w:val="24"/>
                <w:szCs w:val="24"/>
              </w:rPr>
            </w:pPr>
            <w:r w:rsidRPr="006D0B49">
              <w:rPr>
                <w:rFonts w:ascii="Calibri" w:hAnsi="Calibri" w:cs="Calibri"/>
                <w:b/>
                <w:bCs/>
                <w:sz w:val="24"/>
                <w:szCs w:val="24"/>
              </w:rPr>
              <w:t>4</w:t>
            </w:r>
          </w:p>
        </w:tc>
      </w:tr>
      <w:tr w:rsidR="00F433FD" w:rsidRPr="006D0B49">
        <w:trPr>
          <w:trHeight w:val="275"/>
          <w:jc w:val="center"/>
        </w:trPr>
        <w:tc>
          <w:tcPr>
            <w:tcW w:w="313" w:type="dxa"/>
            <w:tcBorders>
              <w:left w:val="nil"/>
              <w:bottom w:val="nil"/>
            </w:tcBorders>
          </w:tcPr>
          <w:p w:rsidR="00F433FD" w:rsidRPr="006D0B49" w:rsidRDefault="00F433FD" w:rsidP="004133C9">
            <w:pPr>
              <w:spacing w:after="60" w:line="276" w:lineRule="auto"/>
              <w:jc w:val="center"/>
              <w:rPr>
                <w:rFonts w:ascii="Calibri" w:hAnsi="Calibri" w:cs="Calibri"/>
                <w:sz w:val="28"/>
                <w:szCs w:val="28"/>
              </w:rPr>
            </w:pPr>
          </w:p>
        </w:tc>
        <w:tc>
          <w:tcPr>
            <w:tcW w:w="2509" w:type="dxa"/>
            <w:gridSpan w:val="4"/>
            <w:shd w:val="clear" w:color="auto" w:fill="EAF1DD"/>
            <w:vAlign w:val="center"/>
          </w:tcPr>
          <w:p w:rsidR="00F433FD" w:rsidRPr="004F343F" w:rsidRDefault="00F433FD" w:rsidP="004133C9">
            <w:pPr>
              <w:spacing w:after="60" w:line="276" w:lineRule="auto"/>
              <w:jc w:val="center"/>
              <w:rPr>
                <w:rFonts w:ascii="Calibri" w:hAnsi="Calibri" w:cs="Calibri"/>
                <w:b/>
                <w:bCs/>
                <w:smallCaps/>
                <w:sz w:val="20"/>
                <w:szCs w:val="20"/>
              </w:rPr>
            </w:pPr>
            <w:r w:rsidRPr="004F343F">
              <w:rPr>
                <w:rFonts w:ascii="Calibri" w:hAnsi="Calibri" w:cs="Calibri"/>
                <w:b/>
                <w:bCs/>
                <w:smallCaps/>
                <w:sz w:val="20"/>
                <w:szCs w:val="20"/>
              </w:rPr>
              <w:t>Danno</w:t>
            </w:r>
          </w:p>
        </w:tc>
      </w:tr>
    </w:tbl>
    <w:p w:rsidR="00F433FD" w:rsidRPr="006D0B49" w:rsidRDefault="00F433FD" w:rsidP="00F433FD">
      <w:pPr>
        <w:spacing w:line="276" w:lineRule="auto"/>
        <w:rPr>
          <w:rFonts w:ascii="Calibri" w:hAnsi="Calibri" w:cs="Calibri"/>
        </w:rPr>
      </w:pPr>
    </w:p>
    <w:p w:rsidR="00F433FD" w:rsidRPr="006D0B49" w:rsidRDefault="00F433FD" w:rsidP="00F433FD">
      <w:pPr>
        <w:spacing w:line="276" w:lineRule="auto"/>
        <w:rPr>
          <w:rFonts w:ascii="Calibri" w:hAnsi="Calibri" w:cs="Calibri"/>
        </w:rPr>
      </w:pPr>
      <w:r w:rsidRPr="006D0B49">
        <w:rPr>
          <w:rFonts w:ascii="Calibri" w:hAnsi="Calibri" w:cs="Calibri"/>
        </w:rPr>
        <w:t>I rischi maggiori occupano in tale matrice le caselle in alto a destra (danno letale, probabilità elevata), quelli minori le posizioni più vicine all'origine degli assi (danno lieve, probabilità trascurabile), con tutta la serie di posizioni intermedie facilmente individuabili.</w:t>
      </w:r>
    </w:p>
    <w:p w:rsidR="00F433FD" w:rsidRPr="006D0B49" w:rsidRDefault="00F433FD" w:rsidP="00F433FD">
      <w:pPr>
        <w:spacing w:line="276" w:lineRule="auto"/>
        <w:rPr>
          <w:rFonts w:ascii="Calibri" w:hAnsi="Calibri" w:cs="Calibri"/>
        </w:rPr>
      </w:pPr>
      <w:r w:rsidRPr="006D0B49">
        <w:rPr>
          <w:rFonts w:ascii="Calibri" w:hAnsi="Calibri" w:cs="Calibri"/>
        </w:rPr>
        <w:t>La valutazione numerica e cromatica indica l’indice di rischio "IR" definibile per la fonte di rischio individuata.</w:t>
      </w:r>
    </w:p>
    <w:p w:rsidR="00F433FD" w:rsidRPr="006D0B49" w:rsidRDefault="00F433FD" w:rsidP="00F433FD">
      <w:pPr>
        <w:spacing w:line="276" w:lineRule="auto"/>
        <w:jc w:val="center"/>
        <w:rPr>
          <w:rFonts w:ascii="Calibri" w:hAnsi="Calibri" w:cs="Calibri"/>
          <w:i/>
          <w:iCs/>
          <w:sz w:val="18"/>
          <w:szCs w:val="18"/>
        </w:rPr>
      </w:pPr>
      <w:r w:rsidRPr="006D0B49">
        <w:rPr>
          <w:rFonts w:ascii="Calibri" w:hAnsi="Calibri" w:cs="Calibri"/>
          <w:i/>
          <w:iCs/>
          <w:sz w:val="18"/>
          <w:szCs w:val="18"/>
        </w:rPr>
        <w:t xml:space="preserve">Tabella 3 - Scala dell'entità dell’Indice di Rischio </w:t>
      </w:r>
      <w:r w:rsidRPr="006D0B49">
        <w:rPr>
          <w:rFonts w:ascii="Calibri" w:hAnsi="Calibri" w:cs="Calibri"/>
          <w:b/>
          <w:bCs/>
          <w:i/>
          <w:iCs/>
          <w:sz w:val="18"/>
          <w:szCs w:val="18"/>
        </w:rPr>
        <w:t>“IR”</w:t>
      </w:r>
    </w:p>
    <w:tbl>
      <w:tblPr>
        <w:tblW w:w="988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1242"/>
        <w:gridCol w:w="8647"/>
      </w:tblGrid>
      <w:tr w:rsidR="00FA3AA7" w:rsidRPr="00FA3AA7">
        <w:trPr>
          <w:trHeight w:val="533"/>
        </w:trPr>
        <w:tc>
          <w:tcPr>
            <w:tcW w:w="1242" w:type="dxa"/>
            <w:shd w:val="clear" w:color="auto" w:fill="EAF1DD"/>
            <w:vAlign w:val="center"/>
          </w:tcPr>
          <w:p w:rsidR="00F924D6" w:rsidRPr="00FA3AA7" w:rsidRDefault="00F924D6" w:rsidP="00FA3AA7">
            <w:pPr>
              <w:jc w:val="left"/>
              <w:rPr>
                <w:rFonts w:ascii="Calibri" w:hAnsi="Calibri" w:cs="Calibri"/>
              </w:rPr>
            </w:pPr>
            <w:r w:rsidRPr="00FA3AA7">
              <w:rPr>
                <w:rFonts w:ascii="Calibri" w:hAnsi="Calibri" w:cs="Calibri"/>
                <w:b/>
                <w:bCs/>
                <w:smallCaps/>
              </w:rPr>
              <w:t>Valore</w:t>
            </w:r>
          </w:p>
        </w:tc>
        <w:tc>
          <w:tcPr>
            <w:tcW w:w="8647" w:type="dxa"/>
            <w:shd w:val="clear" w:color="auto" w:fill="EAF1DD"/>
            <w:vAlign w:val="center"/>
          </w:tcPr>
          <w:p w:rsidR="00F924D6" w:rsidRPr="00FA3AA7" w:rsidRDefault="00F924D6" w:rsidP="00FA3AA7">
            <w:pPr>
              <w:jc w:val="left"/>
              <w:rPr>
                <w:rFonts w:ascii="Calibri" w:hAnsi="Calibri" w:cs="Calibri"/>
              </w:rPr>
            </w:pPr>
            <w:r w:rsidRPr="00FA3AA7">
              <w:rPr>
                <w:rFonts w:ascii="Calibri" w:hAnsi="Calibri" w:cs="Calibri"/>
                <w:b/>
                <w:bCs/>
                <w:smallCaps/>
              </w:rPr>
              <w:t>Definizione Rischio</w:t>
            </w:r>
          </w:p>
        </w:tc>
      </w:tr>
      <w:tr w:rsidR="00FA3AA7" w:rsidRPr="00FA3AA7">
        <w:trPr>
          <w:trHeight w:val="519"/>
        </w:trPr>
        <w:tc>
          <w:tcPr>
            <w:tcW w:w="1242" w:type="dxa"/>
            <w:shd w:val="clear" w:color="auto" w:fill="FF0000"/>
            <w:vAlign w:val="center"/>
          </w:tcPr>
          <w:p w:rsidR="00F924D6" w:rsidRPr="00FA3AA7" w:rsidRDefault="00F924D6" w:rsidP="00FA3AA7">
            <w:pPr>
              <w:jc w:val="left"/>
              <w:rPr>
                <w:rFonts w:ascii="Calibri" w:hAnsi="Calibri" w:cs="Calibri"/>
              </w:rPr>
            </w:pPr>
            <w:r w:rsidRPr="00FA3AA7">
              <w:rPr>
                <w:rFonts w:ascii="Calibri" w:hAnsi="Calibri" w:cs="Calibri"/>
                <w:b/>
                <w:bCs/>
              </w:rPr>
              <w:t>IR &gt; 8</w:t>
            </w:r>
          </w:p>
        </w:tc>
        <w:tc>
          <w:tcPr>
            <w:tcW w:w="8647" w:type="dxa"/>
            <w:vAlign w:val="center"/>
          </w:tcPr>
          <w:p w:rsidR="00F924D6" w:rsidRPr="00FA3AA7" w:rsidRDefault="00C117A3" w:rsidP="00FA3AA7">
            <w:pPr>
              <w:jc w:val="left"/>
              <w:rPr>
                <w:rFonts w:ascii="Calibri" w:hAnsi="Calibri" w:cs="Calibri"/>
              </w:rPr>
            </w:pPr>
            <w:r w:rsidRPr="00FA3AA7">
              <w:rPr>
                <w:rFonts w:ascii="Calibri" w:hAnsi="Calibri" w:cs="Calibri"/>
                <w:sz w:val="20"/>
                <w:szCs w:val="20"/>
              </w:rPr>
              <w:t>ALTO - Il rischio è alto e richiede un monitoraggio continuo ed un elevato livello di attenzione</w:t>
            </w:r>
          </w:p>
        </w:tc>
      </w:tr>
      <w:tr w:rsidR="00FA3AA7" w:rsidRPr="00FA3AA7">
        <w:trPr>
          <w:trHeight w:val="519"/>
        </w:trPr>
        <w:tc>
          <w:tcPr>
            <w:tcW w:w="1242" w:type="dxa"/>
            <w:shd w:val="clear" w:color="auto" w:fill="FFC000"/>
            <w:vAlign w:val="center"/>
          </w:tcPr>
          <w:p w:rsidR="00F924D6" w:rsidRPr="00FA3AA7" w:rsidRDefault="00F924D6" w:rsidP="00FA3AA7">
            <w:pPr>
              <w:jc w:val="left"/>
              <w:rPr>
                <w:rFonts w:ascii="Calibri" w:hAnsi="Calibri" w:cs="Calibri"/>
              </w:rPr>
            </w:pPr>
            <w:r w:rsidRPr="00FA3AA7">
              <w:rPr>
                <w:rFonts w:ascii="Calibri" w:hAnsi="Calibri" w:cs="Calibri"/>
                <w:b/>
                <w:bCs/>
              </w:rPr>
              <w:t xml:space="preserve">4 </w:t>
            </w:r>
            <w:r w:rsidRPr="00FA3AA7">
              <w:rPr>
                <w:rFonts w:ascii="Calibri" w:hAnsi="Calibri" w:cs="Calibri"/>
                <w:b/>
                <w:bCs/>
              </w:rPr>
              <w:sym w:font="UniversalMath1 BT" w:char="F05B"/>
            </w:r>
            <w:r w:rsidRPr="00FA3AA7">
              <w:rPr>
                <w:rFonts w:ascii="Calibri" w:hAnsi="Calibri" w:cs="Calibri"/>
                <w:b/>
                <w:bCs/>
              </w:rPr>
              <w:t xml:space="preserve"> IR </w:t>
            </w:r>
            <w:r w:rsidRPr="00FA3AA7">
              <w:rPr>
                <w:rFonts w:ascii="Calibri" w:hAnsi="Calibri" w:cs="Calibri"/>
                <w:b/>
                <w:bCs/>
              </w:rPr>
              <w:sym w:font="UniversalMath1 BT" w:char="F05B"/>
            </w:r>
            <w:r w:rsidRPr="00FA3AA7">
              <w:rPr>
                <w:rFonts w:ascii="Calibri" w:hAnsi="Calibri" w:cs="Calibri"/>
                <w:b/>
                <w:bCs/>
              </w:rPr>
              <w:t xml:space="preserve"> 8</w:t>
            </w:r>
          </w:p>
        </w:tc>
        <w:tc>
          <w:tcPr>
            <w:tcW w:w="8647" w:type="dxa"/>
            <w:vAlign w:val="center"/>
          </w:tcPr>
          <w:p w:rsidR="00F924D6" w:rsidRPr="00FA3AA7" w:rsidRDefault="00C117A3" w:rsidP="00FA3AA7">
            <w:pPr>
              <w:jc w:val="left"/>
              <w:rPr>
                <w:rFonts w:ascii="Calibri" w:hAnsi="Calibri" w:cs="Calibri"/>
              </w:rPr>
            </w:pPr>
            <w:r w:rsidRPr="00FA3AA7">
              <w:rPr>
                <w:rFonts w:ascii="Calibri" w:hAnsi="Calibri" w:cs="Calibri"/>
                <w:sz w:val="20"/>
                <w:szCs w:val="20"/>
              </w:rPr>
              <w:t>MEDIO - Il rischio è sotto controllo ma richiede attenzione per contenerne e/o ridurne l’entità</w:t>
            </w:r>
          </w:p>
        </w:tc>
      </w:tr>
      <w:tr w:rsidR="00FA3AA7" w:rsidRPr="00FA3AA7">
        <w:trPr>
          <w:trHeight w:val="519"/>
        </w:trPr>
        <w:tc>
          <w:tcPr>
            <w:tcW w:w="1242" w:type="dxa"/>
            <w:shd w:val="clear" w:color="auto" w:fill="92D050"/>
            <w:vAlign w:val="center"/>
          </w:tcPr>
          <w:p w:rsidR="00C117A3" w:rsidRPr="00FA3AA7" w:rsidRDefault="00C117A3" w:rsidP="00FA3AA7">
            <w:pPr>
              <w:jc w:val="left"/>
              <w:rPr>
                <w:rFonts w:ascii="Calibri" w:hAnsi="Calibri" w:cs="Calibri"/>
              </w:rPr>
            </w:pPr>
            <w:r w:rsidRPr="00FA3AA7">
              <w:rPr>
                <w:rFonts w:ascii="Calibri" w:hAnsi="Calibri" w:cs="Calibri"/>
                <w:b/>
                <w:bCs/>
              </w:rPr>
              <w:t xml:space="preserve">2 </w:t>
            </w:r>
            <w:r w:rsidRPr="00FA3AA7">
              <w:rPr>
                <w:rFonts w:ascii="Calibri" w:hAnsi="Calibri" w:cs="Calibri"/>
                <w:b/>
                <w:bCs/>
              </w:rPr>
              <w:sym w:font="UniversalMath1 BT" w:char="F05B"/>
            </w:r>
            <w:r w:rsidRPr="00FA3AA7">
              <w:rPr>
                <w:rFonts w:ascii="Calibri" w:hAnsi="Calibri" w:cs="Calibri"/>
                <w:b/>
                <w:bCs/>
              </w:rPr>
              <w:t xml:space="preserve"> IR </w:t>
            </w:r>
            <w:r w:rsidRPr="00FA3AA7">
              <w:rPr>
                <w:rFonts w:ascii="Calibri" w:hAnsi="Calibri" w:cs="Calibri"/>
                <w:b/>
                <w:bCs/>
              </w:rPr>
              <w:sym w:font="UniversalMath1 BT" w:char="F05B"/>
            </w:r>
            <w:r w:rsidRPr="00FA3AA7">
              <w:rPr>
                <w:rFonts w:ascii="Calibri" w:hAnsi="Calibri" w:cs="Calibri"/>
                <w:b/>
                <w:bCs/>
              </w:rPr>
              <w:t xml:space="preserve"> 3</w:t>
            </w:r>
          </w:p>
        </w:tc>
        <w:tc>
          <w:tcPr>
            <w:tcW w:w="8647" w:type="dxa"/>
            <w:vAlign w:val="center"/>
          </w:tcPr>
          <w:p w:rsidR="00C117A3" w:rsidRPr="00FA3AA7" w:rsidRDefault="00C117A3" w:rsidP="00FA3AA7">
            <w:pPr>
              <w:jc w:val="left"/>
              <w:rPr>
                <w:rFonts w:ascii="Calibri" w:hAnsi="Calibri" w:cs="Calibri"/>
                <w:sz w:val="20"/>
                <w:szCs w:val="20"/>
              </w:rPr>
            </w:pPr>
            <w:r w:rsidRPr="00FA3AA7">
              <w:rPr>
                <w:rFonts w:ascii="Calibri" w:hAnsi="Calibri" w:cs="Calibri"/>
                <w:sz w:val="20"/>
                <w:szCs w:val="20"/>
              </w:rPr>
              <w:t>BASSO - Il rischio è sotto controllo ad un livello accettabile, conformemente alle norme di riferimento</w:t>
            </w:r>
          </w:p>
        </w:tc>
      </w:tr>
      <w:tr w:rsidR="00C117A3" w:rsidRPr="00FA3AA7">
        <w:trPr>
          <w:trHeight w:val="519"/>
        </w:trPr>
        <w:tc>
          <w:tcPr>
            <w:tcW w:w="1242" w:type="dxa"/>
            <w:vAlign w:val="center"/>
          </w:tcPr>
          <w:p w:rsidR="00C117A3" w:rsidRPr="00FA3AA7" w:rsidRDefault="00C117A3" w:rsidP="00FA3AA7">
            <w:pPr>
              <w:jc w:val="left"/>
              <w:rPr>
                <w:rFonts w:ascii="Calibri" w:hAnsi="Calibri" w:cs="Calibri"/>
              </w:rPr>
            </w:pPr>
            <w:r w:rsidRPr="00FA3AA7">
              <w:rPr>
                <w:rFonts w:ascii="Calibri" w:hAnsi="Calibri" w:cs="Calibri"/>
                <w:b/>
                <w:bCs/>
              </w:rPr>
              <w:t>IR = 1</w:t>
            </w:r>
          </w:p>
        </w:tc>
        <w:tc>
          <w:tcPr>
            <w:tcW w:w="8647" w:type="dxa"/>
            <w:vAlign w:val="center"/>
          </w:tcPr>
          <w:p w:rsidR="00C117A3" w:rsidRPr="00FA3AA7" w:rsidRDefault="00C117A3" w:rsidP="00FA3AA7">
            <w:pPr>
              <w:ind w:left="1451" w:hanging="1451"/>
              <w:jc w:val="left"/>
              <w:rPr>
                <w:rFonts w:ascii="Calibri" w:hAnsi="Calibri" w:cs="Calibri"/>
              </w:rPr>
            </w:pPr>
            <w:r w:rsidRPr="00FA3AA7">
              <w:rPr>
                <w:rFonts w:ascii="Calibri" w:hAnsi="Calibri" w:cs="Calibri"/>
                <w:sz w:val="20"/>
                <w:szCs w:val="20"/>
              </w:rPr>
              <w:t xml:space="preserve">TRASCURABILE - </w:t>
            </w:r>
            <w:r w:rsidR="00BA2CE9" w:rsidRPr="00FA3AA7">
              <w:rPr>
                <w:rFonts w:ascii="Calibri" w:hAnsi="Calibri" w:cs="Calibri"/>
                <w:sz w:val="20"/>
                <w:szCs w:val="20"/>
              </w:rPr>
              <w:t xml:space="preserve">  </w:t>
            </w:r>
            <w:r w:rsidRPr="00FA3AA7">
              <w:rPr>
                <w:rFonts w:ascii="Calibri" w:hAnsi="Calibri" w:cs="Calibri"/>
                <w:sz w:val="20"/>
                <w:szCs w:val="20"/>
              </w:rPr>
              <w:t>Il rischio è insignificante ora e non è ragionevolmente prevedibile che aumenti in futuro</w:t>
            </w:r>
          </w:p>
        </w:tc>
      </w:tr>
    </w:tbl>
    <w:p w:rsidR="00CE25C3" w:rsidRDefault="00CE25C3" w:rsidP="003E177C">
      <w:pPr>
        <w:autoSpaceDE w:val="0"/>
        <w:autoSpaceDN w:val="0"/>
        <w:adjustRightInd w:val="0"/>
        <w:spacing w:line="360" w:lineRule="auto"/>
        <w:rPr>
          <w:rFonts w:ascii="Calibri" w:hAnsi="Calibri" w:cs="Calibri"/>
        </w:rPr>
      </w:pPr>
    </w:p>
    <w:p w:rsidR="00CE25C3" w:rsidRDefault="00CE25C3" w:rsidP="003E177C">
      <w:pPr>
        <w:autoSpaceDE w:val="0"/>
        <w:autoSpaceDN w:val="0"/>
        <w:adjustRightInd w:val="0"/>
        <w:spacing w:line="360" w:lineRule="auto"/>
        <w:rPr>
          <w:rFonts w:ascii="Calibri" w:hAnsi="Calibri" w:cs="Calibri"/>
        </w:rPr>
      </w:pPr>
      <w:r w:rsidRPr="00B43770">
        <w:rPr>
          <w:rFonts w:ascii="Calibri" w:hAnsi="Calibri" w:cs="Calibri"/>
        </w:rPr>
        <w:t xml:space="preserve">Si riporta </w:t>
      </w:r>
      <w:r>
        <w:rPr>
          <w:rFonts w:ascii="Calibri" w:hAnsi="Calibri" w:cs="Calibri"/>
        </w:rPr>
        <w:t>nelle schede seguenti</w:t>
      </w:r>
      <w:r w:rsidRPr="00B43770">
        <w:rPr>
          <w:rFonts w:ascii="Calibri" w:hAnsi="Calibri" w:cs="Calibri"/>
        </w:rPr>
        <w:t xml:space="preserve"> l’analisi dei rischi da potenziali interferenze</w:t>
      </w:r>
      <w:r>
        <w:rPr>
          <w:rFonts w:ascii="Calibri" w:hAnsi="Calibri" w:cs="Calibri"/>
        </w:rPr>
        <w:t xml:space="preserve"> nelle aree oggetto di appalto.</w:t>
      </w:r>
    </w:p>
    <w:p w:rsidR="00CE25C3" w:rsidRDefault="00CE25C3" w:rsidP="003E177C">
      <w:pPr>
        <w:autoSpaceDE w:val="0"/>
        <w:autoSpaceDN w:val="0"/>
        <w:adjustRightInd w:val="0"/>
        <w:spacing w:line="360" w:lineRule="auto"/>
        <w:rPr>
          <w:rFonts w:ascii="Calibri" w:hAnsi="Calibri" w:cs="Calibri"/>
        </w:rPr>
      </w:pPr>
    </w:p>
    <w:p w:rsidR="00091591" w:rsidRDefault="00091591" w:rsidP="003E177C">
      <w:pPr>
        <w:autoSpaceDE w:val="0"/>
        <w:autoSpaceDN w:val="0"/>
        <w:adjustRightInd w:val="0"/>
        <w:spacing w:line="360" w:lineRule="auto"/>
        <w:rPr>
          <w:rFonts w:ascii="Calibri" w:hAnsi="Calibri" w:cs="Calibri"/>
        </w:rPr>
        <w:sectPr w:rsidR="00091591" w:rsidSect="00586885">
          <w:headerReference w:type="default" r:id="rId9"/>
          <w:pgSz w:w="11907" w:h="16840" w:code="9"/>
          <w:pgMar w:top="2237" w:right="1134" w:bottom="1418" w:left="1134" w:header="720" w:footer="720" w:gutter="0"/>
          <w:cols w:space="720"/>
          <w:docGrid w:linePitch="360"/>
        </w:sectPr>
      </w:pPr>
    </w:p>
    <w:tbl>
      <w:tblPr>
        <w:tblW w:w="14630" w:type="dxa"/>
        <w:tblInd w:w="-3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850"/>
        <w:gridCol w:w="2723"/>
        <w:gridCol w:w="851"/>
        <w:gridCol w:w="1134"/>
        <w:gridCol w:w="4677"/>
        <w:gridCol w:w="4395"/>
      </w:tblGrid>
      <w:tr w:rsidR="00FC1DF1" w:rsidRPr="00562327" w:rsidTr="00BA65A7">
        <w:trPr>
          <w:trHeight w:val="515"/>
          <w:tblHeader/>
        </w:trPr>
        <w:tc>
          <w:tcPr>
            <w:tcW w:w="850" w:type="dxa"/>
            <w:vMerge w:val="restart"/>
            <w:shd w:val="clear" w:color="auto" w:fill="EAF1DD"/>
            <w:vAlign w:val="center"/>
          </w:tcPr>
          <w:p w:rsidR="00FC1DF1" w:rsidRPr="0072034E" w:rsidRDefault="00FC1DF1" w:rsidP="000A2366">
            <w:pPr>
              <w:autoSpaceDE w:val="0"/>
              <w:autoSpaceDN w:val="0"/>
              <w:adjustRightInd w:val="0"/>
              <w:ind w:left="-108" w:right="-108"/>
              <w:jc w:val="center"/>
              <w:rPr>
                <w:rFonts w:ascii="Calibri" w:hAnsi="Calibri" w:cs="Calibri"/>
                <w:b/>
                <w:bCs/>
                <w:smallCaps/>
                <w:sz w:val="20"/>
              </w:rPr>
            </w:pPr>
            <w:r w:rsidRPr="0072034E">
              <w:rPr>
                <w:rFonts w:ascii="Calibri" w:hAnsi="Calibri" w:cs="Calibri"/>
                <w:b/>
                <w:bCs/>
                <w:smallCaps/>
                <w:sz w:val="20"/>
              </w:rPr>
              <w:lastRenderedPageBreak/>
              <w:t>rischio</w:t>
            </w:r>
          </w:p>
          <w:p w:rsidR="00FC1DF1" w:rsidRPr="0072034E" w:rsidRDefault="00FC1DF1" w:rsidP="000A2366">
            <w:pPr>
              <w:autoSpaceDE w:val="0"/>
              <w:autoSpaceDN w:val="0"/>
              <w:adjustRightInd w:val="0"/>
              <w:ind w:left="-108" w:right="-108"/>
              <w:jc w:val="center"/>
              <w:rPr>
                <w:rFonts w:ascii="Calibri" w:hAnsi="Calibri" w:cs="Calibri"/>
                <w:b/>
                <w:bCs/>
                <w:smallCaps/>
                <w:sz w:val="20"/>
              </w:rPr>
            </w:pPr>
            <w:r w:rsidRPr="0072034E">
              <w:rPr>
                <w:rFonts w:ascii="Calibri" w:hAnsi="Calibri" w:cs="Calibri"/>
                <w:b/>
                <w:bCs/>
                <w:smallCaps/>
                <w:sz w:val="20"/>
              </w:rPr>
              <w:t>interfer.</w:t>
            </w:r>
          </w:p>
        </w:tc>
        <w:tc>
          <w:tcPr>
            <w:tcW w:w="2723" w:type="dxa"/>
            <w:vMerge w:val="restart"/>
            <w:shd w:val="clear" w:color="auto" w:fill="EAF1DD"/>
            <w:vAlign w:val="center"/>
          </w:tcPr>
          <w:p w:rsidR="00FC1DF1" w:rsidRPr="0072034E" w:rsidRDefault="00FC1DF1" w:rsidP="000A2366">
            <w:pPr>
              <w:autoSpaceDE w:val="0"/>
              <w:autoSpaceDN w:val="0"/>
              <w:adjustRightInd w:val="0"/>
              <w:jc w:val="center"/>
              <w:rPr>
                <w:rFonts w:ascii="Calibri" w:hAnsi="Calibri" w:cs="Calibri"/>
                <w:b/>
                <w:bCs/>
                <w:smallCaps/>
                <w:sz w:val="20"/>
              </w:rPr>
            </w:pPr>
            <w:r w:rsidRPr="0072034E">
              <w:rPr>
                <w:rFonts w:ascii="Calibri" w:hAnsi="Calibri" w:cs="Calibri"/>
                <w:b/>
                <w:bCs/>
                <w:smallCaps/>
                <w:sz w:val="20"/>
              </w:rPr>
              <w:t>Pericolo rilevato</w:t>
            </w:r>
          </w:p>
        </w:tc>
        <w:tc>
          <w:tcPr>
            <w:tcW w:w="851" w:type="dxa"/>
            <w:vMerge w:val="restart"/>
            <w:shd w:val="clear" w:color="auto" w:fill="EAF1DD"/>
            <w:vAlign w:val="center"/>
          </w:tcPr>
          <w:p w:rsidR="00FC1DF1" w:rsidRPr="0072034E" w:rsidRDefault="00FC1DF1" w:rsidP="000A2366">
            <w:pPr>
              <w:autoSpaceDE w:val="0"/>
              <w:autoSpaceDN w:val="0"/>
              <w:adjustRightInd w:val="0"/>
              <w:ind w:left="-144" w:right="-108"/>
              <w:jc w:val="center"/>
              <w:rPr>
                <w:rFonts w:ascii="Calibri" w:hAnsi="Calibri" w:cs="Calibri"/>
                <w:b/>
                <w:bCs/>
                <w:smallCaps/>
                <w:sz w:val="20"/>
              </w:rPr>
            </w:pPr>
            <w:r w:rsidRPr="0072034E">
              <w:rPr>
                <w:rFonts w:ascii="Calibri" w:hAnsi="Calibri" w:cs="Calibri"/>
                <w:b/>
                <w:bCs/>
                <w:smallCaps/>
                <w:sz w:val="20"/>
              </w:rPr>
              <w:t>Fattore    di rischio (PxD)</w:t>
            </w:r>
          </w:p>
        </w:tc>
        <w:tc>
          <w:tcPr>
            <w:tcW w:w="1134" w:type="dxa"/>
            <w:vMerge w:val="restart"/>
            <w:shd w:val="clear" w:color="auto" w:fill="EAF1DD"/>
            <w:vAlign w:val="center"/>
          </w:tcPr>
          <w:p w:rsidR="00FC1DF1" w:rsidRPr="0072034E" w:rsidRDefault="00FC1DF1" w:rsidP="000A2366">
            <w:pPr>
              <w:autoSpaceDE w:val="0"/>
              <w:autoSpaceDN w:val="0"/>
              <w:adjustRightInd w:val="0"/>
              <w:jc w:val="center"/>
              <w:rPr>
                <w:rFonts w:ascii="Calibri" w:hAnsi="Calibri" w:cs="Calibri"/>
                <w:b/>
                <w:bCs/>
                <w:smallCaps/>
                <w:sz w:val="20"/>
              </w:rPr>
            </w:pPr>
            <w:r w:rsidRPr="0072034E">
              <w:rPr>
                <w:rFonts w:ascii="Calibri" w:hAnsi="Calibri" w:cs="Calibri"/>
                <w:b/>
                <w:bCs/>
                <w:smallCaps/>
                <w:sz w:val="20"/>
              </w:rPr>
              <w:t>Area</w:t>
            </w:r>
          </w:p>
        </w:tc>
        <w:tc>
          <w:tcPr>
            <w:tcW w:w="4677" w:type="dxa"/>
            <w:vMerge w:val="restart"/>
            <w:shd w:val="clear" w:color="auto" w:fill="EAF1DD"/>
            <w:vAlign w:val="center"/>
          </w:tcPr>
          <w:p w:rsidR="00FC1DF1" w:rsidRPr="0072034E" w:rsidRDefault="00FC1DF1" w:rsidP="000A2366">
            <w:pPr>
              <w:autoSpaceDE w:val="0"/>
              <w:autoSpaceDN w:val="0"/>
              <w:adjustRightInd w:val="0"/>
              <w:jc w:val="center"/>
              <w:rPr>
                <w:rFonts w:ascii="Calibri" w:hAnsi="Calibri" w:cs="Calibri"/>
                <w:b/>
                <w:bCs/>
                <w:smallCaps/>
                <w:sz w:val="20"/>
              </w:rPr>
            </w:pPr>
            <w:r w:rsidRPr="0072034E">
              <w:rPr>
                <w:rFonts w:ascii="Calibri" w:hAnsi="Calibri" w:cs="Calibri"/>
                <w:b/>
                <w:bCs/>
                <w:smallCaps/>
                <w:sz w:val="20"/>
              </w:rPr>
              <w:t>Misure di prevenzione e protezione adottate</w:t>
            </w:r>
          </w:p>
        </w:tc>
        <w:tc>
          <w:tcPr>
            <w:tcW w:w="4395" w:type="dxa"/>
            <w:vMerge w:val="restart"/>
            <w:shd w:val="clear" w:color="auto" w:fill="EAF1DD"/>
            <w:vAlign w:val="center"/>
          </w:tcPr>
          <w:p w:rsidR="00FC1DF1" w:rsidRPr="0072034E" w:rsidRDefault="00FC1DF1" w:rsidP="000A2366">
            <w:pPr>
              <w:autoSpaceDE w:val="0"/>
              <w:autoSpaceDN w:val="0"/>
              <w:adjustRightInd w:val="0"/>
              <w:jc w:val="center"/>
              <w:rPr>
                <w:rFonts w:ascii="Calibri" w:hAnsi="Calibri" w:cs="Calibri"/>
                <w:b/>
                <w:bCs/>
                <w:smallCaps/>
                <w:sz w:val="20"/>
              </w:rPr>
            </w:pPr>
            <w:r w:rsidRPr="0072034E">
              <w:rPr>
                <w:rFonts w:ascii="Calibri" w:hAnsi="Calibri" w:cs="Calibri"/>
                <w:b/>
                <w:bCs/>
                <w:smallCaps/>
                <w:sz w:val="20"/>
              </w:rPr>
              <w:t xml:space="preserve">Misure di prevenzione e protezione da interferenze / da coordinamento </w:t>
            </w:r>
          </w:p>
        </w:tc>
      </w:tr>
      <w:tr w:rsidR="00FC1DF1" w:rsidRPr="00562327" w:rsidTr="00BA65A7">
        <w:trPr>
          <w:trHeight w:val="269"/>
          <w:tblHeader/>
        </w:trPr>
        <w:tc>
          <w:tcPr>
            <w:tcW w:w="850" w:type="dxa"/>
            <w:vMerge/>
            <w:tcBorders>
              <w:bottom w:val="single" w:sz="4" w:space="0" w:color="808080"/>
            </w:tcBorders>
            <w:shd w:val="clear" w:color="auto" w:fill="EAF1DD"/>
            <w:vAlign w:val="center"/>
          </w:tcPr>
          <w:p w:rsidR="00FC1DF1" w:rsidRPr="0072034E" w:rsidRDefault="00FC1DF1" w:rsidP="000A2366">
            <w:pPr>
              <w:autoSpaceDE w:val="0"/>
              <w:autoSpaceDN w:val="0"/>
              <w:adjustRightInd w:val="0"/>
              <w:jc w:val="center"/>
              <w:rPr>
                <w:rFonts w:ascii="Calibri" w:hAnsi="Calibri" w:cs="Calibri"/>
                <w:b/>
                <w:bCs/>
              </w:rPr>
            </w:pPr>
          </w:p>
        </w:tc>
        <w:tc>
          <w:tcPr>
            <w:tcW w:w="2723" w:type="dxa"/>
            <w:vMerge/>
            <w:tcBorders>
              <w:bottom w:val="single" w:sz="4" w:space="0" w:color="808080"/>
            </w:tcBorders>
            <w:shd w:val="clear" w:color="auto" w:fill="EAF1DD"/>
            <w:vAlign w:val="center"/>
          </w:tcPr>
          <w:p w:rsidR="00FC1DF1" w:rsidRPr="0072034E" w:rsidRDefault="00FC1DF1" w:rsidP="000A2366">
            <w:pPr>
              <w:autoSpaceDE w:val="0"/>
              <w:autoSpaceDN w:val="0"/>
              <w:adjustRightInd w:val="0"/>
              <w:jc w:val="center"/>
              <w:rPr>
                <w:rFonts w:ascii="Calibri" w:hAnsi="Calibri" w:cs="Calibri"/>
                <w:b/>
                <w:bCs/>
              </w:rPr>
            </w:pPr>
          </w:p>
        </w:tc>
        <w:tc>
          <w:tcPr>
            <w:tcW w:w="851" w:type="dxa"/>
            <w:vMerge/>
            <w:tcBorders>
              <w:bottom w:val="single" w:sz="4" w:space="0" w:color="808080"/>
            </w:tcBorders>
            <w:shd w:val="clear" w:color="auto" w:fill="EAF1DD"/>
            <w:vAlign w:val="center"/>
          </w:tcPr>
          <w:p w:rsidR="00FC1DF1" w:rsidRPr="0072034E" w:rsidRDefault="00FC1DF1" w:rsidP="000A2366">
            <w:pPr>
              <w:autoSpaceDE w:val="0"/>
              <w:autoSpaceDN w:val="0"/>
              <w:adjustRightInd w:val="0"/>
              <w:ind w:left="-144" w:right="-108"/>
              <w:jc w:val="center"/>
              <w:rPr>
                <w:rFonts w:ascii="Calibri" w:hAnsi="Calibri" w:cs="Calibri"/>
                <w:b/>
                <w:bCs/>
                <w:sz w:val="20"/>
                <w:szCs w:val="20"/>
              </w:rPr>
            </w:pPr>
          </w:p>
        </w:tc>
        <w:tc>
          <w:tcPr>
            <w:tcW w:w="1134" w:type="dxa"/>
            <w:vMerge/>
            <w:tcBorders>
              <w:bottom w:val="single" w:sz="4" w:space="0" w:color="808080"/>
            </w:tcBorders>
            <w:shd w:val="clear" w:color="auto" w:fill="EAF1DD"/>
          </w:tcPr>
          <w:p w:rsidR="00FC1DF1" w:rsidRPr="0072034E" w:rsidRDefault="00FC1DF1" w:rsidP="000A2366">
            <w:pPr>
              <w:autoSpaceDE w:val="0"/>
              <w:autoSpaceDN w:val="0"/>
              <w:adjustRightInd w:val="0"/>
              <w:jc w:val="center"/>
              <w:rPr>
                <w:rFonts w:ascii="Calibri" w:hAnsi="Calibri" w:cs="Calibri"/>
                <w:b/>
                <w:bCs/>
                <w:sz w:val="20"/>
                <w:szCs w:val="20"/>
              </w:rPr>
            </w:pPr>
          </w:p>
        </w:tc>
        <w:tc>
          <w:tcPr>
            <w:tcW w:w="4677" w:type="dxa"/>
            <w:vMerge/>
            <w:tcBorders>
              <w:bottom w:val="single" w:sz="4" w:space="0" w:color="808080"/>
            </w:tcBorders>
            <w:shd w:val="clear" w:color="auto" w:fill="EAF1DD"/>
            <w:vAlign w:val="center"/>
          </w:tcPr>
          <w:p w:rsidR="00FC1DF1" w:rsidRPr="0072034E" w:rsidRDefault="00FC1DF1" w:rsidP="000A2366">
            <w:pPr>
              <w:autoSpaceDE w:val="0"/>
              <w:autoSpaceDN w:val="0"/>
              <w:adjustRightInd w:val="0"/>
              <w:jc w:val="center"/>
              <w:rPr>
                <w:rFonts w:ascii="Calibri" w:hAnsi="Calibri" w:cs="Calibri"/>
                <w:b/>
                <w:bCs/>
              </w:rPr>
            </w:pPr>
          </w:p>
        </w:tc>
        <w:tc>
          <w:tcPr>
            <w:tcW w:w="4395" w:type="dxa"/>
            <w:vMerge/>
            <w:tcBorders>
              <w:bottom w:val="single" w:sz="4" w:space="0" w:color="808080"/>
            </w:tcBorders>
            <w:shd w:val="clear" w:color="auto" w:fill="EAF1DD"/>
            <w:vAlign w:val="center"/>
          </w:tcPr>
          <w:p w:rsidR="00FC1DF1" w:rsidRPr="0072034E" w:rsidRDefault="00FC1DF1" w:rsidP="000A2366">
            <w:pPr>
              <w:autoSpaceDE w:val="0"/>
              <w:autoSpaceDN w:val="0"/>
              <w:adjustRightInd w:val="0"/>
              <w:jc w:val="center"/>
              <w:rPr>
                <w:rFonts w:ascii="Calibri" w:hAnsi="Calibri" w:cs="Calibri"/>
                <w:b/>
                <w:bCs/>
              </w:rPr>
            </w:pPr>
          </w:p>
        </w:tc>
      </w:tr>
      <w:tr w:rsidR="00FC1DF1" w:rsidRPr="00562327" w:rsidTr="00BA65A7">
        <w:trPr>
          <w:cantSplit/>
          <w:trHeight w:val="454"/>
        </w:trPr>
        <w:tc>
          <w:tcPr>
            <w:tcW w:w="850" w:type="dxa"/>
            <w:vMerge w:val="restart"/>
            <w:tcBorders>
              <w:top w:val="single" w:sz="4" w:space="0" w:color="808080"/>
            </w:tcBorders>
            <w:textDirection w:val="btLr"/>
            <w:vAlign w:val="center"/>
          </w:tcPr>
          <w:p w:rsidR="00FC1DF1" w:rsidRPr="00562327" w:rsidRDefault="00FC1DF1" w:rsidP="000A2366">
            <w:pPr>
              <w:autoSpaceDE w:val="0"/>
              <w:autoSpaceDN w:val="0"/>
              <w:adjustRightInd w:val="0"/>
              <w:ind w:left="113" w:right="113"/>
              <w:jc w:val="center"/>
              <w:rPr>
                <w:rFonts w:ascii="Calibri" w:hAnsi="Calibri" w:cs="Calibri"/>
                <w:smallCaps/>
                <w:sz w:val="20"/>
                <w:szCs w:val="20"/>
                <w:highlight w:val="yellow"/>
              </w:rPr>
            </w:pPr>
            <w:r w:rsidRPr="0072034E">
              <w:rPr>
                <w:rFonts w:ascii="Calibri" w:hAnsi="Calibri" w:cs="Calibri"/>
                <w:smallCaps/>
                <w:sz w:val="20"/>
                <w:szCs w:val="20"/>
              </w:rPr>
              <w:t>Rischio Strutturale</w:t>
            </w:r>
          </w:p>
        </w:tc>
        <w:tc>
          <w:tcPr>
            <w:tcW w:w="2723" w:type="dxa"/>
            <w:tcBorders>
              <w:top w:val="single" w:sz="4" w:space="0" w:color="808080"/>
            </w:tcBorders>
          </w:tcPr>
          <w:p w:rsidR="00FC1DF1" w:rsidRPr="00562327" w:rsidRDefault="00FC1DF1" w:rsidP="000A2366">
            <w:pPr>
              <w:pStyle w:val="Paragrafoelenco"/>
              <w:autoSpaceDE w:val="0"/>
              <w:autoSpaceDN w:val="0"/>
              <w:adjustRightInd w:val="0"/>
              <w:spacing w:after="0"/>
              <w:ind w:left="0"/>
              <w:rPr>
                <w:sz w:val="20"/>
                <w:szCs w:val="20"/>
                <w:highlight w:val="yellow"/>
              </w:rPr>
            </w:pPr>
            <w:r w:rsidRPr="0072034E">
              <w:rPr>
                <w:sz w:val="20"/>
                <w:szCs w:val="20"/>
              </w:rPr>
              <w:t>Caratteristiche strutturali dei luoghi di lavoro</w:t>
            </w:r>
          </w:p>
        </w:tc>
        <w:tc>
          <w:tcPr>
            <w:tcW w:w="851" w:type="dxa"/>
            <w:tcBorders>
              <w:top w:val="single" w:sz="4" w:space="0" w:color="808080"/>
            </w:tcBorders>
          </w:tcPr>
          <w:p w:rsidR="00FC1DF1" w:rsidRPr="00DF16D8" w:rsidRDefault="00FC1DF1" w:rsidP="000A2366">
            <w:pPr>
              <w:autoSpaceDE w:val="0"/>
              <w:autoSpaceDN w:val="0"/>
              <w:adjustRightInd w:val="0"/>
              <w:jc w:val="center"/>
              <w:rPr>
                <w:rFonts w:ascii="Calibri" w:hAnsi="Calibri" w:cs="Calibri"/>
                <w:sz w:val="20"/>
                <w:szCs w:val="20"/>
              </w:rPr>
            </w:pPr>
            <w:r>
              <w:rPr>
                <w:rFonts w:ascii="Calibri" w:hAnsi="Calibri" w:cs="Calibri"/>
                <w:sz w:val="20"/>
                <w:szCs w:val="20"/>
              </w:rPr>
              <w:t>BASSO</w:t>
            </w:r>
          </w:p>
        </w:tc>
        <w:tc>
          <w:tcPr>
            <w:tcW w:w="1134" w:type="dxa"/>
            <w:tcBorders>
              <w:top w:val="single" w:sz="4" w:space="0" w:color="808080"/>
            </w:tcBorders>
          </w:tcPr>
          <w:p w:rsidR="00FC1DF1" w:rsidRPr="0072034E" w:rsidRDefault="00FC1DF1" w:rsidP="000A2366">
            <w:pPr>
              <w:autoSpaceDE w:val="0"/>
              <w:autoSpaceDN w:val="0"/>
              <w:adjustRightInd w:val="0"/>
              <w:jc w:val="left"/>
              <w:rPr>
                <w:rFonts w:ascii="Calibri" w:hAnsi="Calibri" w:cs="Calibri"/>
                <w:sz w:val="20"/>
                <w:szCs w:val="20"/>
              </w:rPr>
            </w:pPr>
            <w:r w:rsidRPr="0072034E">
              <w:rPr>
                <w:rFonts w:ascii="Calibri" w:hAnsi="Calibri" w:cs="Calibri"/>
                <w:sz w:val="20"/>
                <w:szCs w:val="20"/>
              </w:rPr>
              <w:t>Intero stabile</w:t>
            </w:r>
          </w:p>
        </w:tc>
        <w:tc>
          <w:tcPr>
            <w:tcW w:w="4677" w:type="dxa"/>
            <w:tcBorders>
              <w:top w:val="single" w:sz="4" w:space="0" w:color="808080"/>
            </w:tcBorders>
          </w:tcPr>
          <w:p w:rsidR="00FC1DF1" w:rsidRPr="0072034E" w:rsidRDefault="00FC1DF1" w:rsidP="000A2366">
            <w:pPr>
              <w:autoSpaceDE w:val="0"/>
              <w:autoSpaceDN w:val="0"/>
              <w:adjustRightInd w:val="0"/>
              <w:rPr>
                <w:rFonts w:ascii="Calibri" w:hAnsi="Calibri" w:cs="Calibri"/>
                <w:sz w:val="20"/>
                <w:szCs w:val="20"/>
              </w:rPr>
            </w:pPr>
            <w:r w:rsidRPr="0072034E">
              <w:rPr>
                <w:rFonts w:ascii="Calibri" w:hAnsi="Calibri" w:cs="Calibri"/>
                <w:sz w:val="20"/>
                <w:szCs w:val="20"/>
              </w:rPr>
              <w:t>Le strutture sono realizzate e mantenute in conformità alle specifiche norme di riferimento.</w:t>
            </w:r>
          </w:p>
        </w:tc>
        <w:tc>
          <w:tcPr>
            <w:tcW w:w="4395" w:type="dxa"/>
            <w:vMerge w:val="restart"/>
            <w:tcBorders>
              <w:top w:val="single" w:sz="4" w:space="0" w:color="808080"/>
            </w:tcBorders>
          </w:tcPr>
          <w:p w:rsidR="00FC1DF1" w:rsidRPr="0072034E" w:rsidRDefault="00FC1DF1" w:rsidP="000A2366">
            <w:pPr>
              <w:autoSpaceDE w:val="0"/>
              <w:autoSpaceDN w:val="0"/>
              <w:adjustRightInd w:val="0"/>
              <w:rPr>
                <w:rFonts w:ascii="Calibri" w:hAnsi="Calibri" w:cs="Calibri"/>
                <w:sz w:val="20"/>
                <w:szCs w:val="20"/>
              </w:rPr>
            </w:pPr>
            <w:r w:rsidRPr="0072034E">
              <w:rPr>
                <w:rFonts w:ascii="Calibri" w:hAnsi="Calibri" w:cs="Calibri"/>
                <w:sz w:val="20"/>
                <w:szCs w:val="20"/>
              </w:rPr>
              <w:t>Non è previsto il sovraccarico strutturale per l’attività in appalto, né le attività d’appalto prevedono interventi sulle strutture dell’immobile.</w:t>
            </w:r>
          </w:p>
          <w:p w:rsidR="00FC1DF1" w:rsidRPr="0072034E" w:rsidRDefault="00FC1DF1" w:rsidP="000A2366">
            <w:pPr>
              <w:autoSpaceDE w:val="0"/>
              <w:autoSpaceDN w:val="0"/>
              <w:adjustRightInd w:val="0"/>
              <w:rPr>
                <w:rFonts w:ascii="Calibri" w:hAnsi="Calibri" w:cs="Calibri"/>
                <w:sz w:val="20"/>
                <w:szCs w:val="20"/>
              </w:rPr>
            </w:pPr>
          </w:p>
          <w:p w:rsidR="00FC1DF1" w:rsidRPr="0072034E" w:rsidRDefault="00FC1DF1" w:rsidP="000A2366">
            <w:pPr>
              <w:autoSpaceDE w:val="0"/>
              <w:autoSpaceDN w:val="0"/>
              <w:adjustRightInd w:val="0"/>
              <w:rPr>
                <w:rFonts w:ascii="Calibri" w:hAnsi="Calibri" w:cs="Calibri"/>
                <w:sz w:val="20"/>
                <w:szCs w:val="20"/>
              </w:rPr>
            </w:pPr>
            <w:r w:rsidRPr="0072034E">
              <w:rPr>
                <w:rFonts w:ascii="Calibri" w:hAnsi="Calibri" w:cs="Calibri"/>
                <w:sz w:val="20"/>
                <w:szCs w:val="20"/>
              </w:rPr>
              <w:t>Ove presenti l’appaltatore deve attenersi alle prescrizioni o segnaletica dell’A</w:t>
            </w:r>
            <w:r>
              <w:rPr>
                <w:rFonts w:ascii="Calibri" w:hAnsi="Calibri" w:cs="Calibri"/>
                <w:sz w:val="20"/>
                <w:szCs w:val="20"/>
              </w:rPr>
              <w:t>RES 118</w:t>
            </w:r>
            <w:r w:rsidRPr="0072034E">
              <w:rPr>
                <w:rFonts w:ascii="Calibri" w:hAnsi="Calibri" w:cs="Calibri"/>
                <w:sz w:val="20"/>
                <w:szCs w:val="20"/>
              </w:rPr>
              <w:t>.</w:t>
            </w:r>
          </w:p>
          <w:p w:rsidR="00FC1DF1" w:rsidRPr="0072034E" w:rsidRDefault="00FC1DF1" w:rsidP="000A2366">
            <w:pPr>
              <w:autoSpaceDE w:val="0"/>
              <w:autoSpaceDN w:val="0"/>
              <w:adjustRightInd w:val="0"/>
              <w:rPr>
                <w:rFonts w:ascii="Calibri" w:hAnsi="Calibri" w:cs="Calibri"/>
                <w:sz w:val="20"/>
                <w:szCs w:val="20"/>
              </w:rPr>
            </w:pPr>
          </w:p>
          <w:p w:rsidR="00FC1DF1" w:rsidRDefault="00FC1DF1" w:rsidP="000A2366">
            <w:pPr>
              <w:autoSpaceDE w:val="0"/>
              <w:autoSpaceDN w:val="0"/>
              <w:adjustRightInd w:val="0"/>
              <w:rPr>
                <w:rFonts w:ascii="Calibri" w:hAnsi="Calibri" w:cs="Calibri"/>
                <w:sz w:val="20"/>
                <w:szCs w:val="20"/>
              </w:rPr>
            </w:pPr>
            <w:r w:rsidRPr="0072034E">
              <w:rPr>
                <w:rFonts w:ascii="Calibri" w:hAnsi="Calibri" w:cs="Calibri"/>
                <w:sz w:val="20"/>
                <w:szCs w:val="20"/>
              </w:rPr>
              <w:t>Si dispone all’appaltatore l’utilizzo delle strutture in maniera idonea nonché il divieto della modifica degli elementi in modo da mantenere inalterate le condizioni di sicurezza.</w:t>
            </w:r>
          </w:p>
          <w:p w:rsidR="00FC1DF1" w:rsidRDefault="00FC1DF1" w:rsidP="000A2366">
            <w:pPr>
              <w:autoSpaceDE w:val="0"/>
              <w:autoSpaceDN w:val="0"/>
              <w:adjustRightInd w:val="0"/>
              <w:rPr>
                <w:rFonts w:ascii="Calibri" w:hAnsi="Calibri" w:cs="Calibri"/>
                <w:sz w:val="20"/>
                <w:szCs w:val="20"/>
              </w:rPr>
            </w:pPr>
          </w:p>
          <w:p w:rsidR="00FC1DF1" w:rsidRPr="00562327" w:rsidRDefault="00FC1DF1" w:rsidP="000A2366">
            <w:pPr>
              <w:autoSpaceDE w:val="0"/>
              <w:autoSpaceDN w:val="0"/>
              <w:adjustRightInd w:val="0"/>
              <w:rPr>
                <w:rFonts w:ascii="Calibri" w:hAnsi="Calibri" w:cs="Calibri"/>
                <w:sz w:val="20"/>
                <w:szCs w:val="20"/>
                <w:highlight w:val="yellow"/>
              </w:rPr>
            </w:pPr>
          </w:p>
        </w:tc>
      </w:tr>
      <w:tr w:rsidR="00FC1DF1" w:rsidRPr="00562327" w:rsidTr="00BA65A7">
        <w:trPr>
          <w:cantSplit/>
          <w:trHeight w:val="454"/>
        </w:trPr>
        <w:tc>
          <w:tcPr>
            <w:tcW w:w="850" w:type="dxa"/>
            <w:vMerge/>
            <w:vAlign w:val="center"/>
          </w:tcPr>
          <w:p w:rsidR="00FC1DF1" w:rsidRPr="00562327" w:rsidRDefault="00FC1DF1" w:rsidP="000A2366">
            <w:pPr>
              <w:autoSpaceDE w:val="0"/>
              <w:autoSpaceDN w:val="0"/>
              <w:adjustRightInd w:val="0"/>
              <w:jc w:val="left"/>
              <w:rPr>
                <w:rFonts w:ascii="Calibri" w:hAnsi="Calibri" w:cs="Calibri"/>
                <w:smallCaps/>
                <w:sz w:val="20"/>
                <w:szCs w:val="20"/>
                <w:highlight w:val="yellow"/>
              </w:rPr>
            </w:pPr>
          </w:p>
        </w:tc>
        <w:tc>
          <w:tcPr>
            <w:tcW w:w="2723" w:type="dxa"/>
          </w:tcPr>
          <w:p w:rsidR="00FC1DF1" w:rsidRPr="000E4AE5" w:rsidRDefault="00FC1DF1" w:rsidP="000A2366">
            <w:pPr>
              <w:pStyle w:val="Paragrafoelenco"/>
              <w:autoSpaceDE w:val="0"/>
              <w:autoSpaceDN w:val="0"/>
              <w:adjustRightInd w:val="0"/>
              <w:spacing w:after="0"/>
              <w:ind w:left="0"/>
              <w:rPr>
                <w:sz w:val="20"/>
                <w:szCs w:val="20"/>
              </w:rPr>
            </w:pPr>
            <w:r w:rsidRPr="000E4AE5">
              <w:rPr>
                <w:sz w:val="20"/>
                <w:szCs w:val="20"/>
              </w:rPr>
              <w:t>Caratteristiche dei parapetti</w:t>
            </w:r>
          </w:p>
        </w:tc>
        <w:tc>
          <w:tcPr>
            <w:tcW w:w="851" w:type="dxa"/>
          </w:tcPr>
          <w:p w:rsidR="00FC1DF1" w:rsidRPr="00DF16D8" w:rsidRDefault="00FC1DF1" w:rsidP="000A2366">
            <w:pPr>
              <w:autoSpaceDE w:val="0"/>
              <w:autoSpaceDN w:val="0"/>
              <w:adjustRightInd w:val="0"/>
              <w:jc w:val="left"/>
              <w:rPr>
                <w:rFonts w:ascii="Calibri" w:hAnsi="Calibri" w:cs="Calibri"/>
                <w:sz w:val="20"/>
                <w:szCs w:val="20"/>
              </w:rPr>
            </w:pPr>
            <w:r>
              <w:rPr>
                <w:rFonts w:ascii="Calibri" w:hAnsi="Calibri" w:cs="Calibri"/>
                <w:sz w:val="20"/>
                <w:szCs w:val="20"/>
              </w:rPr>
              <w:t>TRASC</w:t>
            </w:r>
          </w:p>
        </w:tc>
        <w:tc>
          <w:tcPr>
            <w:tcW w:w="1134" w:type="dxa"/>
          </w:tcPr>
          <w:p w:rsidR="00FC1DF1" w:rsidRPr="000E4AE5" w:rsidRDefault="00FC1DF1" w:rsidP="000A2366">
            <w:pPr>
              <w:autoSpaceDE w:val="0"/>
              <w:autoSpaceDN w:val="0"/>
              <w:adjustRightInd w:val="0"/>
              <w:jc w:val="left"/>
              <w:rPr>
                <w:rFonts w:ascii="Calibri" w:hAnsi="Calibri" w:cs="Calibri"/>
                <w:sz w:val="20"/>
                <w:szCs w:val="20"/>
              </w:rPr>
            </w:pPr>
            <w:r w:rsidRPr="000E4AE5">
              <w:rPr>
                <w:rFonts w:ascii="Calibri" w:hAnsi="Calibri" w:cs="Calibri"/>
                <w:sz w:val="20"/>
                <w:szCs w:val="20"/>
              </w:rPr>
              <w:t>Intero stabile</w:t>
            </w:r>
          </w:p>
        </w:tc>
        <w:tc>
          <w:tcPr>
            <w:tcW w:w="4677" w:type="dxa"/>
          </w:tcPr>
          <w:p w:rsidR="00FC1DF1" w:rsidRPr="000E4AE5" w:rsidRDefault="00FC1DF1" w:rsidP="000A2366">
            <w:pPr>
              <w:autoSpaceDE w:val="0"/>
              <w:autoSpaceDN w:val="0"/>
              <w:adjustRightInd w:val="0"/>
              <w:rPr>
                <w:rFonts w:ascii="Calibri" w:hAnsi="Calibri" w:cs="Calibri"/>
                <w:sz w:val="20"/>
                <w:szCs w:val="20"/>
              </w:rPr>
            </w:pPr>
            <w:r w:rsidRPr="000E4AE5">
              <w:rPr>
                <w:rFonts w:ascii="Calibri" w:hAnsi="Calibri" w:cs="Calibri"/>
                <w:sz w:val="20"/>
                <w:szCs w:val="20"/>
              </w:rPr>
              <w:t>Viene effettuata la manutenzione e verifica periodica sullo stato di conservazione e sulla stabilità dei parapetti interni ed esterni.</w:t>
            </w:r>
          </w:p>
        </w:tc>
        <w:tc>
          <w:tcPr>
            <w:tcW w:w="4395" w:type="dxa"/>
            <w:vMerge/>
            <w:vAlign w:val="center"/>
          </w:tcPr>
          <w:p w:rsidR="00FC1DF1" w:rsidRPr="00562327" w:rsidRDefault="00FC1DF1" w:rsidP="000A2366">
            <w:pPr>
              <w:autoSpaceDE w:val="0"/>
              <w:autoSpaceDN w:val="0"/>
              <w:adjustRightInd w:val="0"/>
              <w:rPr>
                <w:rFonts w:ascii="Calibri" w:hAnsi="Calibri" w:cs="Calibri"/>
                <w:sz w:val="20"/>
                <w:szCs w:val="20"/>
                <w:highlight w:val="yellow"/>
              </w:rPr>
            </w:pPr>
          </w:p>
        </w:tc>
      </w:tr>
      <w:tr w:rsidR="00FC1DF1" w:rsidRPr="00562327" w:rsidTr="00BA65A7">
        <w:trPr>
          <w:cantSplit/>
          <w:trHeight w:val="454"/>
        </w:trPr>
        <w:tc>
          <w:tcPr>
            <w:tcW w:w="850" w:type="dxa"/>
            <w:vMerge/>
            <w:vAlign w:val="center"/>
          </w:tcPr>
          <w:p w:rsidR="00FC1DF1" w:rsidRPr="00562327" w:rsidRDefault="00FC1DF1" w:rsidP="000A2366">
            <w:pPr>
              <w:autoSpaceDE w:val="0"/>
              <w:autoSpaceDN w:val="0"/>
              <w:adjustRightInd w:val="0"/>
              <w:jc w:val="left"/>
              <w:rPr>
                <w:rFonts w:ascii="Calibri" w:hAnsi="Calibri" w:cs="Calibri"/>
                <w:smallCaps/>
                <w:sz w:val="20"/>
                <w:szCs w:val="20"/>
                <w:highlight w:val="yellow"/>
              </w:rPr>
            </w:pPr>
          </w:p>
        </w:tc>
        <w:tc>
          <w:tcPr>
            <w:tcW w:w="2723" w:type="dxa"/>
          </w:tcPr>
          <w:p w:rsidR="00FC1DF1" w:rsidRPr="0072034E" w:rsidRDefault="00FC1DF1" w:rsidP="000A2366">
            <w:pPr>
              <w:pStyle w:val="Paragrafoelenco"/>
              <w:autoSpaceDE w:val="0"/>
              <w:autoSpaceDN w:val="0"/>
              <w:adjustRightInd w:val="0"/>
              <w:spacing w:after="0"/>
              <w:ind w:left="0"/>
              <w:rPr>
                <w:sz w:val="20"/>
                <w:szCs w:val="20"/>
              </w:rPr>
            </w:pPr>
            <w:r w:rsidRPr="0072034E">
              <w:rPr>
                <w:sz w:val="20"/>
                <w:szCs w:val="20"/>
              </w:rPr>
              <w:t>Caratteristiche delle scale fisse</w:t>
            </w:r>
          </w:p>
        </w:tc>
        <w:tc>
          <w:tcPr>
            <w:tcW w:w="851" w:type="dxa"/>
          </w:tcPr>
          <w:p w:rsidR="00FC1DF1" w:rsidRPr="00DF16D8" w:rsidRDefault="00FC1DF1" w:rsidP="000A2366">
            <w:pPr>
              <w:autoSpaceDE w:val="0"/>
              <w:autoSpaceDN w:val="0"/>
              <w:adjustRightInd w:val="0"/>
              <w:jc w:val="left"/>
              <w:rPr>
                <w:rFonts w:ascii="Calibri" w:hAnsi="Calibri" w:cs="Calibri"/>
                <w:sz w:val="20"/>
                <w:szCs w:val="20"/>
              </w:rPr>
            </w:pPr>
            <w:r>
              <w:rPr>
                <w:rFonts w:ascii="Calibri" w:hAnsi="Calibri" w:cs="Calibri"/>
                <w:sz w:val="20"/>
                <w:szCs w:val="20"/>
              </w:rPr>
              <w:t>TRASC</w:t>
            </w:r>
          </w:p>
        </w:tc>
        <w:tc>
          <w:tcPr>
            <w:tcW w:w="1134" w:type="dxa"/>
          </w:tcPr>
          <w:p w:rsidR="00FC1DF1" w:rsidRPr="0072034E" w:rsidRDefault="00FC1DF1" w:rsidP="000A2366">
            <w:pPr>
              <w:autoSpaceDE w:val="0"/>
              <w:autoSpaceDN w:val="0"/>
              <w:adjustRightInd w:val="0"/>
              <w:jc w:val="left"/>
              <w:rPr>
                <w:rFonts w:ascii="Calibri" w:hAnsi="Calibri" w:cs="Calibri"/>
                <w:sz w:val="20"/>
                <w:szCs w:val="20"/>
              </w:rPr>
            </w:pPr>
            <w:r w:rsidRPr="0072034E">
              <w:rPr>
                <w:rFonts w:ascii="Calibri" w:hAnsi="Calibri" w:cs="Calibri"/>
                <w:sz w:val="20"/>
                <w:szCs w:val="20"/>
              </w:rPr>
              <w:t>Intero stabile</w:t>
            </w:r>
          </w:p>
        </w:tc>
        <w:tc>
          <w:tcPr>
            <w:tcW w:w="4677" w:type="dxa"/>
          </w:tcPr>
          <w:p w:rsidR="00FC1DF1" w:rsidRPr="0072034E" w:rsidRDefault="00FC1DF1" w:rsidP="000A2366">
            <w:pPr>
              <w:autoSpaceDE w:val="0"/>
              <w:autoSpaceDN w:val="0"/>
              <w:adjustRightInd w:val="0"/>
              <w:rPr>
                <w:rFonts w:ascii="Calibri" w:hAnsi="Calibri" w:cs="Calibri"/>
                <w:sz w:val="20"/>
                <w:szCs w:val="20"/>
              </w:rPr>
            </w:pPr>
            <w:r w:rsidRPr="0072034E">
              <w:rPr>
                <w:rFonts w:ascii="Calibri" w:hAnsi="Calibri" w:cs="Calibri"/>
                <w:sz w:val="20"/>
                <w:szCs w:val="20"/>
              </w:rPr>
              <w:t>Sono realizzate a regola d’arte ed i gradini non sono scivolosi in relazione al normale utilizzo delle scale.</w:t>
            </w:r>
          </w:p>
        </w:tc>
        <w:tc>
          <w:tcPr>
            <w:tcW w:w="4395" w:type="dxa"/>
            <w:vMerge/>
          </w:tcPr>
          <w:p w:rsidR="00FC1DF1" w:rsidRPr="00562327" w:rsidRDefault="00FC1DF1" w:rsidP="000A2366">
            <w:pPr>
              <w:autoSpaceDE w:val="0"/>
              <w:autoSpaceDN w:val="0"/>
              <w:adjustRightInd w:val="0"/>
              <w:rPr>
                <w:rFonts w:ascii="Calibri" w:hAnsi="Calibri" w:cs="Calibri"/>
                <w:sz w:val="20"/>
                <w:szCs w:val="20"/>
                <w:highlight w:val="yellow"/>
              </w:rPr>
            </w:pPr>
          </w:p>
        </w:tc>
      </w:tr>
      <w:tr w:rsidR="00FC1DF1" w:rsidRPr="00562327" w:rsidTr="00BA65A7">
        <w:trPr>
          <w:cantSplit/>
          <w:trHeight w:val="454"/>
        </w:trPr>
        <w:tc>
          <w:tcPr>
            <w:tcW w:w="850" w:type="dxa"/>
            <w:vMerge/>
            <w:vAlign w:val="center"/>
          </w:tcPr>
          <w:p w:rsidR="00FC1DF1" w:rsidRPr="00562327" w:rsidRDefault="00FC1DF1" w:rsidP="000A2366">
            <w:pPr>
              <w:autoSpaceDE w:val="0"/>
              <w:autoSpaceDN w:val="0"/>
              <w:adjustRightInd w:val="0"/>
              <w:jc w:val="left"/>
              <w:rPr>
                <w:rFonts w:ascii="Calibri" w:hAnsi="Calibri" w:cs="Calibri"/>
                <w:smallCaps/>
                <w:sz w:val="20"/>
                <w:szCs w:val="20"/>
                <w:highlight w:val="yellow"/>
              </w:rPr>
            </w:pPr>
          </w:p>
        </w:tc>
        <w:tc>
          <w:tcPr>
            <w:tcW w:w="2723" w:type="dxa"/>
          </w:tcPr>
          <w:p w:rsidR="00FC1DF1" w:rsidRPr="0072034E" w:rsidRDefault="00FC1DF1" w:rsidP="000A2366">
            <w:pPr>
              <w:pStyle w:val="Paragrafoelenco"/>
              <w:autoSpaceDE w:val="0"/>
              <w:autoSpaceDN w:val="0"/>
              <w:adjustRightInd w:val="0"/>
              <w:spacing w:after="0"/>
              <w:ind w:left="0"/>
              <w:rPr>
                <w:sz w:val="20"/>
                <w:szCs w:val="20"/>
              </w:rPr>
            </w:pPr>
            <w:r w:rsidRPr="0072034E">
              <w:rPr>
                <w:sz w:val="20"/>
                <w:szCs w:val="20"/>
              </w:rPr>
              <w:t>Caratteristiche uscite e porte e finestre e superfici vetrate</w:t>
            </w:r>
          </w:p>
        </w:tc>
        <w:tc>
          <w:tcPr>
            <w:tcW w:w="851" w:type="dxa"/>
          </w:tcPr>
          <w:p w:rsidR="00FC1DF1" w:rsidRPr="00DF16D8" w:rsidRDefault="00FC1DF1" w:rsidP="000A2366">
            <w:pPr>
              <w:autoSpaceDE w:val="0"/>
              <w:autoSpaceDN w:val="0"/>
              <w:adjustRightInd w:val="0"/>
              <w:jc w:val="left"/>
              <w:rPr>
                <w:rFonts w:ascii="Calibri" w:hAnsi="Calibri" w:cs="Calibri"/>
                <w:sz w:val="20"/>
                <w:szCs w:val="20"/>
              </w:rPr>
            </w:pPr>
            <w:r>
              <w:rPr>
                <w:rFonts w:ascii="Calibri" w:hAnsi="Calibri" w:cs="Calibri"/>
                <w:sz w:val="20"/>
                <w:szCs w:val="20"/>
              </w:rPr>
              <w:t>BASSO</w:t>
            </w:r>
          </w:p>
        </w:tc>
        <w:tc>
          <w:tcPr>
            <w:tcW w:w="1134" w:type="dxa"/>
          </w:tcPr>
          <w:p w:rsidR="00FC1DF1" w:rsidRPr="0072034E" w:rsidRDefault="00FC1DF1" w:rsidP="000A2366">
            <w:pPr>
              <w:autoSpaceDE w:val="0"/>
              <w:autoSpaceDN w:val="0"/>
              <w:adjustRightInd w:val="0"/>
              <w:jc w:val="left"/>
              <w:rPr>
                <w:rFonts w:ascii="Calibri" w:hAnsi="Calibri" w:cs="Calibri"/>
                <w:sz w:val="20"/>
                <w:szCs w:val="20"/>
              </w:rPr>
            </w:pPr>
            <w:r w:rsidRPr="0072034E">
              <w:rPr>
                <w:rFonts w:ascii="Calibri" w:hAnsi="Calibri" w:cs="Calibri"/>
                <w:sz w:val="20"/>
                <w:szCs w:val="20"/>
              </w:rPr>
              <w:t>Intero stabile</w:t>
            </w:r>
          </w:p>
        </w:tc>
        <w:tc>
          <w:tcPr>
            <w:tcW w:w="4677" w:type="dxa"/>
          </w:tcPr>
          <w:p w:rsidR="00FC1DF1" w:rsidRPr="0072034E" w:rsidRDefault="00FC1DF1" w:rsidP="00BA65A7">
            <w:pPr>
              <w:autoSpaceDE w:val="0"/>
              <w:autoSpaceDN w:val="0"/>
              <w:adjustRightInd w:val="0"/>
              <w:rPr>
                <w:rFonts w:ascii="Calibri" w:hAnsi="Calibri" w:cs="Calibri"/>
                <w:sz w:val="20"/>
                <w:szCs w:val="20"/>
              </w:rPr>
            </w:pPr>
            <w:r w:rsidRPr="0072034E">
              <w:rPr>
                <w:rFonts w:ascii="Calibri" w:hAnsi="Calibri" w:cs="Calibri"/>
                <w:sz w:val="20"/>
                <w:szCs w:val="20"/>
              </w:rPr>
              <w:t>Le uscite / porte / finestre sono regolarmente mantenute in conformità alle specifiche norme di riferimento.</w:t>
            </w:r>
            <w:r w:rsidR="00BA65A7">
              <w:rPr>
                <w:rFonts w:ascii="Calibri" w:hAnsi="Calibri" w:cs="Calibri"/>
                <w:sz w:val="20"/>
                <w:szCs w:val="20"/>
              </w:rPr>
              <w:t xml:space="preserve"> </w:t>
            </w:r>
            <w:r w:rsidRPr="0072034E">
              <w:rPr>
                <w:rFonts w:ascii="Calibri" w:hAnsi="Calibri" w:cs="Calibri"/>
                <w:sz w:val="20"/>
                <w:szCs w:val="20"/>
              </w:rPr>
              <w:t>L’</w:t>
            </w:r>
            <w:r w:rsidR="00BA65A7">
              <w:rPr>
                <w:rFonts w:ascii="Calibri" w:hAnsi="Calibri" w:cs="Calibri"/>
                <w:sz w:val="20"/>
                <w:szCs w:val="20"/>
              </w:rPr>
              <w:t>A</w:t>
            </w:r>
            <w:r w:rsidRPr="0072034E">
              <w:rPr>
                <w:rFonts w:ascii="Calibri" w:hAnsi="Calibri" w:cs="Calibri"/>
                <w:sz w:val="20"/>
                <w:szCs w:val="20"/>
              </w:rPr>
              <w:t>zienda, ove necessario, adotta idonea segnaletica di sicurezza.</w:t>
            </w:r>
          </w:p>
        </w:tc>
        <w:tc>
          <w:tcPr>
            <w:tcW w:w="4395" w:type="dxa"/>
            <w:vMerge/>
          </w:tcPr>
          <w:p w:rsidR="00FC1DF1" w:rsidRPr="00562327" w:rsidRDefault="00FC1DF1" w:rsidP="000A2366">
            <w:pPr>
              <w:autoSpaceDE w:val="0"/>
              <w:autoSpaceDN w:val="0"/>
              <w:adjustRightInd w:val="0"/>
              <w:rPr>
                <w:rFonts w:ascii="Calibri" w:hAnsi="Calibri" w:cs="Calibri"/>
                <w:sz w:val="20"/>
                <w:szCs w:val="20"/>
                <w:highlight w:val="yellow"/>
              </w:rPr>
            </w:pPr>
          </w:p>
        </w:tc>
      </w:tr>
      <w:tr w:rsidR="00FC1DF1" w:rsidRPr="00562327" w:rsidTr="00BA65A7">
        <w:trPr>
          <w:cantSplit/>
          <w:trHeight w:val="454"/>
        </w:trPr>
        <w:tc>
          <w:tcPr>
            <w:tcW w:w="850" w:type="dxa"/>
            <w:vMerge/>
            <w:vAlign w:val="center"/>
          </w:tcPr>
          <w:p w:rsidR="00FC1DF1" w:rsidRPr="00562327" w:rsidRDefault="00FC1DF1" w:rsidP="000A2366">
            <w:pPr>
              <w:autoSpaceDE w:val="0"/>
              <w:autoSpaceDN w:val="0"/>
              <w:adjustRightInd w:val="0"/>
              <w:jc w:val="left"/>
              <w:rPr>
                <w:rFonts w:ascii="Calibri" w:hAnsi="Calibri" w:cs="Calibri"/>
                <w:smallCaps/>
                <w:sz w:val="20"/>
                <w:szCs w:val="20"/>
                <w:highlight w:val="yellow"/>
              </w:rPr>
            </w:pPr>
          </w:p>
        </w:tc>
        <w:tc>
          <w:tcPr>
            <w:tcW w:w="2723" w:type="dxa"/>
          </w:tcPr>
          <w:p w:rsidR="00FC1DF1" w:rsidRPr="00562327" w:rsidRDefault="00FC1DF1" w:rsidP="00BA65A7">
            <w:pPr>
              <w:pStyle w:val="Paragrafoelenco"/>
              <w:autoSpaceDE w:val="0"/>
              <w:autoSpaceDN w:val="0"/>
              <w:adjustRightInd w:val="0"/>
              <w:spacing w:after="0"/>
              <w:ind w:left="0"/>
              <w:rPr>
                <w:sz w:val="20"/>
                <w:szCs w:val="20"/>
                <w:highlight w:val="yellow"/>
              </w:rPr>
            </w:pPr>
            <w:r w:rsidRPr="0072034E">
              <w:rPr>
                <w:sz w:val="20"/>
                <w:szCs w:val="20"/>
              </w:rPr>
              <w:t xml:space="preserve">Caratteristiche percorsi di transito interni ed esterni </w:t>
            </w:r>
          </w:p>
        </w:tc>
        <w:tc>
          <w:tcPr>
            <w:tcW w:w="851" w:type="dxa"/>
          </w:tcPr>
          <w:p w:rsidR="00FC1DF1" w:rsidRPr="00DF16D8" w:rsidRDefault="00FC1DF1" w:rsidP="000A2366">
            <w:pPr>
              <w:autoSpaceDE w:val="0"/>
              <w:autoSpaceDN w:val="0"/>
              <w:adjustRightInd w:val="0"/>
              <w:jc w:val="left"/>
              <w:rPr>
                <w:rFonts w:ascii="Calibri" w:hAnsi="Calibri" w:cs="Calibri"/>
                <w:sz w:val="20"/>
                <w:szCs w:val="20"/>
              </w:rPr>
            </w:pPr>
            <w:r w:rsidRPr="00BC2F0F">
              <w:rPr>
                <w:rFonts w:ascii="Calibri" w:hAnsi="Calibri" w:cs="Calibri"/>
                <w:sz w:val="20"/>
                <w:szCs w:val="20"/>
              </w:rPr>
              <w:t>BASSO</w:t>
            </w:r>
          </w:p>
        </w:tc>
        <w:tc>
          <w:tcPr>
            <w:tcW w:w="1134" w:type="dxa"/>
          </w:tcPr>
          <w:p w:rsidR="00FC1DF1" w:rsidRPr="00562327" w:rsidRDefault="00FC1DF1" w:rsidP="000A2366">
            <w:pPr>
              <w:autoSpaceDE w:val="0"/>
              <w:autoSpaceDN w:val="0"/>
              <w:adjustRightInd w:val="0"/>
              <w:jc w:val="left"/>
              <w:rPr>
                <w:rFonts w:ascii="Calibri" w:hAnsi="Calibri" w:cs="Calibri"/>
                <w:sz w:val="20"/>
                <w:szCs w:val="20"/>
                <w:highlight w:val="yellow"/>
              </w:rPr>
            </w:pPr>
            <w:r>
              <w:rPr>
                <w:rFonts w:ascii="Calibri" w:hAnsi="Calibri" w:cs="Calibri"/>
                <w:sz w:val="20"/>
                <w:szCs w:val="20"/>
              </w:rPr>
              <w:t>Tutti gli stabili</w:t>
            </w:r>
          </w:p>
        </w:tc>
        <w:tc>
          <w:tcPr>
            <w:tcW w:w="4677" w:type="dxa"/>
            <w:shd w:val="clear" w:color="auto" w:fill="auto"/>
          </w:tcPr>
          <w:p w:rsidR="00FC1DF1" w:rsidRPr="00562327" w:rsidRDefault="00FC1DF1" w:rsidP="000A2366">
            <w:pPr>
              <w:autoSpaceDE w:val="0"/>
              <w:autoSpaceDN w:val="0"/>
              <w:adjustRightInd w:val="0"/>
              <w:rPr>
                <w:rFonts w:ascii="Calibri" w:hAnsi="Calibri" w:cs="Calibri"/>
                <w:sz w:val="20"/>
                <w:szCs w:val="20"/>
                <w:highlight w:val="yellow"/>
              </w:rPr>
            </w:pPr>
            <w:r w:rsidRPr="0072034E">
              <w:rPr>
                <w:rFonts w:ascii="Calibri" w:hAnsi="Calibri" w:cs="Calibri"/>
                <w:sz w:val="20"/>
                <w:szCs w:val="20"/>
              </w:rPr>
              <w:t>I percorsi di transito interni ed esterni sono regolarmente mantenute al fine di evitare il presentarsi di fonti d’inciampo, scivolamento, buche o avvallamenti pericolosi. Il fondo delle aree esterne aziendali è regolarmente manutenuto. Nelle aree esterne non sono consentiti depositi di materiale di scarto, obsoleti, ecc, ad eccezione di quello appositamente autorizzato ed idoneamente delimitato.</w:t>
            </w:r>
          </w:p>
        </w:tc>
        <w:tc>
          <w:tcPr>
            <w:tcW w:w="4395" w:type="dxa"/>
          </w:tcPr>
          <w:p w:rsidR="00FC1DF1" w:rsidRPr="00562327" w:rsidRDefault="00BA65A7" w:rsidP="00BA65A7">
            <w:pPr>
              <w:autoSpaceDE w:val="0"/>
              <w:autoSpaceDN w:val="0"/>
              <w:adjustRightInd w:val="0"/>
              <w:rPr>
                <w:rFonts w:ascii="Calibri" w:hAnsi="Calibri" w:cs="Calibri"/>
                <w:sz w:val="20"/>
                <w:szCs w:val="20"/>
                <w:highlight w:val="yellow"/>
              </w:rPr>
            </w:pPr>
            <w:r>
              <w:rPr>
                <w:rFonts w:ascii="Calibri" w:hAnsi="Calibri" w:cs="Calibri"/>
                <w:sz w:val="20"/>
                <w:szCs w:val="20"/>
              </w:rPr>
              <w:t>Si dispone</w:t>
            </w:r>
            <w:r w:rsidR="00FC1DF1" w:rsidRPr="0072034E">
              <w:rPr>
                <w:rFonts w:ascii="Calibri" w:hAnsi="Calibri" w:cs="Calibri"/>
                <w:sz w:val="20"/>
                <w:szCs w:val="20"/>
              </w:rPr>
              <w:t xml:space="preserve"> il mantenimento delle aree libere e pulite e </w:t>
            </w:r>
            <w:r>
              <w:rPr>
                <w:rFonts w:ascii="Calibri" w:hAnsi="Calibri" w:cs="Calibri"/>
                <w:sz w:val="20"/>
                <w:szCs w:val="20"/>
              </w:rPr>
              <w:t>il divieto</w:t>
            </w:r>
            <w:r w:rsidR="00FC1DF1" w:rsidRPr="0072034E">
              <w:rPr>
                <w:rFonts w:ascii="Calibri" w:hAnsi="Calibri" w:cs="Calibri"/>
                <w:sz w:val="20"/>
                <w:szCs w:val="20"/>
              </w:rPr>
              <w:t xml:space="preserve"> di destinare gli spazi a deposito di materiale di scarto e di risulta se non espressamente autorizzati dell’Azienda ed opportunamente delimitati e segnalati.</w:t>
            </w:r>
          </w:p>
        </w:tc>
      </w:tr>
      <w:tr w:rsidR="00FC1DF1" w:rsidRPr="00562327" w:rsidTr="00BA65A7">
        <w:trPr>
          <w:cantSplit/>
          <w:trHeight w:val="454"/>
        </w:trPr>
        <w:tc>
          <w:tcPr>
            <w:tcW w:w="850" w:type="dxa"/>
            <w:vMerge/>
            <w:vAlign w:val="center"/>
          </w:tcPr>
          <w:p w:rsidR="00FC1DF1" w:rsidRPr="00562327" w:rsidRDefault="00FC1DF1" w:rsidP="000A2366">
            <w:pPr>
              <w:autoSpaceDE w:val="0"/>
              <w:autoSpaceDN w:val="0"/>
              <w:adjustRightInd w:val="0"/>
              <w:jc w:val="left"/>
              <w:rPr>
                <w:rFonts w:ascii="Calibri" w:hAnsi="Calibri" w:cs="Calibri"/>
                <w:smallCaps/>
                <w:sz w:val="20"/>
                <w:szCs w:val="20"/>
                <w:highlight w:val="yellow"/>
              </w:rPr>
            </w:pPr>
          </w:p>
        </w:tc>
        <w:tc>
          <w:tcPr>
            <w:tcW w:w="2723" w:type="dxa"/>
          </w:tcPr>
          <w:p w:rsidR="00FC1DF1" w:rsidRPr="00562327" w:rsidRDefault="00FC1DF1" w:rsidP="000A2366">
            <w:pPr>
              <w:pStyle w:val="Paragrafoelenco"/>
              <w:autoSpaceDE w:val="0"/>
              <w:autoSpaceDN w:val="0"/>
              <w:adjustRightInd w:val="0"/>
              <w:spacing w:after="0"/>
              <w:ind w:left="0"/>
              <w:rPr>
                <w:sz w:val="20"/>
                <w:szCs w:val="20"/>
                <w:highlight w:val="yellow"/>
              </w:rPr>
            </w:pPr>
            <w:r w:rsidRPr="0072034E">
              <w:rPr>
                <w:sz w:val="20"/>
                <w:szCs w:val="20"/>
              </w:rPr>
              <w:t>Utilizzo di vie di circolazione esterne – investimento da automezzi</w:t>
            </w:r>
          </w:p>
        </w:tc>
        <w:tc>
          <w:tcPr>
            <w:tcW w:w="851" w:type="dxa"/>
          </w:tcPr>
          <w:p w:rsidR="00FC1DF1" w:rsidRPr="00DF16D8" w:rsidRDefault="00FC1DF1" w:rsidP="000A2366">
            <w:pPr>
              <w:autoSpaceDE w:val="0"/>
              <w:autoSpaceDN w:val="0"/>
              <w:adjustRightInd w:val="0"/>
              <w:jc w:val="left"/>
              <w:rPr>
                <w:rFonts w:ascii="Calibri" w:hAnsi="Calibri" w:cs="Calibri"/>
                <w:sz w:val="20"/>
                <w:szCs w:val="20"/>
              </w:rPr>
            </w:pPr>
            <w:r>
              <w:rPr>
                <w:rFonts w:ascii="Calibri" w:hAnsi="Calibri" w:cs="Calibri"/>
                <w:sz w:val="20"/>
                <w:szCs w:val="20"/>
              </w:rPr>
              <w:t>BASSO</w:t>
            </w:r>
          </w:p>
        </w:tc>
        <w:tc>
          <w:tcPr>
            <w:tcW w:w="1134" w:type="dxa"/>
          </w:tcPr>
          <w:p w:rsidR="00FC1DF1" w:rsidRPr="00562327" w:rsidRDefault="00FC1DF1" w:rsidP="00BA65A7">
            <w:pPr>
              <w:autoSpaceDE w:val="0"/>
              <w:autoSpaceDN w:val="0"/>
              <w:adjustRightInd w:val="0"/>
              <w:jc w:val="left"/>
              <w:rPr>
                <w:rFonts w:ascii="Calibri" w:hAnsi="Calibri" w:cs="Calibri"/>
                <w:sz w:val="20"/>
                <w:szCs w:val="20"/>
                <w:highlight w:val="yellow"/>
              </w:rPr>
            </w:pPr>
            <w:r w:rsidRPr="0072034E">
              <w:rPr>
                <w:rFonts w:ascii="Calibri" w:hAnsi="Calibri" w:cs="Calibri"/>
                <w:sz w:val="20"/>
                <w:szCs w:val="20"/>
              </w:rPr>
              <w:t xml:space="preserve">Parcheggi e viabilità </w:t>
            </w:r>
          </w:p>
        </w:tc>
        <w:tc>
          <w:tcPr>
            <w:tcW w:w="4677" w:type="dxa"/>
          </w:tcPr>
          <w:p w:rsidR="00FC1DF1" w:rsidRPr="0072034E" w:rsidRDefault="00FC1DF1" w:rsidP="000A2366">
            <w:pPr>
              <w:autoSpaceDE w:val="0"/>
              <w:autoSpaceDN w:val="0"/>
              <w:adjustRightInd w:val="0"/>
              <w:rPr>
                <w:rFonts w:ascii="Calibri" w:hAnsi="Calibri" w:cs="Calibri"/>
                <w:sz w:val="20"/>
                <w:szCs w:val="20"/>
              </w:rPr>
            </w:pPr>
            <w:r w:rsidRPr="0072034E">
              <w:rPr>
                <w:rFonts w:ascii="Calibri" w:hAnsi="Calibri" w:cs="Calibri"/>
                <w:sz w:val="20"/>
                <w:szCs w:val="20"/>
              </w:rPr>
              <w:t>Sono adottate idonee misure per i pericoli dovuti a guasti o lavori di riparazione e manutenzione delle aree di transito esterne.</w:t>
            </w:r>
          </w:p>
          <w:p w:rsidR="00FC1DF1" w:rsidRPr="0072034E" w:rsidRDefault="00FC1DF1" w:rsidP="000A2366">
            <w:pPr>
              <w:autoSpaceDE w:val="0"/>
              <w:autoSpaceDN w:val="0"/>
              <w:adjustRightInd w:val="0"/>
              <w:rPr>
                <w:rFonts w:ascii="Calibri" w:hAnsi="Calibri" w:cs="Calibri"/>
                <w:sz w:val="20"/>
                <w:szCs w:val="20"/>
              </w:rPr>
            </w:pPr>
            <w:r w:rsidRPr="0072034E">
              <w:rPr>
                <w:rFonts w:ascii="Calibri" w:hAnsi="Calibri" w:cs="Calibri"/>
                <w:sz w:val="20"/>
                <w:szCs w:val="20"/>
              </w:rPr>
              <w:t>Si rappresenta la presenza di altri veicoli circolanti condotti sia da dipendenti dell’A</w:t>
            </w:r>
            <w:r w:rsidR="00BA65A7">
              <w:rPr>
                <w:rFonts w:ascii="Calibri" w:hAnsi="Calibri" w:cs="Calibri"/>
                <w:sz w:val="20"/>
                <w:szCs w:val="20"/>
              </w:rPr>
              <w:t>zienda</w:t>
            </w:r>
            <w:r w:rsidRPr="0072034E">
              <w:rPr>
                <w:rFonts w:ascii="Calibri" w:hAnsi="Calibri" w:cs="Calibri"/>
                <w:sz w:val="20"/>
                <w:szCs w:val="20"/>
              </w:rPr>
              <w:t xml:space="preserve"> che di altre Ditte in appalto e dagli utenti della struttura. E’ presente </w:t>
            </w:r>
            <w:r w:rsidR="00BA65A7">
              <w:rPr>
                <w:rFonts w:ascii="Calibri" w:hAnsi="Calibri" w:cs="Calibri"/>
                <w:sz w:val="20"/>
                <w:szCs w:val="20"/>
              </w:rPr>
              <w:t>limitato traffico pedonale.</w:t>
            </w:r>
            <w:r w:rsidRPr="0072034E">
              <w:rPr>
                <w:rFonts w:ascii="Calibri" w:hAnsi="Calibri" w:cs="Calibri"/>
                <w:sz w:val="20"/>
                <w:szCs w:val="20"/>
              </w:rPr>
              <w:t xml:space="preserve"> </w:t>
            </w:r>
          </w:p>
          <w:p w:rsidR="00FC1DF1" w:rsidRPr="0072034E" w:rsidRDefault="00FC1DF1" w:rsidP="000A2366">
            <w:pPr>
              <w:autoSpaceDE w:val="0"/>
              <w:autoSpaceDN w:val="0"/>
              <w:adjustRightInd w:val="0"/>
              <w:rPr>
                <w:rFonts w:ascii="Calibri" w:hAnsi="Calibri" w:cs="Calibri"/>
                <w:sz w:val="20"/>
                <w:szCs w:val="20"/>
              </w:rPr>
            </w:pPr>
            <w:r w:rsidRPr="0072034E">
              <w:rPr>
                <w:rFonts w:ascii="Calibri" w:hAnsi="Calibri" w:cs="Calibri"/>
                <w:sz w:val="20"/>
                <w:szCs w:val="20"/>
              </w:rPr>
              <w:t>All’interno dell’A</w:t>
            </w:r>
            <w:r w:rsidR="00BA65A7">
              <w:rPr>
                <w:rFonts w:ascii="Calibri" w:hAnsi="Calibri" w:cs="Calibri"/>
                <w:sz w:val="20"/>
                <w:szCs w:val="20"/>
              </w:rPr>
              <w:t>zienda</w:t>
            </w:r>
            <w:r w:rsidRPr="0072034E">
              <w:rPr>
                <w:rFonts w:ascii="Calibri" w:hAnsi="Calibri" w:cs="Calibri"/>
                <w:sz w:val="20"/>
                <w:szCs w:val="20"/>
              </w:rPr>
              <w:t xml:space="preserve"> tutti i mezzi devono procedere comunque “a passo d’uomo”.</w:t>
            </w:r>
          </w:p>
          <w:p w:rsidR="00FC1DF1" w:rsidRPr="00562327" w:rsidRDefault="00FC1DF1" w:rsidP="000A2366">
            <w:pPr>
              <w:autoSpaceDE w:val="0"/>
              <w:autoSpaceDN w:val="0"/>
              <w:adjustRightInd w:val="0"/>
              <w:rPr>
                <w:rFonts w:ascii="Calibri" w:hAnsi="Calibri" w:cs="Calibri"/>
                <w:sz w:val="20"/>
                <w:szCs w:val="20"/>
                <w:highlight w:val="yellow"/>
              </w:rPr>
            </w:pPr>
          </w:p>
        </w:tc>
        <w:tc>
          <w:tcPr>
            <w:tcW w:w="4395" w:type="dxa"/>
          </w:tcPr>
          <w:p w:rsidR="00FC1DF1" w:rsidRPr="0072034E" w:rsidRDefault="00FC1DF1" w:rsidP="000A2366">
            <w:pPr>
              <w:autoSpaceDE w:val="0"/>
              <w:autoSpaceDN w:val="0"/>
              <w:adjustRightInd w:val="0"/>
              <w:rPr>
                <w:rFonts w:ascii="Calibri" w:hAnsi="Calibri" w:cs="Calibri"/>
                <w:sz w:val="20"/>
                <w:szCs w:val="20"/>
              </w:rPr>
            </w:pPr>
            <w:r w:rsidRPr="0072034E">
              <w:rPr>
                <w:rFonts w:ascii="Calibri" w:hAnsi="Calibri" w:cs="Calibri"/>
                <w:sz w:val="20"/>
                <w:szCs w:val="20"/>
              </w:rPr>
              <w:t>Si dispone il divieto di manovrare contemporaneamente a</w:t>
            </w:r>
            <w:r w:rsidR="00BA65A7">
              <w:rPr>
                <w:rFonts w:ascii="Calibri" w:hAnsi="Calibri" w:cs="Calibri"/>
                <w:sz w:val="20"/>
                <w:szCs w:val="20"/>
              </w:rPr>
              <w:t xml:space="preserve">d altri automezzi nelle aree prospicienti l’autoparco. </w:t>
            </w:r>
            <w:r w:rsidRPr="0072034E">
              <w:rPr>
                <w:rFonts w:ascii="Calibri" w:hAnsi="Calibri" w:cs="Calibri"/>
                <w:sz w:val="20"/>
                <w:szCs w:val="20"/>
              </w:rPr>
              <w:t xml:space="preserve">L’accesso e la circolazione dei mezzi nelle aree della struttura deve avvenire rispettando la segnaletica esistente e conformemente alle regole generali del codice della strada. </w:t>
            </w:r>
          </w:p>
          <w:p w:rsidR="00FC1DF1" w:rsidRPr="00562327" w:rsidRDefault="00FC1DF1" w:rsidP="000A2366">
            <w:pPr>
              <w:autoSpaceDE w:val="0"/>
              <w:autoSpaceDN w:val="0"/>
              <w:adjustRightInd w:val="0"/>
              <w:rPr>
                <w:rFonts w:ascii="Calibri" w:hAnsi="Calibri" w:cs="Calibri"/>
                <w:sz w:val="20"/>
                <w:szCs w:val="20"/>
                <w:highlight w:val="yellow"/>
              </w:rPr>
            </w:pPr>
          </w:p>
        </w:tc>
      </w:tr>
    </w:tbl>
    <w:p w:rsidR="00FC1DF1" w:rsidRPr="00562327" w:rsidRDefault="00FC1DF1" w:rsidP="00FC1DF1">
      <w:pPr>
        <w:rPr>
          <w:highlight w:val="yellow"/>
        </w:rPr>
      </w:pPr>
    </w:p>
    <w:tbl>
      <w:tblPr>
        <w:tblW w:w="14630" w:type="dxa"/>
        <w:tblInd w:w="-3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850"/>
        <w:gridCol w:w="2977"/>
        <w:gridCol w:w="850"/>
        <w:gridCol w:w="1561"/>
        <w:gridCol w:w="3997"/>
        <w:gridCol w:w="4395"/>
      </w:tblGrid>
      <w:tr w:rsidR="00FC1DF1" w:rsidRPr="00562327" w:rsidTr="000A2366">
        <w:trPr>
          <w:trHeight w:val="515"/>
          <w:tblHeader/>
        </w:trPr>
        <w:tc>
          <w:tcPr>
            <w:tcW w:w="850" w:type="dxa"/>
            <w:shd w:val="clear" w:color="auto" w:fill="EAF1DD"/>
            <w:vAlign w:val="center"/>
          </w:tcPr>
          <w:p w:rsidR="00FC1DF1" w:rsidRPr="0034241C" w:rsidRDefault="00FC1DF1" w:rsidP="000A2366">
            <w:pPr>
              <w:autoSpaceDE w:val="0"/>
              <w:autoSpaceDN w:val="0"/>
              <w:adjustRightInd w:val="0"/>
              <w:ind w:left="-108" w:right="-108"/>
              <w:jc w:val="center"/>
              <w:rPr>
                <w:rFonts w:ascii="Calibri" w:hAnsi="Calibri" w:cs="Calibri"/>
                <w:b/>
                <w:bCs/>
                <w:smallCaps/>
                <w:sz w:val="20"/>
              </w:rPr>
            </w:pPr>
            <w:r w:rsidRPr="0034241C">
              <w:rPr>
                <w:rFonts w:ascii="Calibri" w:hAnsi="Calibri" w:cs="Calibri"/>
                <w:b/>
                <w:bCs/>
                <w:smallCaps/>
                <w:sz w:val="20"/>
              </w:rPr>
              <w:t>rischio</w:t>
            </w:r>
          </w:p>
          <w:p w:rsidR="00FC1DF1" w:rsidRPr="0034241C" w:rsidRDefault="00FC1DF1" w:rsidP="000A2366">
            <w:pPr>
              <w:autoSpaceDE w:val="0"/>
              <w:autoSpaceDN w:val="0"/>
              <w:adjustRightInd w:val="0"/>
              <w:ind w:left="-108" w:right="-108"/>
              <w:jc w:val="center"/>
              <w:rPr>
                <w:rFonts w:ascii="Calibri" w:hAnsi="Calibri" w:cs="Calibri"/>
                <w:b/>
                <w:bCs/>
                <w:smallCaps/>
                <w:sz w:val="20"/>
              </w:rPr>
            </w:pPr>
            <w:r w:rsidRPr="0034241C">
              <w:rPr>
                <w:rFonts w:ascii="Calibri" w:hAnsi="Calibri" w:cs="Calibri"/>
                <w:b/>
                <w:bCs/>
                <w:smallCaps/>
                <w:sz w:val="20"/>
              </w:rPr>
              <w:t>interfer.</w:t>
            </w:r>
          </w:p>
        </w:tc>
        <w:tc>
          <w:tcPr>
            <w:tcW w:w="2977" w:type="dxa"/>
            <w:shd w:val="clear" w:color="auto" w:fill="EAF1DD"/>
            <w:vAlign w:val="center"/>
          </w:tcPr>
          <w:p w:rsidR="00FC1DF1" w:rsidRPr="0034241C" w:rsidRDefault="00FC1DF1" w:rsidP="000A2366">
            <w:pPr>
              <w:autoSpaceDE w:val="0"/>
              <w:autoSpaceDN w:val="0"/>
              <w:adjustRightInd w:val="0"/>
              <w:jc w:val="center"/>
              <w:rPr>
                <w:rFonts w:ascii="Calibri" w:hAnsi="Calibri" w:cs="Calibri"/>
                <w:b/>
                <w:bCs/>
                <w:smallCaps/>
                <w:sz w:val="20"/>
              </w:rPr>
            </w:pPr>
            <w:r w:rsidRPr="0034241C">
              <w:rPr>
                <w:rFonts w:ascii="Calibri" w:hAnsi="Calibri" w:cs="Calibri"/>
                <w:b/>
                <w:bCs/>
                <w:smallCaps/>
                <w:sz w:val="20"/>
              </w:rPr>
              <w:t>Pericolo rilevato</w:t>
            </w:r>
          </w:p>
        </w:tc>
        <w:tc>
          <w:tcPr>
            <w:tcW w:w="850" w:type="dxa"/>
            <w:shd w:val="clear" w:color="auto" w:fill="EAF1DD"/>
            <w:vAlign w:val="center"/>
          </w:tcPr>
          <w:p w:rsidR="00FC1DF1" w:rsidRPr="0034241C" w:rsidRDefault="00FC1DF1" w:rsidP="000A2366">
            <w:pPr>
              <w:autoSpaceDE w:val="0"/>
              <w:autoSpaceDN w:val="0"/>
              <w:adjustRightInd w:val="0"/>
              <w:ind w:left="-144" w:right="-108"/>
              <w:jc w:val="center"/>
              <w:rPr>
                <w:rFonts w:ascii="Calibri" w:hAnsi="Calibri" w:cs="Calibri"/>
                <w:b/>
                <w:bCs/>
                <w:smallCaps/>
                <w:sz w:val="20"/>
              </w:rPr>
            </w:pPr>
            <w:r w:rsidRPr="0034241C">
              <w:rPr>
                <w:rFonts w:ascii="Calibri" w:hAnsi="Calibri" w:cs="Calibri"/>
                <w:b/>
                <w:bCs/>
                <w:smallCaps/>
                <w:sz w:val="20"/>
              </w:rPr>
              <w:t>Fattore    di rischio (PxD)</w:t>
            </w:r>
          </w:p>
        </w:tc>
        <w:tc>
          <w:tcPr>
            <w:tcW w:w="1561" w:type="dxa"/>
            <w:shd w:val="clear" w:color="auto" w:fill="EAF1DD"/>
            <w:vAlign w:val="center"/>
          </w:tcPr>
          <w:p w:rsidR="00FC1DF1" w:rsidRPr="0034241C" w:rsidRDefault="00FC1DF1" w:rsidP="000A2366">
            <w:pPr>
              <w:autoSpaceDE w:val="0"/>
              <w:autoSpaceDN w:val="0"/>
              <w:adjustRightInd w:val="0"/>
              <w:jc w:val="center"/>
              <w:rPr>
                <w:rFonts w:ascii="Calibri" w:hAnsi="Calibri" w:cs="Calibri"/>
                <w:b/>
                <w:bCs/>
                <w:smallCaps/>
                <w:sz w:val="20"/>
              </w:rPr>
            </w:pPr>
            <w:r w:rsidRPr="0034241C">
              <w:rPr>
                <w:rFonts w:ascii="Calibri" w:hAnsi="Calibri" w:cs="Calibri"/>
                <w:b/>
                <w:bCs/>
                <w:smallCaps/>
                <w:sz w:val="20"/>
              </w:rPr>
              <w:t>Area</w:t>
            </w:r>
          </w:p>
        </w:tc>
        <w:tc>
          <w:tcPr>
            <w:tcW w:w="3997" w:type="dxa"/>
            <w:shd w:val="clear" w:color="auto" w:fill="EAF1DD"/>
            <w:vAlign w:val="center"/>
          </w:tcPr>
          <w:p w:rsidR="00FC1DF1" w:rsidRPr="0034241C" w:rsidRDefault="00FC1DF1" w:rsidP="000A2366">
            <w:pPr>
              <w:autoSpaceDE w:val="0"/>
              <w:autoSpaceDN w:val="0"/>
              <w:adjustRightInd w:val="0"/>
              <w:jc w:val="center"/>
              <w:rPr>
                <w:rFonts w:ascii="Calibri" w:hAnsi="Calibri" w:cs="Calibri"/>
                <w:b/>
                <w:bCs/>
                <w:smallCaps/>
                <w:sz w:val="20"/>
              </w:rPr>
            </w:pPr>
            <w:r w:rsidRPr="0034241C">
              <w:rPr>
                <w:rFonts w:ascii="Calibri" w:hAnsi="Calibri" w:cs="Calibri"/>
                <w:b/>
                <w:bCs/>
                <w:smallCaps/>
                <w:sz w:val="20"/>
              </w:rPr>
              <w:t>Misure di prevenzione e protezione adottate</w:t>
            </w:r>
          </w:p>
        </w:tc>
        <w:tc>
          <w:tcPr>
            <w:tcW w:w="4395" w:type="dxa"/>
            <w:shd w:val="clear" w:color="auto" w:fill="EAF1DD"/>
            <w:vAlign w:val="center"/>
          </w:tcPr>
          <w:p w:rsidR="00FC1DF1" w:rsidRPr="0034241C" w:rsidRDefault="00FC1DF1" w:rsidP="000A2366">
            <w:pPr>
              <w:autoSpaceDE w:val="0"/>
              <w:autoSpaceDN w:val="0"/>
              <w:adjustRightInd w:val="0"/>
              <w:jc w:val="center"/>
              <w:rPr>
                <w:rFonts w:ascii="Calibri" w:hAnsi="Calibri" w:cs="Calibri"/>
                <w:b/>
                <w:bCs/>
                <w:smallCaps/>
                <w:sz w:val="20"/>
              </w:rPr>
            </w:pPr>
            <w:r w:rsidRPr="0034241C">
              <w:rPr>
                <w:rFonts w:ascii="Calibri" w:hAnsi="Calibri" w:cs="Calibri"/>
                <w:b/>
                <w:bCs/>
                <w:smallCaps/>
                <w:sz w:val="20"/>
              </w:rPr>
              <w:t xml:space="preserve">Misure di prevenzione e protezione da interferenze / da coordinamento </w:t>
            </w:r>
          </w:p>
        </w:tc>
      </w:tr>
      <w:tr w:rsidR="00BA65A7" w:rsidRPr="00562327" w:rsidTr="000A2366">
        <w:trPr>
          <w:cantSplit/>
          <w:trHeight w:val="454"/>
        </w:trPr>
        <w:tc>
          <w:tcPr>
            <w:tcW w:w="850" w:type="dxa"/>
            <w:vMerge w:val="restart"/>
            <w:textDirection w:val="btLr"/>
            <w:vAlign w:val="center"/>
          </w:tcPr>
          <w:p w:rsidR="00BA65A7" w:rsidRPr="00562327" w:rsidRDefault="00BA65A7" w:rsidP="000A2366">
            <w:pPr>
              <w:autoSpaceDE w:val="0"/>
              <w:autoSpaceDN w:val="0"/>
              <w:adjustRightInd w:val="0"/>
              <w:ind w:left="113" w:right="113"/>
              <w:jc w:val="center"/>
              <w:rPr>
                <w:rFonts w:ascii="Calibri" w:hAnsi="Calibri" w:cs="Calibri"/>
                <w:smallCaps/>
                <w:sz w:val="20"/>
                <w:szCs w:val="20"/>
                <w:highlight w:val="yellow"/>
              </w:rPr>
            </w:pPr>
            <w:r w:rsidRPr="0034241C">
              <w:rPr>
                <w:rFonts w:ascii="Calibri" w:hAnsi="Calibri" w:cs="Calibri"/>
                <w:smallCaps/>
                <w:sz w:val="20"/>
                <w:szCs w:val="20"/>
              </w:rPr>
              <w:t>Rischio Elettrico</w:t>
            </w:r>
          </w:p>
        </w:tc>
        <w:tc>
          <w:tcPr>
            <w:tcW w:w="2977" w:type="dxa"/>
          </w:tcPr>
          <w:p w:rsidR="00BA65A7" w:rsidRPr="0034241C" w:rsidRDefault="00BA65A7" w:rsidP="000A2366">
            <w:pPr>
              <w:pStyle w:val="Paragrafoelenco"/>
              <w:autoSpaceDE w:val="0"/>
              <w:autoSpaceDN w:val="0"/>
              <w:adjustRightInd w:val="0"/>
              <w:spacing w:after="0"/>
              <w:ind w:left="0"/>
              <w:rPr>
                <w:sz w:val="20"/>
                <w:szCs w:val="20"/>
              </w:rPr>
            </w:pPr>
            <w:r w:rsidRPr="0034241C">
              <w:rPr>
                <w:sz w:val="20"/>
                <w:szCs w:val="20"/>
              </w:rPr>
              <w:t>Uso improprio impianti elettrici</w:t>
            </w:r>
          </w:p>
        </w:tc>
        <w:tc>
          <w:tcPr>
            <w:tcW w:w="850" w:type="dxa"/>
          </w:tcPr>
          <w:p w:rsidR="00BA65A7" w:rsidRPr="00DF16D8" w:rsidRDefault="00BA65A7" w:rsidP="000A2366">
            <w:pPr>
              <w:autoSpaceDE w:val="0"/>
              <w:autoSpaceDN w:val="0"/>
              <w:adjustRightInd w:val="0"/>
              <w:jc w:val="left"/>
              <w:rPr>
                <w:rFonts w:ascii="Calibri" w:hAnsi="Calibri" w:cs="Calibri"/>
                <w:sz w:val="20"/>
                <w:szCs w:val="20"/>
              </w:rPr>
            </w:pPr>
            <w:r w:rsidRPr="00DF16D8">
              <w:rPr>
                <w:rFonts w:ascii="Calibri" w:hAnsi="Calibri" w:cs="Calibri"/>
                <w:sz w:val="20"/>
                <w:szCs w:val="20"/>
              </w:rPr>
              <w:t>BASSO</w:t>
            </w:r>
          </w:p>
        </w:tc>
        <w:tc>
          <w:tcPr>
            <w:tcW w:w="1561" w:type="dxa"/>
            <w:vMerge w:val="restart"/>
          </w:tcPr>
          <w:p w:rsidR="00BA65A7" w:rsidRPr="0034241C" w:rsidRDefault="00BA65A7" w:rsidP="000A2366">
            <w:pPr>
              <w:autoSpaceDE w:val="0"/>
              <w:autoSpaceDN w:val="0"/>
              <w:adjustRightInd w:val="0"/>
              <w:jc w:val="left"/>
              <w:rPr>
                <w:rFonts w:ascii="Calibri" w:hAnsi="Calibri" w:cs="Calibri"/>
                <w:sz w:val="20"/>
                <w:szCs w:val="20"/>
              </w:rPr>
            </w:pPr>
            <w:r>
              <w:rPr>
                <w:rFonts w:ascii="Calibri" w:hAnsi="Calibri" w:cs="Calibri"/>
                <w:sz w:val="20"/>
                <w:szCs w:val="20"/>
              </w:rPr>
              <w:t>Tutti gli stabili</w:t>
            </w:r>
          </w:p>
        </w:tc>
        <w:tc>
          <w:tcPr>
            <w:tcW w:w="3997" w:type="dxa"/>
            <w:vMerge w:val="restart"/>
          </w:tcPr>
          <w:p w:rsidR="00BA65A7" w:rsidRPr="00562327" w:rsidRDefault="00BA65A7" w:rsidP="00BA65A7">
            <w:pPr>
              <w:autoSpaceDE w:val="0"/>
              <w:autoSpaceDN w:val="0"/>
              <w:adjustRightInd w:val="0"/>
              <w:rPr>
                <w:rFonts w:ascii="Calibri" w:hAnsi="Calibri" w:cs="Calibri"/>
                <w:sz w:val="20"/>
                <w:szCs w:val="20"/>
                <w:highlight w:val="yellow"/>
              </w:rPr>
            </w:pPr>
            <w:r>
              <w:rPr>
                <w:rFonts w:ascii="Calibri" w:hAnsi="Calibri" w:cs="Calibri"/>
                <w:sz w:val="20"/>
                <w:szCs w:val="20"/>
              </w:rPr>
              <w:t xml:space="preserve">Gli impianti </w:t>
            </w:r>
            <w:r w:rsidRPr="0034241C">
              <w:rPr>
                <w:rFonts w:ascii="Calibri" w:hAnsi="Calibri" w:cs="Calibri"/>
                <w:sz w:val="20"/>
                <w:szCs w:val="20"/>
              </w:rPr>
              <w:t>e le apparecchiature sono mantenuti in conformità a</w:t>
            </w:r>
            <w:r>
              <w:rPr>
                <w:rFonts w:ascii="Calibri" w:hAnsi="Calibri" w:cs="Calibri"/>
                <w:sz w:val="20"/>
                <w:szCs w:val="20"/>
              </w:rPr>
              <w:t>lle norme CEI e al D.M. 37/08 smi.</w:t>
            </w:r>
          </w:p>
          <w:p w:rsidR="00BA65A7" w:rsidRPr="00562327" w:rsidRDefault="00BA65A7" w:rsidP="00BA65A7">
            <w:pPr>
              <w:autoSpaceDE w:val="0"/>
              <w:autoSpaceDN w:val="0"/>
              <w:adjustRightInd w:val="0"/>
              <w:rPr>
                <w:rFonts w:ascii="Calibri" w:hAnsi="Calibri" w:cs="Calibri"/>
                <w:sz w:val="20"/>
                <w:szCs w:val="20"/>
                <w:highlight w:val="yellow"/>
              </w:rPr>
            </w:pPr>
          </w:p>
        </w:tc>
        <w:tc>
          <w:tcPr>
            <w:tcW w:w="4395" w:type="dxa"/>
            <w:vMerge w:val="restart"/>
          </w:tcPr>
          <w:p w:rsidR="00BA65A7" w:rsidRPr="00562327" w:rsidRDefault="00BA65A7" w:rsidP="00BA65A7">
            <w:pPr>
              <w:autoSpaceDE w:val="0"/>
              <w:autoSpaceDN w:val="0"/>
              <w:adjustRightInd w:val="0"/>
              <w:rPr>
                <w:rFonts w:ascii="Calibri" w:hAnsi="Calibri" w:cs="Calibri"/>
                <w:sz w:val="20"/>
                <w:szCs w:val="20"/>
                <w:highlight w:val="yellow"/>
              </w:rPr>
            </w:pPr>
            <w:r w:rsidRPr="0034241C">
              <w:rPr>
                <w:rFonts w:ascii="Calibri" w:hAnsi="Calibri" w:cs="Calibri"/>
                <w:sz w:val="20"/>
                <w:szCs w:val="20"/>
              </w:rPr>
              <w:t>Si dispone all’appaltatore, ove necessario, l’utilizzo di apparecchiature rispondenti alle vigenti norme e sottoposte a verifiche preventive di sicurezza e manutenzione periodica e non il corret</w:t>
            </w:r>
            <w:r>
              <w:rPr>
                <w:rFonts w:ascii="Calibri" w:hAnsi="Calibri" w:cs="Calibri"/>
                <w:sz w:val="20"/>
                <w:szCs w:val="20"/>
              </w:rPr>
              <w:t>to uso degli impianti elettrici.</w:t>
            </w:r>
          </w:p>
        </w:tc>
      </w:tr>
      <w:tr w:rsidR="00BA65A7" w:rsidRPr="00562327" w:rsidTr="000A2366">
        <w:trPr>
          <w:cantSplit/>
          <w:trHeight w:val="454"/>
        </w:trPr>
        <w:tc>
          <w:tcPr>
            <w:tcW w:w="850" w:type="dxa"/>
            <w:vMerge/>
            <w:vAlign w:val="center"/>
          </w:tcPr>
          <w:p w:rsidR="00BA65A7" w:rsidRPr="00562327" w:rsidRDefault="00BA65A7" w:rsidP="000A2366">
            <w:pPr>
              <w:autoSpaceDE w:val="0"/>
              <w:autoSpaceDN w:val="0"/>
              <w:adjustRightInd w:val="0"/>
              <w:jc w:val="left"/>
              <w:rPr>
                <w:rFonts w:ascii="Calibri" w:hAnsi="Calibri" w:cs="Calibri"/>
                <w:smallCaps/>
                <w:sz w:val="20"/>
                <w:szCs w:val="20"/>
                <w:highlight w:val="yellow"/>
              </w:rPr>
            </w:pPr>
          </w:p>
        </w:tc>
        <w:tc>
          <w:tcPr>
            <w:tcW w:w="2977" w:type="dxa"/>
          </w:tcPr>
          <w:p w:rsidR="00BA65A7" w:rsidRPr="0034241C" w:rsidRDefault="00BA65A7" w:rsidP="000A2366">
            <w:pPr>
              <w:pStyle w:val="Paragrafoelenco"/>
              <w:autoSpaceDE w:val="0"/>
              <w:autoSpaceDN w:val="0"/>
              <w:adjustRightInd w:val="0"/>
              <w:spacing w:after="0"/>
              <w:ind w:left="0"/>
              <w:rPr>
                <w:sz w:val="20"/>
                <w:szCs w:val="20"/>
              </w:rPr>
            </w:pPr>
            <w:r w:rsidRPr="0034241C">
              <w:rPr>
                <w:sz w:val="20"/>
                <w:szCs w:val="20"/>
              </w:rPr>
              <w:t xml:space="preserve">Sovraccarichi e cortocircuiti </w:t>
            </w:r>
          </w:p>
        </w:tc>
        <w:tc>
          <w:tcPr>
            <w:tcW w:w="850" w:type="dxa"/>
          </w:tcPr>
          <w:p w:rsidR="00BA65A7" w:rsidRPr="00DF16D8" w:rsidRDefault="00BA65A7" w:rsidP="000A2366">
            <w:pPr>
              <w:autoSpaceDE w:val="0"/>
              <w:autoSpaceDN w:val="0"/>
              <w:adjustRightInd w:val="0"/>
              <w:jc w:val="left"/>
              <w:rPr>
                <w:rFonts w:ascii="Calibri" w:hAnsi="Calibri" w:cs="Calibri"/>
                <w:sz w:val="20"/>
                <w:szCs w:val="20"/>
              </w:rPr>
            </w:pPr>
            <w:r w:rsidRPr="00DF16D8">
              <w:rPr>
                <w:rFonts w:ascii="Calibri" w:hAnsi="Calibri" w:cs="Calibri"/>
                <w:sz w:val="20"/>
                <w:szCs w:val="20"/>
              </w:rPr>
              <w:t>BASSO</w:t>
            </w:r>
          </w:p>
        </w:tc>
        <w:tc>
          <w:tcPr>
            <w:tcW w:w="1561" w:type="dxa"/>
            <w:vMerge/>
          </w:tcPr>
          <w:p w:rsidR="00BA65A7" w:rsidRPr="00562327" w:rsidRDefault="00BA65A7" w:rsidP="000A2366">
            <w:pPr>
              <w:autoSpaceDE w:val="0"/>
              <w:autoSpaceDN w:val="0"/>
              <w:adjustRightInd w:val="0"/>
              <w:jc w:val="left"/>
              <w:rPr>
                <w:rFonts w:ascii="Calibri" w:hAnsi="Calibri" w:cs="Calibri"/>
                <w:sz w:val="20"/>
                <w:szCs w:val="20"/>
                <w:highlight w:val="yellow"/>
              </w:rPr>
            </w:pPr>
          </w:p>
        </w:tc>
        <w:tc>
          <w:tcPr>
            <w:tcW w:w="3997" w:type="dxa"/>
            <w:vMerge/>
          </w:tcPr>
          <w:p w:rsidR="00BA65A7" w:rsidRPr="00562327" w:rsidRDefault="00BA65A7" w:rsidP="00BA65A7">
            <w:pPr>
              <w:autoSpaceDE w:val="0"/>
              <w:autoSpaceDN w:val="0"/>
              <w:adjustRightInd w:val="0"/>
              <w:rPr>
                <w:rFonts w:ascii="Calibri" w:hAnsi="Calibri" w:cs="Calibri"/>
                <w:sz w:val="20"/>
                <w:szCs w:val="20"/>
                <w:highlight w:val="yellow"/>
              </w:rPr>
            </w:pPr>
          </w:p>
        </w:tc>
        <w:tc>
          <w:tcPr>
            <w:tcW w:w="4395" w:type="dxa"/>
            <w:vMerge/>
          </w:tcPr>
          <w:p w:rsidR="00BA65A7" w:rsidRPr="00562327" w:rsidRDefault="00BA65A7" w:rsidP="000A2366">
            <w:pPr>
              <w:autoSpaceDE w:val="0"/>
              <w:autoSpaceDN w:val="0"/>
              <w:adjustRightInd w:val="0"/>
              <w:rPr>
                <w:rFonts w:ascii="Calibri" w:hAnsi="Calibri" w:cs="Calibri"/>
                <w:sz w:val="20"/>
                <w:szCs w:val="20"/>
                <w:highlight w:val="yellow"/>
              </w:rPr>
            </w:pPr>
          </w:p>
        </w:tc>
      </w:tr>
      <w:tr w:rsidR="00BA65A7" w:rsidRPr="00562327" w:rsidTr="000A2366">
        <w:trPr>
          <w:cantSplit/>
          <w:trHeight w:val="454"/>
        </w:trPr>
        <w:tc>
          <w:tcPr>
            <w:tcW w:w="850" w:type="dxa"/>
            <w:vMerge/>
            <w:vAlign w:val="center"/>
          </w:tcPr>
          <w:p w:rsidR="00BA65A7" w:rsidRPr="00562327" w:rsidRDefault="00BA65A7" w:rsidP="000A2366">
            <w:pPr>
              <w:autoSpaceDE w:val="0"/>
              <w:autoSpaceDN w:val="0"/>
              <w:adjustRightInd w:val="0"/>
              <w:jc w:val="left"/>
              <w:rPr>
                <w:rFonts w:ascii="Calibri" w:hAnsi="Calibri" w:cs="Calibri"/>
                <w:smallCaps/>
                <w:sz w:val="20"/>
                <w:szCs w:val="20"/>
                <w:highlight w:val="yellow"/>
              </w:rPr>
            </w:pPr>
          </w:p>
        </w:tc>
        <w:tc>
          <w:tcPr>
            <w:tcW w:w="2977" w:type="dxa"/>
          </w:tcPr>
          <w:p w:rsidR="00BA65A7" w:rsidRPr="0034241C" w:rsidRDefault="00BA65A7" w:rsidP="000A2366">
            <w:pPr>
              <w:pStyle w:val="Paragrafoelenco"/>
              <w:autoSpaceDE w:val="0"/>
              <w:autoSpaceDN w:val="0"/>
              <w:adjustRightInd w:val="0"/>
              <w:spacing w:after="0"/>
              <w:ind w:left="0"/>
              <w:rPr>
                <w:sz w:val="20"/>
                <w:szCs w:val="20"/>
              </w:rPr>
            </w:pPr>
            <w:r w:rsidRPr="0034241C">
              <w:rPr>
                <w:sz w:val="20"/>
                <w:szCs w:val="20"/>
              </w:rPr>
              <w:t>Elettrocuzione</w:t>
            </w:r>
          </w:p>
        </w:tc>
        <w:tc>
          <w:tcPr>
            <w:tcW w:w="850" w:type="dxa"/>
          </w:tcPr>
          <w:p w:rsidR="00BA65A7" w:rsidRPr="00DF16D8" w:rsidRDefault="00BA65A7" w:rsidP="000A2366">
            <w:pPr>
              <w:autoSpaceDE w:val="0"/>
              <w:autoSpaceDN w:val="0"/>
              <w:adjustRightInd w:val="0"/>
              <w:jc w:val="left"/>
              <w:rPr>
                <w:rFonts w:ascii="Calibri" w:hAnsi="Calibri" w:cs="Calibri"/>
                <w:sz w:val="20"/>
                <w:szCs w:val="20"/>
              </w:rPr>
            </w:pPr>
            <w:r w:rsidRPr="00DF16D8">
              <w:rPr>
                <w:rFonts w:ascii="Calibri" w:hAnsi="Calibri" w:cs="Calibri"/>
                <w:sz w:val="20"/>
                <w:szCs w:val="20"/>
              </w:rPr>
              <w:t>BASSO</w:t>
            </w:r>
          </w:p>
        </w:tc>
        <w:tc>
          <w:tcPr>
            <w:tcW w:w="1561" w:type="dxa"/>
            <w:vMerge/>
          </w:tcPr>
          <w:p w:rsidR="00BA65A7" w:rsidRPr="00562327" w:rsidRDefault="00BA65A7" w:rsidP="000A2366">
            <w:pPr>
              <w:autoSpaceDE w:val="0"/>
              <w:autoSpaceDN w:val="0"/>
              <w:adjustRightInd w:val="0"/>
              <w:jc w:val="left"/>
              <w:rPr>
                <w:rFonts w:ascii="Calibri" w:hAnsi="Calibri" w:cs="Calibri"/>
                <w:sz w:val="20"/>
                <w:szCs w:val="20"/>
                <w:highlight w:val="yellow"/>
              </w:rPr>
            </w:pPr>
          </w:p>
        </w:tc>
        <w:tc>
          <w:tcPr>
            <w:tcW w:w="3997" w:type="dxa"/>
            <w:vMerge/>
          </w:tcPr>
          <w:p w:rsidR="00BA65A7" w:rsidRPr="00562327" w:rsidRDefault="00BA65A7" w:rsidP="00BA65A7">
            <w:pPr>
              <w:autoSpaceDE w:val="0"/>
              <w:autoSpaceDN w:val="0"/>
              <w:adjustRightInd w:val="0"/>
              <w:rPr>
                <w:rFonts w:ascii="Calibri" w:hAnsi="Calibri" w:cs="Calibri"/>
                <w:sz w:val="20"/>
                <w:szCs w:val="20"/>
                <w:highlight w:val="yellow"/>
              </w:rPr>
            </w:pPr>
          </w:p>
        </w:tc>
        <w:tc>
          <w:tcPr>
            <w:tcW w:w="4395" w:type="dxa"/>
            <w:vMerge/>
          </w:tcPr>
          <w:p w:rsidR="00BA65A7" w:rsidRPr="00562327" w:rsidRDefault="00BA65A7" w:rsidP="000A2366">
            <w:pPr>
              <w:autoSpaceDE w:val="0"/>
              <w:autoSpaceDN w:val="0"/>
              <w:adjustRightInd w:val="0"/>
              <w:rPr>
                <w:rFonts w:ascii="Calibri" w:hAnsi="Calibri" w:cs="Calibri"/>
                <w:sz w:val="20"/>
                <w:szCs w:val="20"/>
                <w:highlight w:val="yellow"/>
              </w:rPr>
            </w:pPr>
          </w:p>
        </w:tc>
      </w:tr>
      <w:tr w:rsidR="00BA65A7" w:rsidRPr="00562327" w:rsidTr="000A2366">
        <w:trPr>
          <w:cantSplit/>
          <w:trHeight w:val="454"/>
        </w:trPr>
        <w:tc>
          <w:tcPr>
            <w:tcW w:w="850" w:type="dxa"/>
            <w:vMerge/>
            <w:vAlign w:val="center"/>
          </w:tcPr>
          <w:p w:rsidR="00BA65A7" w:rsidRPr="00562327" w:rsidRDefault="00BA65A7" w:rsidP="000A2366">
            <w:pPr>
              <w:autoSpaceDE w:val="0"/>
              <w:autoSpaceDN w:val="0"/>
              <w:adjustRightInd w:val="0"/>
              <w:jc w:val="left"/>
              <w:rPr>
                <w:rFonts w:ascii="Calibri" w:hAnsi="Calibri" w:cs="Calibri"/>
                <w:smallCaps/>
                <w:sz w:val="20"/>
                <w:szCs w:val="20"/>
                <w:highlight w:val="yellow"/>
              </w:rPr>
            </w:pPr>
          </w:p>
        </w:tc>
        <w:tc>
          <w:tcPr>
            <w:tcW w:w="2977" w:type="dxa"/>
          </w:tcPr>
          <w:p w:rsidR="00BA65A7" w:rsidRPr="0034241C" w:rsidRDefault="00BA65A7" w:rsidP="000A2366">
            <w:pPr>
              <w:pStyle w:val="Paragrafoelenco"/>
              <w:autoSpaceDE w:val="0"/>
              <w:autoSpaceDN w:val="0"/>
              <w:adjustRightInd w:val="0"/>
              <w:spacing w:after="0"/>
              <w:ind w:left="0"/>
              <w:rPr>
                <w:sz w:val="20"/>
                <w:szCs w:val="20"/>
              </w:rPr>
            </w:pPr>
            <w:r w:rsidRPr="0034241C">
              <w:rPr>
                <w:sz w:val="20"/>
                <w:szCs w:val="20"/>
              </w:rPr>
              <w:t>Impianto di messa a terra e scariche atmosferiche</w:t>
            </w:r>
          </w:p>
        </w:tc>
        <w:tc>
          <w:tcPr>
            <w:tcW w:w="850" w:type="dxa"/>
          </w:tcPr>
          <w:p w:rsidR="00BA65A7" w:rsidRPr="00DF16D8" w:rsidRDefault="00BA65A7" w:rsidP="000A2366">
            <w:pPr>
              <w:autoSpaceDE w:val="0"/>
              <w:autoSpaceDN w:val="0"/>
              <w:adjustRightInd w:val="0"/>
              <w:jc w:val="left"/>
              <w:rPr>
                <w:rFonts w:ascii="Calibri" w:hAnsi="Calibri" w:cs="Calibri"/>
                <w:sz w:val="20"/>
                <w:szCs w:val="20"/>
              </w:rPr>
            </w:pPr>
            <w:r w:rsidRPr="00DF16D8">
              <w:rPr>
                <w:rFonts w:ascii="Calibri" w:hAnsi="Calibri" w:cs="Calibri"/>
                <w:sz w:val="20"/>
                <w:szCs w:val="20"/>
              </w:rPr>
              <w:t>TRASC</w:t>
            </w:r>
          </w:p>
        </w:tc>
        <w:tc>
          <w:tcPr>
            <w:tcW w:w="1561" w:type="dxa"/>
            <w:vMerge/>
          </w:tcPr>
          <w:p w:rsidR="00BA65A7" w:rsidRPr="00562327" w:rsidRDefault="00BA65A7" w:rsidP="000A2366">
            <w:pPr>
              <w:autoSpaceDE w:val="0"/>
              <w:autoSpaceDN w:val="0"/>
              <w:adjustRightInd w:val="0"/>
              <w:jc w:val="left"/>
              <w:rPr>
                <w:rFonts w:ascii="Calibri" w:hAnsi="Calibri" w:cs="Calibri"/>
                <w:sz w:val="20"/>
                <w:szCs w:val="20"/>
                <w:highlight w:val="yellow"/>
              </w:rPr>
            </w:pPr>
          </w:p>
        </w:tc>
        <w:tc>
          <w:tcPr>
            <w:tcW w:w="3997" w:type="dxa"/>
            <w:vMerge w:val="restart"/>
          </w:tcPr>
          <w:p w:rsidR="00BA65A7" w:rsidRPr="00562327" w:rsidRDefault="00BA65A7" w:rsidP="00BA65A7">
            <w:pPr>
              <w:autoSpaceDE w:val="0"/>
              <w:autoSpaceDN w:val="0"/>
              <w:adjustRightInd w:val="0"/>
              <w:rPr>
                <w:rFonts w:ascii="Calibri" w:hAnsi="Calibri" w:cs="Calibri"/>
                <w:sz w:val="20"/>
                <w:szCs w:val="20"/>
                <w:highlight w:val="yellow"/>
              </w:rPr>
            </w:pPr>
            <w:r w:rsidRPr="000E4AE5">
              <w:rPr>
                <w:rFonts w:ascii="Calibri" w:hAnsi="Calibri" w:cs="Calibri"/>
                <w:sz w:val="20"/>
                <w:szCs w:val="20"/>
              </w:rPr>
              <w:t>I</w:t>
            </w:r>
            <w:r>
              <w:rPr>
                <w:rFonts w:ascii="Calibri" w:hAnsi="Calibri" w:cs="Calibri"/>
                <w:sz w:val="20"/>
                <w:szCs w:val="20"/>
              </w:rPr>
              <w:t>l piano di emergenza Aziendale</w:t>
            </w:r>
            <w:r w:rsidRPr="000E4AE5">
              <w:rPr>
                <w:rFonts w:ascii="Calibri" w:hAnsi="Calibri" w:cs="Calibri"/>
                <w:sz w:val="20"/>
                <w:szCs w:val="20"/>
              </w:rPr>
              <w:t xml:space="preserve"> </w:t>
            </w:r>
            <w:r>
              <w:rPr>
                <w:rFonts w:ascii="Calibri" w:hAnsi="Calibri" w:cs="Calibri"/>
                <w:sz w:val="20"/>
                <w:szCs w:val="20"/>
              </w:rPr>
              <w:t xml:space="preserve">della </w:t>
            </w:r>
            <w:r w:rsidRPr="000E4AE5">
              <w:rPr>
                <w:rFonts w:ascii="Calibri" w:hAnsi="Calibri" w:cs="Calibri"/>
                <w:sz w:val="20"/>
                <w:szCs w:val="20"/>
              </w:rPr>
              <w:t>Sede disciplina la gestione delle situazioni di emergenza.</w:t>
            </w:r>
          </w:p>
        </w:tc>
        <w:tc>
          <w:tcPr>
            <w:tcW w:w="4395" w:type="dxa"/>
            <w:vMerge w:val="restart"/>
          </w:tcPr>
          <w:p w:rsidR="00BA65A7" w:rsidRPr="00562327" w:rsidRDefault="00BA65A7" w:rsidP="000A2366">
            <w:pPr>
              <w:autoSpaceDE w:val="0"/>
              <w:autoSpaceDN w:val="0"/>
              <w:adjustRightInd w:val="0"/>
              <w:rPr>
                <w:rFonts w:ascii="Calibri" w:hAnsi="Calibri" w:cs="Calibri"/>
                <w:sz w:val="20"/>
                <w:szCs w:val="20"/>
                <w:highlight w:val="yellow"/>
              </w:rPr>
            </w:pPr>
            <w:r w:rsidRPr="000E4AE5">
              <w:rPr>
                <w:rFonts w:ascii="Calibri" w:hAnsi="Calibri" w:cs="Calibri"/>
                <w:sz w:val="20"/>
                <w:szCs w:val="20"/>
              </w:rPr>
              <w:t>L’appaltatore deve seguire rigorosamente le procedure previste procedendo alla relativa formazione del proprio personale.</w:t>
            </w:r>
          </w:p>
        </w:tc>
      </w:tr>
      <w:tr w:rsidR="00BA65A7" w:rsidRPr="00562327" w:rsidTr="00BA65A7">
        <w:trPr>
          <w:cantSplit/>
          <w:trHeight w:val="35"/>
        </w:trPr>
        <w:tc>
          <w:tcPr>
            <w:tcW w:w="850" w:type="dxa"/>
            <w:vMerge/>
            <w:vAlign w:val="center"/>
          </w:tcPr>
          <w:p w:rsidR="00BA65A7" w:rsidRPr="00562327" w:rsidRDefault="00BA65A7" w:rsidP="000A2366">
            <w:pPr>
              <w:autoSpaceDE w:val="0"/>
              <w:autoSpaceDN w:val="0"/>
              <w:adjustRightInd w:val="0"/>
              <w:jc w:val="left"/>
              <w:rPr>
                <w:rFonts w:ascii="Calibri" w:hAnsi="Calibri" w:cs="Calibri"/>
                <w:smallCaps/>
                <w:sz w:val="20"/>
                <w:szCs w:val="20"/>
                <w:highlight w:val="yellow"/>
              </w:rPr>
            </w:pPr>
          </w:p>
        </w:tc>
        <w:tc>
          <w:tcPr>
            <w:tcW w:w="2977" w:type="dxa"/>
          </w:tcPr>
          <w:p w:rsidR="00BA65A7" w:rsidRPr="0034241C" w:rsidRDefault="00BA65A7" w:rsidP="000A2366">
            <w:pPr>
              <w:pStyle w:val="Paragrafoelenco"/>
              <w:autoSpaceDE w:val="0"/>
              <w:autoSpaceDN w:val="0"/>
              <w:adjustRightInd w:val="0"/>
              <w:spacing w:after="0"/>
              <w:ind w:left="0"/>
              <w:rPr>
                <w:sz w:val="20"/>
                <w:szCs w:val="20"/>
              </w:rPr>
            </w:pPr>
            <w:r w:rsidRPr="0034241C">
              <w:rPr>
                <w:sz w:val="20"/>
                <w:szCs w:val="20"/>
              </w:rPr>
              <w:t xml:space="preserve">Uso di attrezzature elettriche/elettromedicali </w:t>
            </w:r>
          </w:p>
        </w:tc>
        <w:tc>
          <w:tcPr>
            <w:tcW w:w="850" w:type="dxa"/>
          </w:tcPr>
          <w:p w:rsidR="00BA65A7" w:rsidRPr="00DF16D8" w:rsidRDefault="00BA65A7" w:rsidP="000A2366">
            <w:pPr>
              <w:autoSpaceDE w:val="0"/>
              <w:autoSpaceDN w:val="0"/>
              <w:adjustRightInd w:val="0"/>
              <w:jc w:val="left"/>
              <w:rPr>
                <w:rFonts w:ascii="Calibri" w:hAnsi="Calibri" w:cs="Calibri"/>
                <w:sz w:val="20"/>
                <w:szCs w:val="20"/>
              </w:rPr>
            </w:pPr>
            <w:r w:rsidRPr="00DF16D8">
              <w:rPr>
                <w:rFonts w:ascii="Calibri" w:hAnsi="Calibri" w:cs="Calibri"/>
                <w:sz w:val="20"/>
                <w:szCs w:val="20"/>
              </w:rPr>
              <w:t>BASSO</w:t>
            </w:r>
          </w:p>
        </w:tc>
        <w:tc>
          <w:tcPr>
            <w:tcW w:w="1561" w:type="dxa"/>
            <w:vMerge/>
          </w:tcPr>
          <w:p w:rsidR="00BA65A7" w:rsidRPr="00562327" w:rsidRDefault="00BA65A7" w:rsidP="000A2366">
            <w:pPr>
              <w:autoSpaceDE w:val="0"/>
              <w:autoSpaceDN w:val="0"/>
              <w:adjustRightInd w:val="0"/>
              <w:jc w:val="left"/>
              <w:rPr>
                <w:rFonts w:ascii="Calibri" w:hAnsi="Calibri" w:cs="Calibri"/>
                <w:sz w:val="20"/>
                <w:szCs w:val="20"/>
                <w:highlight w:val="yellow"/>
              </w:rPr>
            </w:pPr>
          </w:p>
        </w:tc>
        <w:tc>
          <w:tcPr>
            <w:tcW w:w="3997" w:type="dxa"/>
            <w:vMerge/>
          </w:tcPr>
          <w:p w:rsidR="00BA65A7" w:rsidRPr="00562327" w:rsidRDefault="00BA65A7" w:rsidP="00BA65A7">
            <w:pPr>
              <w:autoSpaceDE w:val="0"/>
              <w:autoSpaceDN w:val="0"/>
              <w:adjustRightInd w:val="0"/>
              <w:rPr>
                <w:rFonts w:ascii="Calibri" w:hAnsi="Calibri" w:cs="Calibri"/>
                <w:sz w:val="20"/>
                <w:szCs w:val="20"/>
                <w:highlight w:val="yellow"/>
              </w:rPr>
            </w:pPr>
          </w:p>
        </w:tc>
        <w:tc>
          <w:tcPr>
            <w:tcW w:w="4395" w:type="dxa"/>
            <w:vMerge/>
          </w:tcPr>
          <w:p w:rsidR="00BA65A7" w:rsidRPr="00562327" w:rsidRDefault="00BA65A7" w:rsidP="000A2366">
            <w:pPr>
              <w:autoSpaceDE w:val="0"/>
              <w:autoSpaceDN w:val="0"/>
              <w:adjustRightInd w:val="0"/>
              <w:rPr>
                <w:rFonts w:ascii="Calibri" w:hAnsi="Calibri" w:cs="Calibri"/>
                <w:sz w:val="20"/>
                <w:szCs w:val="20"/>
                <w:highlight w:val="yellow"/>
              </w:rPr>
            </w:pPr>
          </w:p>
        </w:tc>
      </w:tr>
      <w:tr w:rsidR="00BA65A7" w:rsidRPr="00562327" w:rsidTr="000A2366">
        <w:trPr>
          <w:cantSplit/>
          <w:trHeight w:val="454"/>
        </w:trPr>
        <w:tc>
          <w:tcPr>
            <w:tcW w:w="850" w:type="dxa"/>
            <w:vMerge/>
            <w:vAlign w:val="center"/>
          </w:tcPr>
          <w:p w:rsidR="00BA65A7" w:rsidRPr="00562327" w:rsidRDefault="00BA65A7" w:rsidP="000A2366">
            <w:pPr>
              <w:autoSpaceDE w:val="0"/>
              <w:autoSpaceDN w:val="0"/>
              <w:adjustRightInd w:val="0"/>
              <w:jc w:val="left"/>
              <w:rPr>
                <w:rFonts w:ascii="Calibri" w:hAnsi="Calibri" w:cs="Calibri"/>
                <w:smallCaps/>
                <w:sz w:val="20"/>
                <w:szCs w:val="20"/>
                <w:highlight w:val="yellow"/>
              </w:rPr>
            </w:pPr>
          </w:p>
        </w:tc>
        <w:tc>
          <w:tcPr>
            <w:tcW w:w="2977" w:type="dxa"/>
          </w:tcPr>
          <w:p w:rsidR="00BA65A7" w:rsidRPr="000E4AE5" w:rsidRDefault="00BA65A7" w:rsidP="000A2366">
            <w:pPr>
              <w:pStyle w:val="Paragrafoelenco"/>
              <w:autoSpaceDE w:val="0"/>
              <w:autoSpaceDN w:val="0"/>
              <w:adjustRightInd w:val="0"/>
              <w:spacing w:after="0"/>
              <w:ind w:left="0"/>
              <w:rPr>
                <w:sz w:val="20"/>
                <w:szCs w:val="20"/>
              </w:rPr>
            </w:pPr>
            <w:r w:rsidRPr="000E4AE5">
              <w:rPr>
                <w:sz w:val="20"/>
                <w:szCs w:val="20"/>
              </w:rPr>
              <w:t>Black out</w:t>
            </w:r>
          </w:p>
        </w:tc>
        <w:tc>
          <w:tcPr>
            <w:tcW w:w="850" w:type="dxa"/>
          </w:tcPr>
          <w:p w:rsidR="00BA65A7" w:rsidRPr="00DF16D8" w:rsidRDefault="00BA65A7" w:rsidP="000A2366">
            <w:pPr>
              <w:autoSpaceDE w:val="0"/>
              <w:autoSpaceDN w:val="0"/>
              <w:adjustRightInd w:val="0"/>
              <w:jc w:val="left"/>
              <w:rPr>
                <w:rFonts w:ascii="Calibri" w:hAnsi="Calibri" w:cs="Calibri"/>
                <w:sz w:val="20"/>
                <w:szCs w:val="20"/>
              </w:rPr>
            </w:pPr>
            <w:r w:rsidRPr="00DF16D8">
              <w:rPr>
                <w:rFonts w:ascii="Calibri" w:hAnsi="Calibri" w:cs="Calibri"/>
                <w:sz w:val="20"/>
                <w:szCs w:val="20"/>
              </w:rPr>
              <w:t>TRASC</w:t>
            </w:r>
          </w:p>
        </w:tc>
        <w:tc>
          <w:tcPr>
            <w:tcW w:w="1561" w:type="dxa"/>
            <w:vMerge/>
          </w:tcPr>
          <w:p w:rsidR="00BA65A7" w:rsidRPr="000E4AE5" w:rsidRDefault="00BA65A7" w:rsidP="000A2366">
            <w:pPr>
              <w:autoSpaceDE w:val="0"/>
              <w:autoSpaceDN w:val="0"/>
              <w:adjustRightInd w:val="0"/>
              <w:jc w:val="left"/>
              <w:rPr>
                <w:rFonts w:ascii="Calibri" w:hAnsi="Calibri" w:cs="Calibri"/>
                <w:sz w:val="20"/>
                <w:szCs w:val="20"/>
              </w:rPr>
            </w:pPr>
          </w:p>
        </w:tc>
        <w:tc>
          <w:tcPr>
            <w:tcW w:w="3997" w:type="dxa"/>
            <w:vMerge/>
          </w:tcPr>
          <w:p w:rsidR="00BA65A7" w:rsidRPr="000E4AE5" w:rsidRDefault="00BA65A7" w:rsidP="00BA65A7">
            <w:pPr>
              <w:autoSpaceDE w:val="0"/>
              <w:autoSpaceDN w:val="0"/>
              <w:adjustRightInd w:val="0"/>
              <w:rPr>
                <w:rFonts w:ascii="Calibri" w:hAnsi="Calibri" w:cs="Calibri"/>
                <w:sz w:val="20"/>
                <w:szCs w:val="20"/>
              </w:rPr>
            </w:pPr>
          </w:p>
        </w:tc>
        <w:tc>
          <w:tcPr>
            <w:tcW w:w="4395" w:type="dxa"/>
            <w:vMerge/>
          </w:tcPr>
          <w:p w:rsidR="00BA65A7" w:rsidRPr="000E4AE5" w:rsidRDefault="00BA65A7" w:rsidP="000A2366">
            <w:pPr>
              <w:autoSpaceDE w:val="0"/>
              <w:autoSpaceDN w:val="0"/>
              <w:adjustRightInd w:val="0"/>
              <w:rPr>
                <w:rFonts w:ascii="Calibri" w:hAnsi="Calibri" w:cs="Calibri"/>
                <w:sz w:val="20"/>
                <w:szCs w:val="20"/>
              </w:rPr>
            </w:pPr>
          </w:p>
        </w:tc>
      </w:tr>
      <w:tr w:rsidR="00BA65A7" w:rsidRPr="00562327" w:rsidTr="00BA65A7">
        <w:trPr>
          <w:cantSplit/>
          <w:trHeight w:val="487"/>
        </w:trPr>
        <w:tc>
          <w:tcPr>
            <w:tcW w:w="850" w:type="dxa"/>
            <w:vMerge w:val="restart"/>
            <w:textDirection w:val="btLr"/>
            <w:vAlign w:val="center"/>
          </w:tcPr>
          <w:p w:rsidR="00BA65A7" w:rsidRPr="00562327" w:rsidRDefault="00BA65A7" w:rsidP="000A2366">
            <w:pPr>
              <w:autoSpaceDE w:val="0"/>
              <w:autoSpaceDN w:val="0"/>
              <w:adjustRightInd w:val="0"/>
              <w:ind w:left="113" w:right="113"/>
              <w:jc w:val="center"/>
              <w:rPr>
                <w:rFonts w:ascii="Calibri" w:hAnsi="Calibri" w:cs="Calibri"/>
                <w:smallCaps/>
                <w:sz w:val="20"/>
                <w:szCs w:val="20"/>
                <w:highlight w:val="yellow"/>
              </w:rPr>
            </w:pPr>
            <w:r w:rsidRPr="0034241C">
              <w:rPr>
                <w:rFonts w:ascii="Calibri" w:hAnsi="Calibri" w:cs="Calibri"/>
                <w:smallCaps/>
                <w:sz w:val="20"/>
                <w:szCs w:val="20"/>
              </w:rPr>
              <w:t>Rischio Meccanico</w:t>
            </w:r>
          </w:p>
        </w:tc>
        <w:tc>
          <w:tcPr>
            <w:tcW w:w="2977" w:type="dxa"/>
          </w:tcPr>
          <w:p w:rsidR="00BA65A7" w:rsidRPr="0034241C" w:rsidRDefault="00BA65A7" w:rsidP="000A2366">
            <w:pPr>
              <w:pStyle w:val="Paragrafoelenco"/>
              <w:autoSpaceDE w:val="0"/>
              <w:autoSpaceDN w:val="0"/>
              <w:adjustRightInd w:val="0"/>
              <w:spacing w:after="0"/>
              <w:ind w:left="0"/>
              <w:rPr>
                <w:sz w:val="20"/>
                <w:szCs w:val="20"/>
              </w:rPr>
            </w:pPr>
            <w:r w:rsidRPr="0034241C">
              <w:rPr>
                <w:sz w:val="20"/>
                <w:szCs w:val="20"/>
              </w:rPr>
              <w:t>Caduta oggetti dall’alto</w:t>
            </w:r>
          </w:p>
        </w:tc>
        <w:tc>
          <w:tcPr>
            <w:tcW w:w="850" w:type="dxa"/>
          </w:tcPr>
          <w:p w:rsidR="00BA65A7" w:rsidRPr="0034241C" w:rsidRDefault="00BA65A7" w:rsidP="000A2366">
            <w:pPr>
              <w:autoSpaceDE w:val="0"/>
              <w:autoSpaceDN w:val="0"/>
              <w:adjustRightInd w:val="0"/>
              <w:jc w:val="left"/>
              <w:rPr>
                <w:rFonts w:ascii="Calibri" w:hAnsi="Calibri" w:cs="Calibri"/>
                <w:sz w:val="20"/>
                <w:szCs w:val="20"/>
              </w:rPr>
            </w:pPr>
            <w:r>
              <w:rPr>
                <w:rFonts w:ascii="Calibri" w:hAnsi="Calibri" w:cs="Calibri"/>
                <w:sz w:val="20"/>
                <w:szCs w:val="20"/>
              </w:rPr>
              <w:t>BASSO</w:t>
            </w:r>
          </w:p>
        </w:tc>
        <w:tc>
          <w:tcPr>
            <w:tcW w:w="1561" w:type="dxa"/>
          </w:tcPr>
          <w:p w:rsidR="00BA65A7" w:rsidRPr="0034241C" w:rsidRDefault="00BA65A7" w:rsidP="000A2366">
            <w:pPr>
              <w:autoSpaceDE w:val="0"/>
              <w:autoSpaceDN w:val="0"/>
              <w:adjustRightInd w:val="0"/>
              <w:jc w:val="left"/>
              <w:rPr>
                <w:rFonts w:ascii="Calibri" w:hAnsi="Calibri" w:cs="Calibri"/>
                <w:sz w:val="20"/>
                <w:szCs w:val="20"/>
              </w:rPr>
            </w:pPr>
            <w:r w:rsidRPr="0034241C">
              <w:rPr>
                <w:rFonts w:ascii="Calibri" w:hAnsi="Calibri" w:cs="Calibri"/>
                <w:sz w:val="20"/>
                <w:szCs w:val="20"/>
              </w:rPr>
              <w:t>Intero stabile</w:t>
            </w:r>
          </w:p>
        </w:tc>
        <w:tc>
          <w:tcPr>
            <w:tcW w:w="3997" w:type="dxa"/>
          </w:tcPr>
          <w:p w:rsidR="00BA65A7" w:rsidRPr="0034241C" w:rsidRDefault="00BA65A7" w:rsidP="000A2366">
            <w:pPr>
              <w:autoSpaceDE w:val="0"/>
              <w:autoSpaceDN w:val="0"/>
              <w:adjustRightInd w:val="0"/>
              <w:rPr>
                <w:rFonts w:ascii="Calibri" w:hAnsi="Calibri" w:cs="Calibri"/>
                <w:sz w:val="20"/>
                <w:szCs w:val="20"/>
              </w:rPr>
            </w:pPr>
            <w:r w:rsidRPr="0034241C">
              <w:rPr>
                <w:rFonts w:ascii="Calibri" w:hAnsi="Calibri" w:cs="Calibri"/>
                <w:sz w:val="20"/>
                <w:szCs w:val="20"/>
              </w:rPr>
              <w:t>Utilizzo di idonee scaffalature ancorate a punti fissi.</w:t>
            </w:r>
          </w:p>
        </w:tc>
        <w:tc>
          <w:tcPr>
            <w:tcW w:w="4395" w:type="dxa"/>
            <w:vMerge w:val="restart"/>
          </w:tcPr>
          <w:p w:rsidR="00BA65A7" w:rsidRPr="0034241C" w:rsidRDefault="00BA65A7" w:rsidP="000A2366">
            <w:pPr>
              <w:autoSpaceDE w:val="0"/>
              <w:autoSpaceDN w:val="0"/>
              <w:adjustRightInd w:val="0"/>
              <w:rPr>
                <w:rFonts w:ascii="Calibri" w:hAnsi="Calibri" w:cs="Calibri"/>
                <w:sz w:val="20"/>
                <w:szCs w:val="20"/>
              </w:rPr>
            </w:pPr>
            <w:r w:rsidRPr="0034241C">
              <w:rPr>
                <w:rFonts w:ascii="Calibri" w:hAnsi="Calibri" w:cs="Calibri"/>
                <w:sz w:val="20"/>
                <w:szCs w:val="20"/>
              </w:rPr>
              <w:t>Evitare lavorazioni che espongono l’operatore al rischio di caduta dall’alto  (H&lt; 2 metri).</w:t>
            </w:r>
          </w:p>
          <w:p w:rsidR="00BA65A7" w:rsidRPr="0034241C" w:rsidRDefault="00BA65A7" w:rsidP="000A2366">
            <w:pPr>
              <w:autoSpaceDE w:val="0"/>
              <w:autoSpaceDN w:val="0"/>
              <w:adjustRightInd w:val="0"/>
              <w:rPr>
                <w:rFonts w:ascii="Calibri" w:hAnsi="Calibri" w:cs="Calibri"/>
                <w:sz w:val="20"/>
                <w:szCs w:val="20"/>
              </w:rPr>
            </w:pPr>
          </w:p>
        </w:tc>
      </w:tr>
      <w:tr w:rsidR="00BA65A7" w:rsidRPr="00562327" w:rsidTr="00BA65A7">
        <w:trPr>
          <w:cantSplit/>
          <w:trHeight w:val="510"/>
        </w:trPr>
        <w:tc>
          <w:tcPr>
            <w:tcW w:w="850" w:type="dxa"/>
            <w:vMerge/>
            <w:textDirection w:val="tbRl"/>
            <w:vAlign w:val="center"/>
          </w:tcPr>
          <w:p w:rsidR="00BA65A7" w:rsidRPr="00562327" w:rsidRDefault="00BA65A7" w:rsidP="000A2366">
            <w:pPr>
              <w:autoSpaceDE w:val="0"/>
              <w:autoSpaceDN w:val="0"/>
              <w:adjustRightInd w:val="0"/>
              <w:ind w:left="113" w:right="113"/>
              <w:jc w:val="left"/>
              <w:rPr>
                <w:rFonts w:ascii="Calibri" w:hAnsi="Calibri" w:cs="Calibri"/>
                <w:smallCaps/>
                <w:sz w:val="20"/>
                <w:szCs w:val="20"/>
                <w:highlight w:val="yellow"/>
              </w:rPr>
            </w:pPr>
          </w:p>
        </w:tc>
        <w:tc>
          <w:tcPr>
            <w:tcW w:w="2977" w:type="dxa"/>
          </w:tcPr>
          <w:p w:rsidR="00BA65A7" w:rsidRPr="0034241C" w:rsidRDefault="00BA65A7" w:rsidP="000A2366">
            <w:pPr>
              <w:pStyle w:val="Paragrafoelenco"/>
              <w:autoSpaceDE w:val="0"/>
              <w:autoSpaceDN w:val="0"/>
              <w:adjustRightInd w:val="0"/>
              <w:spacing w:after="0"/>
              <w:ind w:left="0"/>
              <w:rPr>
                <w:sz w:val="20"/>
                <w:szCs w:val="20"/>
              </w:rPr>
            </w:pPr>
            <w:r w:rsidRPr="0034241C">
              <w:rPr>
                <w:sz w:val="20"/>
                <w:szCs w:val="20"/>
              </w:rPr>
              <w:t>Caduta persone dall’alto</w:t>
            </w:r>
          </w:p>
        </w:tc>
        <w:tc>
          <w:tcPr>
            <w:tcW w:w="850" w:type="dxa"/>
          </w:tcPr>
          <w:p w:rsidR="00BA65A7" w:rsidRPr="00DF16D8" w:rsidRDefault="00BA65A7" w:rsidP="000A2366">
            <w:pPr>
              <w:autoSpaceDE w:val="0"/>
              <w:autoSpaceDN w:val="0"/>
              <w:adjustRightInd w:val="0"/>
              <w:jc w:val="left"/>
              <w:rPr>
                <w:rFonts w:ascii="Calibri" w:hAnsi="Calibri" w:cs="Calibri"/>
                <w:sz w:val="20"/>
                <w:szCs w:val="20"/>
              </w:rPr>
            </w:pPr>
            <w:r w:rsidRPr="00DF16D8">
              <w:rPr>
                <w:rFonts w:ascii="Calibri" w:hAnsi="Calibri" w:cs="Calibri"/>
                <w:sz w:val="20"/>
                <w:szCs w:val="20"/>
              </w:rPr>
              <w:t>TRASC</w:t>
            </w:r>
          </w:p>
        </w:tc>
        <w:tc>
          <w:tcPr>
            <w:tcW w:w="1561" w:type="dxa"/>
          </w:tcPr>
          <w:p w:rsidR="00BA65A7" w:rsidRPr="0034241C" w:rsidRDefault="00BA65A7" w:rsidP="000A2366">
            <w:pPr>
              <w:autoSpaceDE w:val="0"/>
              <w:autoSpaceDN w:val="0"/>
              <w:adjustRightInd w:val="0"/>
              <w:jc w:val="left"/>
              <w:rPr>
                <w:rFonts w:ascii="Calibri" w:hAnsi="Calibri" w:cs="Calibri"/>
                <w:sz w:val="20"/>
                <w:szCs w:val="20"/>
              </w:rPr>
            </w:pPr>
            <w:r w:rsidRPr="0034241C">
              <w:rPr>
                <w:rFonts w:ascii="Calibri" w:hAnsi="Calibri" w:cs="Calibri"/>
                <w:sz w:val="20"/>
                <w:szCs w:val="20"/>
              </w:rPr>
              <w:t>Intero stabile</w:t>
            </w:r>
          </w:p>
        </w:tc>
        <w:tc>
          <w:tcPr>
            <w:tcW w:w="3997" w:type="dxa"/>
          </w:tcPr>
          <w:p w:rsidR="00BA65A7" w:rsidRPr="0034241C" w:rsidRDefault="00BA65A7" w:rsidP="000A2366">
            <w:pPr>
              <w:autoSpaceDE w:val="0"/>
              <w:autoSpaceDN w:val="0"/>
              <w:adjustRightInd w:val="0"/>
              <w:rPr>
                <w:rFonts w:ascii="Calibri" w:hAnsi="Calibri" w:cs="Calibri"/>
                <w:sz w:val="20"/>
                <w:szCs w:val="20"/>
              </w:rPr>
            </w:pPr>
            <w:r w:rsidRPr="0034241C">
              <w:rPr>
                <w:rFonts w:ascii="Calibri" w:hAnsi="Calibri" w:cs="Calibri"/>
                <w:sz w:val="20"/>
                <w:szCs w:val="20"/>
              </w:rPr>
              <w:t>Utilizzo di idonee scale marcate CE che consentano all’operatore di accedere ai ripiani degli scaffali.</w:t>
            </w:r>
          </w:p>
        </w:tc>
        <w:tc>
          <w:tcPr>
            <w:tcW w:w="4395" w:type="dxa"/>
            <w:vMerge/>
          </w:tcPr>
          <w:p w:rsidR="00BA65A7" w:rsidRPr="0034241C" w:rsidRDefault="00BA65A7" w:rsidP="000A2366">
            <w:pPr>
              <w:autoSpaceDE w:val="0"/>
              <w:autoSpaceDN w:val="0"/>
              <w:adjustRightInd w:val="0"/>
              <w:rPr>
                <w:rFonts w:ascii="Calibri" w:hAnsi="Calibri" w:cs="Calibri"/>
                <w:sz w:val="20"/>
                <w:szCs w:val="20"/>
              </w:rPr>
            </w:pPr>
          </w:p>
        </w:tc>
      </w:tr>
      <w:tr w:rsidR="00FC1DF1" w:rsidRPr="00562327" w:rsidTr="00BA65A7">
        <w:trPr>
          <w:cantSplit/>
          <w:trHeight w:val="510"/>
        </w:trPr>
        <w:tc>
          <w:tcPr>
            <w:tcW w:w="850" w:type="dxa"/>
            <w:vMerge/>
            <w:textDirection w:val="tbRl"/>
            <w:vAlign w:val="center"/>
          </w:tcPr>
          <w:p w:rsidR="00FC1DF1" w:rsidRPr="00562327" w:rsidRDefault="00FC1DF1" w:rsidP="000A2366">
            <w:pPr>
              <w:autoSpaceDE w:val="0"/>
              <w:autoSpaceDN w:val="0"/>
              <w:adjustRightInd w:val="0"/>
              <w:ind w:left="113" w:right="113"/>
              <w:jc w:val="left"/>
              <w:rPr>
                <w:rFonts w:ascii="Calibri" w:hAnsi="Calibri" w:cs="Calibri"/>
                <w:smallCaps/>
                <w:sz w:val="20"/>
                <w:szCs w:val="20"/>
                <w:highlight w:val="yellow"/>
              </w:rPr>
            </w:pPr>
          </w:p>
        </w:tc>
        <w:tc>
          <w:tcPr>
            <w:tcW w:w="2977" w:type="dxa"/>
          </w:tcPr>
          <w:p w:rsidR="00FC1DF1" w:rsidRPr="00562327" w:rsidRDefault="00FC1DF1" w:rsidP="000A2366">
            <w:pPr>
              <w:pStyle w:val="Paragrafoelenco"/>
              <w:autoSpaceDE w:val="0"/>
              <w:autoSpaceDN w:val="0"/>
              <w:adjustRightInd w:val="0"/>
              <w:spacing w:after="0"/>
              <w:ind w:left="0"/>
              <w:rPr>
                <w:sz w:val="20"/>
                <w:szCs w:val="20"/>
                <w:highlight w:val="yellow"/>
              </w:rPr>
            </w:pPr>
            <w:r w:rsidRPr="0034241C">
              <w:rPr>
                <w:sz w:val="20"/>
                <w:szCs w:val="20"/>
              </w:rPr>
              <w:t>Caduta/inciampo per pavimentazione scivolosa/ presenza ostacoli</w:t>
            </w:r>
          </w:p>
        </w:tc>
        <w:tc>
          <w:tcPr>
            <w:tcW w:w="850" w:type="dxa"/>
          </w:tcPr>
          <w:p w:rsidR="00FC1DF1" w:rsidRPr="00DF16D8" w:rsidRDefault="00FC1DF1" w:rsidP="000A2366">
            <w:pPr>
              <w:autoSpaceDE w:val="0"/>
              <w:autoSpaceDN w:val="0"/>
              <w:adjustRightInd w:val="0"/>
              <w:jc w:val="left"/>
              <w:rPr>
                <w:rFonts w:ascii="Calibri" w:hAnsi="Calibri" w:cs="Calibri"/>
                <w:sz w:val="20"/>
                <w:szCs w:val="20"/>
              </w:rPr>
            </w:pPr>
            <w:r w:rsidRPr="00DF16D8">
              <w:rPr>
                <w:rFonts w:ascii="Calibri" w:hAnsi="Calibri" w:cs="Calibri"/>
                <w:sz w:val="20"/>
                <w:szCs w:val="20"/>
              </w:rPr>
              <w:t>BASSO</w:t>
            </w:r>
          </w:p>
        </w:tc>
        <w:tc>
          <w:tcPr>
            <w:tcW w:w="1561" w:type="dxa"/>
          </w:tcPr>
          <w:p w:rsidR="00FC1DF1" w:rsidRPr="0034241C" w:rsidRDefault="00FA3F5F" w:rsidP="000A2366">
            <w:pPr>
              <w:autoSpaceDE w:val="0"/>
              <w:autoSpaceDN w:val="0"/>
              <w:adjustRightInd w:val="0"/>
              <w:jc w:val="left"/>
              <w:rPr>
                <w:rFonts w:ascii="Calibri" w:hAnsi="Calibri" w:cs="Calibri"/>
                <w:sz w:val="20"/>
                <w:szCs w:val="20"/>
              </w:rPr>
            </w:pPr>
            <w:r w:rsidRPr="00FA3F5F">
              <w:rPr>
                <w:rFonts w:ascii="Calibri" w:hAnsi="Calibri" w:cs="Calibri"/>
                <w:sz w:val="20"/>
                <w:szCs w:val="20"/>
              </w:rPr>
              <w:t>Intero stabile</w:t>
            </w:r>
          </w:p>
        </w:tc>
        <w:tc>
          <w:tcPr>
            <w:tcW w:w="3997" w:type="dxa"/>
          </w:tcPr>
          <w:p w:rsidR="00FC1DF1" w:rsidRPr="0034241C" w:rsidRDefault="00FC1DF1" w:rsidP="000A2366">
            <w:pPr>
              <w:autoSpaceDE w:val="0"/>
              <w:autoSpaceDN w:val="0"/>
              <w:adjustRightInd w:val="0"/>
              <w:rPr>
                <w:rFonts w:ascii="Calibri" w:hAnsi="Calibri" w:cs="Calibri"/>
                <w:sz w:val="20"/>
                <w:szCs w:val="20"/>
              </w:rPr>
            </w:pPr>
            <w:r w:rsidRPr="0034241C">
              <w:rPr>
                <w:rFonts w:ascii="Calibri" w:hAnsi="Calibri" w:cs="Calibri"/>
                <w:sz w:val="20"/>
                <w:szCs w:val="20"/>
              </w:rPr>
              <w:t>Pavimenti antiscivolo regolarmente mantenuti.</w:t>
            </w:r>
          </w:p>
          <w:p w:rsidR="00FC1DF1" w:rsidRPr="0034241C" w:rsidRDefault="00FC1DF1" w:rsidP="000A2366">
            <w:pPr>
              <w:autoSpaceDE w:val="0"/>
              <w:autoSpaceDN w:val="0"/>
              <w:adjustRightInd w:val="0"/>
              <w:rPr>
                <w:rFonts w:ascii="Calibri" w:hAnsi="Calibri" w:cs="Calibri"/>
                <w:sz w:val="20"/>
                <w:szCs w:val="20"/>
              </w:rPr>
            </w:pPr>
            <w:r w:rsidRPr="0034241C">
              <w:rPr>
                <w:rFonts w:ascii="Calibri" w:hAnsi="Calibri" w:cs="Calibri"/>
                <w:sz w:val="20"/>
                <w:szCs w:val="20"/>
              </w:rPr>
              <w:t>Disposizioni per il personale aziendale ed altri appaltatori per il regolare utilizzo degli spazi.</w:t>
            </w:r>
          </w:p>
        </w:tc>
        <w:tc>
          <w:tcPr>
            <w:tcW w:w="4395" w:type="dxa"/>
          </w:tcPr>
          <w:p w:rsidR="00FC1DF1" w:rsidRPr="00BA65A7" w:rsidRDefault="00FC1DF1" w:rsidP="000A2366">
            <w:pPr>
              <w:autoSpaceDE w:val="0"/>
              <w:autoSpaceDN w:val="0"/>
              <w:adjustRightInd w:val="0"/>
              <w:rPr>
                <w:rFonts w:ascii="Calibri" w:hAnsi="Calibri" w:cs="Calibri"/>
                <w:sz w:val="20"/>
                <w:szCs w:val="20"/>
              </w:rPr>
            </w:pPr>
            <w:r w:rsidRPr="0034241C">
              <w:rPr>
                <w:rFonts w:ascii="Calibri" w:hAnsi="Calibri" w:cs="Calibri"/>
                <w:sz w:val="20"/>
                <w:szCs w:val="20"/>
              </w:rPr>
              <w:t>Attenzione e rispetto della segnaletica mobile per la presenza di rischio scivolamento / inciampo / ostacoli. Si dispone l’eliminazione degli eventuali ostacoli al termine delle attività ed ove necessario per le attività l’appaltatore deve app</w:t>
            </w:r>
            <w:r w:rsidR="00BA65A7">
              <w:rPr>
                <w:rFonts w:ascii="Calibri" w:hAnsi="Calibri" w:cs="Calibri"/>
                <w:sz w:val="20"/>
                <w:szCs w:val="20"/>
              </w:rPr>
              <w:t>orre idonea segnaletica mobile.</w:t>
            </w:r>
          </w:p>
        </w:tc>
      </w:tr>
    </w:tbl>
    <w:p w:rsidR="00BA65A7" w:rsidRDefault="00BA65A7"/>
    <w:p w:rsidR="00BA65A7" w:rsidRDefault="00BA65A7"/>
    <w:p w:rsidR="00BA65A7" w:rsidRDefault="00BA65A7"/>
    <w:p w:rsidR="00BA65A7" w:rsidRDefault="00BA65A7"/>
    <w:p w:rsidR="00BA65A7" w:rsidRDefault="00BA65A7"/>
    <w:p w:rsidR="00BA65A7" w:rsidRDefault="00BA65A7"/>
    <w:p w:rsidR="00BA65A7" w:rsidRDefault="00BA65A7"/>
    <w:tbl>
      <w:tblPr>
        <w:tblW w:w="14630" w:type="dxa"/>
        <w:tblInd w:w="-3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850"/>
        <w:gridCol w:w="2977"/>
        <w:gridCol w:w="850"/>
        <w:gridCol w:w="1561"/>
        <w:gridCol w:w="3997"/>
        <w:gridCol w:w="4395"/>
      </w:tblGrid>
      <w:tr w:rsidR="00BA65A7" w:rsidRPr="00562327" w:rsidTr="00FA14A2">
        <w:trPr>
          <w:trHeight w:val="515"/>
          <w:tblHeader/>
        </w:trPr>
        <w:tc>
          <w:tcPr>
            <w:tcW w:w="850" w:type="dxa"/>
            <w:shd w:val="clear" w:color="auto" w:fill="EAF1DD"/>
            <w:vAlign w:val="center"/>
          </w:tcPr>
          <w:p w:rsidR="00BA65A7" w:rsidRPr="0034241C" w:rsidRDefault="00BA65A7" w:rsidP="00FA14A2">
            <w:pPr>
              <w:autoSpaceDE w:val="0"/>
              <w:autoSpaceDN w:val="0"/>
              <w:adjustRightInd w:val="0"/>
              <w:ind w:left="-108" w:right="-108"/>
              <w:jc w:val="center"/>
              <w:rPr>
                <w:rFonts w:ascii="Calibri" w:hAnsi="Calibri" w:cs="Calibri"/>
                <w:b/>
                <w:bCs/>
                <w:smallCaps/>
                <w:sz w:val="20"/>
              </w:rPr>
            </w:pPr>
            <w:r w:rsidRPr="0034241C">
              <w:rPr>
                <w:rFonts w:ascii="Calibri" w:hAnsi="Calibri" w:cs="Calibri"/>
                <w:b/>
                <w:bCs/>
                <w:smallCaps/>
                <w:sz w:val="20"/>
              </w:rPr>
              <w:t>rischio</w:t>
            </w:r>
          </w:p>
          <w:p w:rsidR="00BA65A7" w:rsidRPr="0034241C" w:rsidRDefault="00BA65A7" w:rsidP="00FA14A2">
            <w:pPr>
              <w:autoSpaceDE w:val="0"/>
              <w:autoSpaceDN w:val="0"/>
              <w:adjustRightInd w:val="0"/>
              <w:ind w:left="-108" w:right="-108"/>
              <w:jc w:val="center"/>
              <w:rPr>
                <w:rFonts w:ascii="Calibri" w:hAnsi="Calibri" w:cs="Calibri"/>
                <w:b/>
                <w:bCs/>
                <w:smallCaps/>
                <w:sz w:val="20"/>
              </w:rPr>
            </w:pPr>
            <w:r w:rsidRPr="0034241C">
              <w:rPr>
                <w:rFonts w:ascii="Calibri" w:hAnsi="Calibri" w:cs="Calibri"/>
                <w:b/>
                <w:bCs/>
                <w:smallCaps/>
                <w:sz w:val="20"/>
              </w:rPr>
              <w:t>interfer.</w:t>
            </w:r>
          </w:p>
        </w:tc>
        <w:tc>
          <w:tcPr>
            <w:tcW w:w="2977" w:type="dxa"/>
            <w:shd w:val="clear" w:color="auto" w:fill="EAF1DD"/>
            <w:vAlign w:val="center"/>
          </w:tcPr>
          <w:p w:rsidR="00BA65A7" w:rsidRPr="0034241C" w:rsidRDefault="00BA65A7" w:rsidP="00FA14A2">
            <w:pPr>
              <w:autoSpaceDE w:val="0"/>
              <w:autoSpaceDN w:val="0"/>
              <w:adjustRightInd w:val="0"/>
              <w:jc w:val="center"/>
              <w:rPr>
                <w:rFonts w:ascii="Calibri" w:hAnsi="Calibri" w:cs="Calibri"/>
                <w:b/>
                <w:bCs/>
                <w:smallCaps/>
                <w:sz w:val="20"/>
              </w:rPr>
            </w:pPr>
            <w:r w:rsidRPr="0034241C">
              <w:rPr>
                <w:rFonts w:ascii="Calibri" w:hAnsi="Calibri" w:cs="Calibri"/>
                <w:b/>
                <w:bCs/>
                <w:smallCaps/>
                <w:sz w:val="20"/>
              </w:rPr>
              <w:t>Pericolo rilevato</w:t>
            </w:r>
          </w:p>
        </w:tc>
        <w:tc>
          <w:tcPr>
            <w:tcW w:w="850" w:type="dxa"/>
            <w:shd w:val="clear" w:color="auto" w:fill="EAF1DD"/>
            <w:vAlign w:val="center"/>
          </w:tcPr>
          <w:p w:rsidR="00BA65A7" w:rsidRPr="0034241C" w:rsidRDefault="00BA65A7" w:rsidP="00FA14A2">
            <w:pPr>
              <w:autoSpaceDE w:val="0"/>
              <w:autoSpaceDN w:val="0"/>
              <w:adjustRightInd w:val="0"/>
              <w:ind w:left="-144" w:right="-108"/>
              <w:jc w:val="center"/>
              <w:rPr>
                <w:rFonts w:ascii="Calibri" w:hAnsi="Calibri" w:cs="Calibri"/>
                <w:b/>
                <w:bCs/>
                <w:smallCaps/>
                <w:sz w:val="20"/>
              </w:rPr>
            </w:pPr>
            <w:r w:rsidRPr="0034241C">
              <w:rPr>
                <w:rFonts w:ascii="Calibri" w:hAnsi="Calibri" w:cs="Calibri"/>
                <w:b/>
                <w:bCs/>
                <w:smallCaps/>
                <w:sz w:val="20"/>
              </w:rPr>
              <w:t>Fattore    di rischio (PxD)</w:t>
            </w:r>
          </w:p>
        </w:tc>
        <w:tc>
          <w:tcPr>
            <w:tcW w:w="1561" w:type="dxa"/>
            <w:shd w:val="clear" w:color="auto" w:fill="EAF1DD"/>
            <w:vAlign w:val="center"/>
          </w:tcPr>
          <w:p w:rsidR="00BA65A7" w:rsidRPr="0034241C" w:rsidRDefault="00BA65A7" w:rsidP="00FA14A2">
            <w:pPr>
              <w:autoSpaceDE w:val="0"/>
              <w:autoSpaceDN w:val="0"/>
              <w:adjustRightInd w:val="0"/>
              <w:jc w:val="center"/>
              <w:rPr>
                <w:rFonts w:ascii="Calibri" w:hAnsi="Calibri" w:cs="Calibri"/>
                <w:b/>
                <w:bCs/>
                <w:smallCaps/>
                <w:sz w:val="20"/>
              </w:rPr>
            </w:pPr>
            <w:r w:rsidRPr="0034241C">
              <w:rPr>
                <w:rFonts w:ascii="Calibri" w:hAnsi="Calibri" w:cs="Calibri"/>
                <w:b/>
                <w:bCs/>
                <w:smallCaps/>
                <w:sz w:val="20"/>
              </w:rPr>
              <w:t>Area</w:t>
            </w:r>
          </w:p>
        </w:tc>
        <w:tc>
          <w:tcPr>
            <w:tcW w:w="3997" w:type="dxa"/>
            <w:shd w:val="clear" w:color="auto" w:fill="EAF1DD"/>
            <w:vAlign w:val="center"/>
          </w:tcPr>
          <w:p w:rsidR="00BA65A7" w:rsidRPr="0034241C" w:rsidRDefault="00BA65A7" w:rsidP="00FA14A2">
            <w:pPr>
              <w:autoSpaceDE w:val="0"/>
              <w:autoSpaceDN w:val="0"/>
              <w:adjustRightInd w:val="0"/>
              <w:jc w:val="center"/>
              <w:rPr>
                <w:rFonts w:ascii="Calibri" w:hAnsi="Calibri" w:cs="Calibri"/>
                <w:b/>
                <w:bCs/>
                <w:smallCaps/>
                <w:sz w:val="20"/>
              </w:rPr>
            </w:pPr>
            <w:r w:rsidRPr="0034241C">
              <w:rPr>
                <w:rFonts w:ascii="Calibri" w:hAnsi="Calibri" w:cs="Calibri"/>
                <w:b/>
                <w:bCs/>
                <w:smallCaps/>
                <w:sz w:val="20"/>
              </w:rPr>
              <w:t>Misure di prevenzione e protezione adottate</w:t>
            </w:r>
          </w:p>
        </w:tc>
        <w:tc>
          <w:tcPr>
            <w:tcW w:w="4395" w:type="dxa"/>
            <w:shd w:val="clear" w:color="auto" w:fill="EAF1DD"/>
            <w:vAlign w:val="center"/>
          </w:tcPr>
          <w:p w:rsidR="00BA65A7" w:rsidRPr="0034241C" w:rsidRDefault="00BA65A7" w:rsidP="00FA14A2">
            <w:pPr>
              <w:autoSpaceDE w:val="0"/>
              <w:autoSpaceDN w:val="0"/>
              <w:adjustRightInd w:val="0"/>
              <w:jc w:val="center"/>
              <w:rPr>
                <w:rFonts w:ascii="Calibri" w:hAnsi="Calibri" w:cs="Calibri"/>
                <w:b/>
                <w:bCs/>
                <w:smallCaps/>
                <w:sz w:val="20"/>
              </w:rPr>
            </w:pPr>
            <w:r w:rsidRPr="0034241C">
              <w:rPr>
                <w:rFonts w:ascii="Calibri" w:hAnsi="Calibri" w:cs="Calibri"/>
                <w:b/>
                <w:bCs/>
                <w:smallCaps/>
                <w:sz w:val="20"/>
              </w:rPr>
              <w:t xml:space="preserve">Misure di prevenzione e protezione da interferenze / da coordinamento </w:t>
            </w:r>
          </w:p>
        </w:tc>
      </w:tr>
      <w:tr w:rsidR="008656A1" w:rsidRPr="00562327" w:rsidTr="00BA65A7">
        <w:trPr>
          <w:cantSplit/>
          <w:trHeight w:val="639"/>
        </w:trPr>
        <w:tc>
          <w:tcPr>
            <w:tcW w:w="850" w:type="dxa"/>
            <w:vMerge w:val="restart"/>
            <w:textDirection w:val="btLr"/>
            <w:vAlign w:val="center"/>
          </w:tcPr>
          <w:p w:rsidR="008656A1" w:rsidRPr="00562327" w:rsidRDefault="008656A1" w:rsidP="000A2366">
            <w:pPr>
              <w:autoSpaceDE w:val="0"/>
              <w:autoSpaceDN w:val="0"/>
              <w:adjustRightInd w:val="0"/>
              <w:ind w:left="113" w:right="113"/>
              <w:jc w:val="center"/>
              <w:rPr>
                <w:rFonts w:ascii="Calibri" w:hAnsi="Calibri" w:cs="Calibri"/>
                <w:smallCaps/>
                <w:sz w:val="20"/>
                <w:szCs w:val="20"/>
                <w:highlight w:val="yellow"/>
              </w:rPr>
            </w:pPr>
            <w:r w:rsidRPr="0034241C">
              <w:rPr>
                <w:rFonts w:ascii="Calibri" w:hAnsi="Calibri" w:cs="Calibri"/>
                <w:smallCaps/>
                <w:sz w:val="20"/>
                <w:szCs w:val="20"/>
              </w:rPr>
              <w:t>Rischio Incendio</w:t>
            </w:r>
          </w:p>
        </w:tc>
        <w:tc>
          <w:tcPr>
            <w:tcW w:w="2977" w:type="dxa"/>
          </w:tcPr>
          <w:p w:rsidR="008656A1" w:rsidRPr="0034241C" w:rsidRDefault="008656A1" w:rsidP="000A2366">
            <w:pPr>
              <w:pStyle w:val="Paragrafoelenco"/>
              <w:autoSpaceDE w:val="0"/>
              <w:autoSpaceDN w:val="0"/>
              <w:adjustRightInd w:val="0"/>
              <w:spacing w:after="0"/>
              <w:ind w:left="0"/>
              <w:rPr>
                <w:sz w:val="20"/>
                <w:szCs w:val="20"/>
              </w:rPr>
            </w:pPr>
            <w:r w:rsidRPr="0034241C">
              <w:rPr>
                <w:sz w:val="20"/>
                <w:szCs w:val="20"/>
              </w:rPr>
              <w:t>Impianti a rischio specifico</w:t>
            </w:r>
          </w:p>
        </w:tc>
        <w:tc>
          <w:tcPr>
            <w:tcW w:w="850" w:type="dxa"/>
          </w:tcPr>
          <w:p w:rsidR="008656A1" w:rsidRPr="0034241C" w:rsidRDefault="00FA3F5F" w:rsidP="000A2366">
            <w:pPr>
              <w:autoSpaceDE w:val="0"/>
              <w:autoSpaceDN w:val="0"/>
              <w:adjustRightInd w:val="0"/>
              <w:jc w:val="left"/>
              <w:rPr>
                <w:rFonts w:ascii="Calibri" w:hAnsi="Calibri" w:cs="Calibri"/>
                <w:sz w:val="20"/>
                <w:szCs w:val="20"/>
              </w:rPr>
            </w:pPr>
            <w:r>
              <w:rPr>
                <w:rFonts w:ascii="Calibri" w:hAnsi="Calibri" w:cs="Calibri"/>
                <w:sz w:val="20"/>
                <w:szCs w:val="20"/>
              </w:rPr>
              <w:t>BASSO</w:t>
            </w:r>
          </w:p>
        </w:tc>
        <w:tc>
          <w:tcPr>
            <w:tcW w:w="1561" w:type="dxa"/>
          </w:tcPr>
          <w:p w:rsidR="008656A1" w:rsidRPr="0034241C" w:rsidRDefault="008656A1" w:rsidP="000A2366">
            <w:pPr>
              <w:autoSpaceDE w:val="0"/>
              <w:autoSpaceDN w:val="0"/>
              <w:adjustRightInd w:val="0"/>
              <w:jc w:val="left"/>
              <w:rPr>
                <w:rFonts w:ascii="Calibri" w:hAnsi="Calibri" w:cs="Calibri"/>
                <w:sz w:val="20"/>
                <w:szCs w:val="20"/>
              </w:rPr>
            </w:pPr>
            <w:r w:rsidRPr="0034241C">
              <w:rPr>
                <w:rFonts w:ascii="Calibri" w:hAnsi="Calibri"/>
                <w:sz w:val="20"/>
                <w:szCs w:val="20"/>
              </w:rPr>
              <w:t>Aree tecnologiche</w:t>
            </w:r>
          </w:p>
        </w:tc>
        <w:tc>
          <w:tcPr>
            <w:tcW w:w="3997" w:type="dxa"/>
            <w:vAlign w:val="center"/>
          </w:tcPr>
          <w:p w:rsidR="008656A1" w:rsidRPr="0034241C" w:rsidRDefault="008656A1" w:rsidP="000A2366">
            <w:pPr>
              <w:autoSpaceDE w:val="0"/>
              <w:autoSpaceDN w:val="0"/>
              <w:adjustRightInd w:val="0"/>
              <w:rPr>
                <w:rFonts w:ascii="Calibri" w:hAnsi="Calibri" w:cs="Calibri"/>
                <w:sz w:val="20"/>
                <w:szCs w:val="20"/>
              </w:rPr>
            </w:pPr>
            <w:r w:rsidRPr="0034241C">
              <w:rPr>
                <w:rFonts w:ascii="Calibri" w:hAnsi="Calibri" w:cs="Calibri"/>
                <w:sz w:val="20"/>
                <w:szCs w:val="20"/>
              </w:rPr>
              <w:t>Il piano di emergenza</w:t>
            </w:r>
            <w:r>
              <w:rPr>
                <w:rFonts w:ascii="Calibri" w:hAnsi="Calibri" w:cs="Calibri"/>
                <w:sz w:val="20"/>
                <w:szCs w:val="20"/>
              </w:rPr>
              <w:t xml:space="preserve"> </w:t>
            </w:r>
            <w:r w:rsidRPr="0034241C">
              <w:rPr>
                <w:rFonts w:ascii="Calibri" w:hAnsi="Calibri" w:cs="Calibri"/>
                <w:sz w:val="20"/>
                <w:szCs w:val="20"/>
              </w:rPr>
              <w:t>disciplina la gestione delle situazioni di emergenza.</w:t>
            </w:r>
          </w:p>
        </w:tc>
        <w:tc>
          <w:tcPr>
            <w:tcW w:w="4395" w:type="dxa"/>
            <w:vMerge w:val="restart"/>
          </w:tcPr>
          <w:p w:rsidR="008656A1" w:rsidRPr="0034241C" w:rsidRDefault="008656A1" w:rsidP="000A2366">
            <w:pPr>
              <w:autoSpaceDE w:val="0"/>
              <w:autoSpaceDN w:val="0"/>
              <w:adjustRightInd w:val="0"/>
              <w:rPr>
                <w:rFonts w:ascii="Calibri" w:hAnsi="Calibri" w:cs="Calibri"/>
                <w:sz w:val="20"/>
                <w:szCs w:val="20"/>
              </w:rPr>
            </w:pPr>
            <w:r w:rsidRPr="0034241C">
              <w:rPr>
                <w:rFonts w:ascii="Calibri" w:hAnsi="Calibri" w:cs="Calibri"/>
                <w:sz w:val="20"/>
                <w:szCs w:val="20"/>
              </w:rPr>
              <w:t>Si dispone il divieto di fumo e l’utilizzo di fiamme libere.</w:t>
            </w:r>
          </w:p>
          <w:p w:rsidR="008656A1" w:rsidRPr="0034241C" w:rsidRDefault="008656A1" w:rsidP="000A2366">
            <w:pPr>
              <w:autoSpaceDE w:val="0"/>
              <w:autoSpaceDN w:val="0"/>
              <w:adjustRightInd w:val="0"/>
              <w:rPr>
                <w:rFonts w:ascii="Calibri" w:hAnsi="Calibri" w:cs="Calibri"/>
                <w:sz w:val="20"/>
                <w:szCs w:val="20"/>
              </w:rPr>
            </w:pPr>
            <w:r w:rsidRPr="0034241C">
              <w:rPr>
                <w:rFonts w:ascii="Calibri" w:hAnsi="Calibri" w:cs="Calibri"/>
                <w:sz w:val="20"/>
                <w:szCs w:val="20"/>
              </w:rPr>
              <w:t>In caso di emergenza attuare le procedure di emergenza previste dal Piano Emergenza Evacuazione aziendale.</w:t>
            </w:r>
          </w:p>
        </w:tc>
      </w:tr>
      <w:tr w:rsidR="008656A1" w:rsidRPr="00562327" w:rsidTr="00BA65A7">
        <w:trPr>
          <w:cantSplit/>
          <w:trHeight w:val="510"/>
        </w:trPr>
        <w:tc>
          <w:tcPr>
            <w:tcW w:w="850" w:type="dxa"/>
            <w:vMerge/>
            <w:textDirection w:val="btLr"/>
            <w:vAlign w:val="center"/>
          </w:tcPr>
          <w:p w:rsidR="008656A1" w:rsidRPr="00562327" w:rsidRDefault="008656A1" w:rsidP="000A2366">
            <w:pPr>
              <w:autoSpaceDE w:val="0"/>
              <w:autoSpaceDN w:val="0"/>
              <w:adjustRightInd w:val="0"/>
              <w:ind w:left="113" w:right="113"/>
              <w:jc w:val="center"/>
              <w:rPr>
                <w:rFonts w:ascii="Calibri" w:hAnsi="Calibri" w:cs="Calibri"/>
                <w:smallCaps/>
                <w:sz w:val="20"/>
                <w:szCs w:val="20"/>
                <w:highlight w:val="yellow"/>
              </w:rPr>
            </w:pPr>
          </w:p>
        </w:tc>
        <w:tc>
          <w:tcPr>
            <w:tcW w:w="2977" w:type="dxa"/>
          </w:tcPr>
          <w:p w:rsidR="008656A1" w:rsidRPr="0034241C" w:rsidRDefault="008656A1" w:rsidP="000A2366">
            <w:pPr>
              <w:pStyle w:val="Paragrafoelenco"/>
              <w:autoSpaceDE w:val="0"/>
              <w:autoSpaceDN w:val="0"/>
              <w:adjustRightInd w:val="0"/>
              <w:spacing w:after="0"/>
              <w:ind w:left="0"/>
              <w:rPr>
                <w:sz w:val="20"/>
                <w:szCs w:val="20"/>
              </w:rPr>
            </w:pPr>
            <w:r w:rsidRPr="0034241C">
              <w:rPr>
                <w:sz w:val="20"/>
                <w:szCs w:val="20"/>
              </w:rPr>
              <w:t>Mezzi d’estinzione e segnaletica/ luci d’emergenza per l’esodo forzato</w:t>
            </w:r>
          </w:p>
        </w:tc>
        <w:tc>
          <w:tcPr>
            <w:tcW w:w="850" w:type="dxa"/>
          </w:tcPr>
          <w:p w:rsidR="008656A1" w:rsidRPr="0034241C" w:rsidRDefault="008656A1" w:rsidP="000A2366">
            <w:pPr>
              <w:autoSpaceDE w:val="0"/>
              <w:autoSpaceDN w:val="0"/>
              <w:adjustRightInd w:val="0"/>
              <w:jc w:val="left"/>
              <w:rPr>
                <w:rFonts w:ascii="Calibri" w:hAnsi="Calibri" w:cs="Calibri"/>
                <w:sz w:val="20"/>
                <w:szCs w:val="20"/>
              </w:rPr>
            </w:pPr>
            <w:r>
              <w:rPr>
                <w:rFonts w:ascii="Calibri" w:hAnsi="Calibri" w:cs="Calibri"/>
                <w:sz w:val="20"/>
                <w:szCs w:val="20"/>
              </w:rPr>
              <w:t>BASSO</w:t>
            </w:r>
          </w:p>
        </w:tc>
        <w:tc>
          <w:tcPr>
            <w:tcW w:w="1561" w:type="dxa"/>
          </w:tcPr>
          <w:p w:rsidR="008656A1" w:rsidRPr="0034241C" w:rsidRDefault="008656A1" w:rsidP="000A2366">
            <w:pPr>
              <w:autoSpaceDE w:val="0"/>
              <w:autoSpaceDN w:val="0"/>
              <w:adjustRightInd w:val="0"/>
              <w:jc w:val="left"/>
              <w:rPr>
                <w:rFonts w:ascii="Calibri" w:hAnsi="Calibri" w:cs="Calibri"/>
                <w:sz w:val="20"/>
                <w:szCs w:val="20"/>
              </w:rPr>
            </w:pPr>
            <w:r w:rsidRPr="0034241C">
              <w:rPr>
                <w:rFonts w:ascii="Calibri" w:hAnsi="Calibri" w:cs="Calibri"/>
                <w:sz w:val="20"/>
                <w:szCs w:val="20"/>
              </w:rPr>
              <w:t>Intero stabile</w:t>
            </w:r>
          </w:p>
        </w:tc>
        <w:tc>
          <w:tcPr>
            <w:tcW w:w="3997" w:type="dxa"/>
            <w:vMerge w:val="restart"/>
            <w:vAlign w:val="center"/>
          </w:tcPr>
          <w:p w:rsidR="008656A1" w:rsidRPr="0034241C" w:rsidRDefault="008656A1" w:rsidP="000A2366">
            <w:pPr>
              <w:autoSpaceDE w:val="0"/>
              <w:autoSpaceDN w:val="0"/>
              <w:adjustRightInd w:val="0"/>
              <w:rPr>
                <w:rFonts w:ascii="Calibri" w:hAnsi="Calibri" w:cs="Calibri"/>
                <w:sz w:val="20"/>
                <w:szCs w:val="20"/>
              </w:rPr>
            </w:pPr>
            <w:r w:rsidRPr="0034241C">
              <w:rPr>
                <w:rFonts w:ascii="Calibri" w:hAnsi="Calibri" w:cs="Calibri"/>
                <w:sz w:val="20"/>
                <w:szCs w:val="20"/>
              </w:rPr>
              <w:t>Presenza di mezzi di estinzione di primo intervento (quali estintori, manichette, coperte antifiamma) regolarmente manutenuti e sottoposti a verifica periodica.</w:t>
            </w:r>
          </w:p>
          <w:p w:rsidR="008656A1" w:rsidRPr="0034241C" w:rsidRDefault="008656A1" w:rsidP="000A328A">
            <w:pPr>
              <w:autoSpaceDE w:val="0"/>
              <w:autoSpaceDN w:val="0"/>
              <w:adjustRightInd w:val="0"/>
              <w:rPr>
                <w:rFonts w:ascii="Calibri" w:hAnsi="Calibri" w:cs="Calibri"/>
                <w:color w:val="FF0000"/>
                <w:sz w:val="20"/>
                <w:szCs w:val="20"/>
              </w:rPr>
            </w:pPr>
            <w:r w:rsidRPr="0034241C">
              <w:rPr>
                <w:rFonts w:ascii="Calibri" w:hAnsi="Calibri" w:cs="Calibri"/>
                <w:sz w:val="20"/>
                <w:szCs w:val="20"/>
              </w:rPr>
              <w:t>Addestramento antincendio ed alle Procedure di Emergenza.</w:t>
            </w:r>
            <w:r w:rsidR="000A328A">
              <w:rPr>
                <w:rFonts w:ascii="Calibri" w:hAnsi="Calibri" w:cs="Calibri"/>
                <w:sz w:val="20"/>
                <w:szCs w:val="20"/>
              </w:rPr>
              <w:t xml:space="preserve"> </w:t>
            </w:r>
            <w:r w:rsidRPr="0034241C">
              <w:rPr>
                <w:rFonts w:ascii="Calibri" w:hAnsi="Calibri" w:cs="Calibri"/>
                <w:sz w:val="20"/>
                <w:szCs w:val="20"/>
              </w:rPr>
              <w:t>Impianti d’illuminazione di emergenza funzionanti, regolarmente manutenuti e sottoposti a verifica periodica.</w:t>
            </w:r>
          </w:p>
        </w:tc>
        <w:tc>
          <w:tcPr>
            <w:tcW w:w="4395" w:type="dxa"/>
            <w:vMerge/>
          </w:tcPr>
          <w:p w:rsidR="008656A1" w:rsidRPr="0034241C" w:rsidRDefault="008656A1" w:rsidP="000A2366">
            <w:pPr>
              <w:autoSpaceDE w:val="0"/>
              <w:autoSpaceDN w:val="0"/>
              <w:adjustRightInd w:val="0"/>
              <w:rPr>
                <w:rFonts w:ascii="Calibri" w:hAnsi="Calibri" w:cs="Calibri"/>
                <w:sz w:val="20"/>
                <w:szCs w:val="20"/>
              </w:rPr>
            </w:pPr>
          </w:p>
        </w:tc>
      </w:tr>
      <w:tr w:rsidR="008656A1" w:rsidRPr="00562327" w:rsidTr="00BA65A7">
        <w:trPr>
          <w:cantSplit/>
          <w:trHeight w:val="510"/>
        </w:trPr>
        <w:tc>
          <w:tcPr>
            <w:tcW w:w="850" w:type="dxa"/>
            <w:vMerge/>
            <w:textDirection w:val="btLr"/>
            <w:vAlign w:val="center"/>
          </w:tcPr>
          <w:p w:rsidR="008656A1" w:rsidRPr="00562327" w:rsidRDefault="008656A1" w:rsidP="000A2366">
            <w:pPr>
              <w:autoSpaceDE w:val="0"/>
              <w:autoSpaceDN w:val="0"/>
              <w:adjustRightInd w:val="0"/>
              <w:ind w:left="113" w:right="113"/>
              <w:jc w:val="center"/>
              <w:rPr>
                <w:rFonts w:ascii="Calibri" w:hAnsi="Calibri" w:cs="Calibri"/>
                <w:smallCaps/>
                <w:sz w:val="20"/>
                <w:szCs w:val="20"/>
                <w:highlight w:val="yellow"/>
              </w:rPr>
            </w:pPr>
          </w:p>
        </w:tc>
        <w:tc>
          <w:tcPr>
            <w:tcW w:w="2977" w:type="dxa"/>
          </w:tcPr>
          <w:p w:rsidR="008656A1" w:rsidRPr="0034241C" w:rsidRDefault="008656A1" w:rsidP="000A2366">
            <w:pPr>
              <w:pStyle w:val="Paragrafoelenco"/>
              <w:autoSpaceDE w:val="0"/>
              <w:autoSpaceDN w:val="0"/>
              <w:adjustRightInd w:val="0"/>
              <w:spacing w:after="0"/>
              <w:ind w:left="0"/>
              <w:rPr>
                <w:sz w:val="20"/>
                <w:szCs w:val="20"/>
              </w:rPr>
            </w:pPr>
            <w:r w:rsidRPr="0034241C">
              <w:rPr>
                <w:sz w:val="20"/>
                <w:szCs w:val="20"/>
              </w:rPr>
              <w:t xml:space="preserve">Vie di fuga/Uscite di emergenza/ Compartimentazioni </w:t>
            </w:r>
          </w:p>
        </w:tc>
        <w:tc>
          <w:tcPr>
            <w:tcW w:w="850" w:type="dxa"/>
          </w:tcPr>
          <w:p w:rsidR="008656A1" w:rsidRPr="0034241C" w:rsidRDefault="008656A1" w:rsidP="000A2366">
            <w:pPr>
              <w:autoSpaceDE w:val="0"/>
              <w:autoSpaceDN w:val="0"/>
              <w:adjustRightInd w:val="0"/>
              <w:jc w:val="left"/>
              <w:rPr>
                <w:rFonts w:ascii="Calibri" w:hAnsi="Calibri" w:cs="Calibri"/>
                <w:sz w:val="20"/>
                <w:szCs w:val="20"/>
              </w:rPr>
            </w:pPr>
            <w:r>
              <w:rPr>
                <w:rFonts w:ascii="Calibri" w:hAnsi="Calibri" w:cs="Calibri"/>
                <w:sz w:val="20"/>
                <w:szCs w:val="20"/>
              </w:rPr>
              <w:t>MEDIO</w:t>
            </w:r>
          </w:p>
        </w:tc>
        <w:tc>
          <w:tcPr>
            <w:tcW w:w="1561" w:type="dxa"/>
          </w:tcPr>
          <w:p w:rsidR="008656A1" w:rsidRPr="0034241C" w:rsidRDefault="008656A1" w:rsidP="000A2366">
            <w:pPr>
              <w:autoSpaceDE w:val="0"/>
              <w:autoSpaceDN w:val="0"/>
              <w:adjustRightInd w:val="0"/>
              <w:jc w:val="left"/>
              <w:rPr>
                <w:rFonts w:ascii="Calibri" w:hAnsi="Calibri" w:cs="Calibri"/>
                <w:sz w:val="20"/>
                <w:szCs w:val="20"/>
              </w:rPr>
            </w:pPr>
            <w:r w:rsidRPr="0034241C">
              <w:rPr>
                <w:rFonts w:ascii="Calibri" w:hAnsi="Calibri" w:cs="Calibri"/>
                <w:sz w:val="20"/>
                <w:szCs w:val="20"/>
              </w:rPr>
              <w:t>Intero stabile</w:t>
            </w:r>
          </w:p>
        </w:tc>
        <w:tc>
          <w:tcPr>
            <w:tcW w:w="3997" w:type="dxa"/>
            <w:vMerge/>
          </w:tcPr>
          <w:p w:rsidR="008656A1" w:rsidRPr="0034241C" w:rsidRDefault="008656A1" w:rsidP="000A2366">
            <w:pPr>
              <w:autoSpaceDE w:val="0"/>
              <w:autoSpaceDN w:val="0"/>
              <w:adjustRightInd w:val="0"/>
              <w:rPr>
                <w:rFonts w:ascii="Calibri" w:hAnsi="Calibri" w:cs="Calibri"/>
                <w:sz w:val="20"/>
                <w:szCs w:val="20"/>
              </w:rPr>
            </w:pPr>
          </w:p>
        </w:tc>
        <w:tc>
          <w:tcPr>
            <w:tcW w:w="4395" w:type="dxa"/>
            <w:vMerge/>
          </w:tcPr>
          <w:p w:rsidR="008656A1" w:rsidRPr="0034241C" w:rsidRDefault="008656A1" w:rsidP="000A2366">
            <w:pPr>
              <w:autoSpaceDE w:val="0"/>
              <w:autoSpaceDN w:val="0"/>
              <w:adjustRightInd w:val="0"/>
              <w:rPr>
                <w:rFonts w:ascii="Calibri" w:hAnsi="Calibri" w:cs="Calibri"/>
                <w:sz w:val="20"/>
                <w:szCs w:val="20"/>
              </w:rPr>
            </w:pPr>
          </w:p>
        </w:tc>
      </w:tr>
      <w:tr w:rsidR="00FC1DF1" w:rsidRPr="00562327" w:rsidTr="0041518E">
        <w:trPr>
          <w:trHeight w:val="1006"/>
        </w:trPr>
        <w:tc>
          <w:tcPr>
            <w:tcW w:w="850" w:type="dxa"/>
            <w:textDirection w:val="btLr"/>
            <w:vAlign w:val="center"/>
          </w:tcPr>
          <w:p w:rsidR="00FC1DF1" w:rsidRPr="00562327" w:rsidRDefault="00FC1DF1" w:rsidP="000A2366">
            <w:pPr>
              <w:autoSpaceDE w:val="0"/>
              <w:autoSpaceDN w:val="0"/>
              <w:adjustRightInd w:val="0"/>
              <w:ind w:left="113" w:right="113"/>
              <w:jc w:val="center"/>
              <w:rPr>
                <w:rFonts w:ascii="Calibri" w:hAnsi="Calibri" w:cs="Calibri"/>
                <w:smallCaps/>
                <w:sz w:val="20"/>
                <w:szCs w:val="20"/>
                <w:highlight w:val="yellow"/>
              </w:rPr>
            </w:pPr>
            <w:r w:rsidRPr="00813C36">
              <w:rPr>
                <w:rFonts w:ascii="Calibri" w:hAnsi="Calibri" w:cs="Calibri"/>
                <w:smallCaps/>
                <w:sz w:val="20"/>
                <w:szCs w:val="20"/>
              </w:rPr>
              <w:lastRenderedPageBreak/>
              <w:t>Rischio Biologico</w:t>
            </w:r>
          </w:p>
        </w:tc>
        <w:tc>
          <w:tcPr>
            <w:tcW w:w="2977" w:type="dxa"/>
          </w:tcPr>
          <w:p w:rsidR="00FC1DF1" w:rsidRPr="00813C36" w:rsidRDefault="00FC1DF1" w:rsidP="000A2366">
            <w:pPr>
              <w:pStyle w:val="Paragrafoelenco"/>
              <w:autoSpaceDE w:val="0"/>
              <w:autoSpaceDN w:val="0"/>
              <w:adjustRightInd w:val="0"/>
              <w:spacing w:after="0"/>
              <w:ind w:left="0"/>
              <w:rPr>
                <w:sz w:val="20"/>
                <w:szCs w:val="20"/>
              </w:rPr>
            </w:pPr>
            <w:r w:rsidRPr="00813C36">
              <w:rPr>
                <w:sz w:val="20"/>
                <w:szCs w:val="20"/>
              </w:rPr>
              <w:t>Contaminazione da arredi, attrezzature, polvere, impianti di climatizzazione</w:t>
            </w:r>
          </w:p>
        </w:tc>
        <w:tc>
          <w:tcPr>
            <w:tcW w:w="850" w:type="dxa"/>
          </w:tcPr>
          <w:p w:rsidR="00FC1DF1" w:rsidRPr="00813C36" w:rsidRDefault="00FC1DF1" w:rsidP="000A2366">
            <w:pPr>
              <w:autoSpaceDE w:val="0"/>
              <w:autoSpaceDN w:val="0"/>
              <w:adjustRightInd w:val="0"/>
              <w:jc w:val="left"/>
              <w:rPr>
                <w:rFonts w:ascii="Calibri" w:hAnsi="Calibri" w:cs="Calibri"/>
                <w:sz w:val="20"/>
                <w:szCs w:val="20"/>
              </w:rPr>
            </w:pPr>
            <w:r>
              <w:rPr>
                <w:rFonts w:ascii="Calibri" w:hAnsi="Calibri" w:cs="Calibri"/>
                <w:sz w:val="20"/>
                <w:szCs w:val="20"/>
              </w:rPr>
              <w:t>TRASC</w:t>
            </w:r>
          </w:p>
        </w:tc>
        <w:tc>
          <w:tcPr>
            <w:tcW w:w="1561" w:type="dxa"/>
          </w:tcPr>
          <w:p w:rsidR="00FC1DF1" w:rsidRPr="00813C36" w:rsidRDefault="00FC1DF1" w:rsidP="000A2366">
            <w:pPr>
              <w:autoSpaceDE w:val="0"/>
              <w:autoSpaceDN w:val="0"/>
              <w:adjustRightInd w:val="0"/>
              <w:jc w:val="left"/>
              <w:rPr>
                <w:rFonts w:ascii="Calibri" w:hAnsi="Calibri" w:cs="Calibri"/>
                <w:sz w:val="20"/>
                <w:szCs w:val="20"/>
              </w:rPr>
            </w:pPr>
            <w:r w:rsidRPr="00813C36">
              <w:rPr>
                <w:rFonts w:ascii="Calibri" w:hAnsi="Calibri" w:cs="Calibri"/>
                <w:sz w:val="20"/>
                <w:szCs w:val="20"/>
              </w:rPr>
              <w:t>Intero stabile</w:t>
            </w:r>
          </w:p>
        </w:tc>
        <w:tc>
          <w:tcPr>
            <w:tcW w:w="3997" w:type="dxa"/>
            <w:vAlign w:val="center"/>
          </w:tcPr>
          <w:p w:rsidR="00FC1DF1" w:rsidRPr="000A328A" w:rsidRDefault="00FC1DF1" w:rsidP="000A2366">
            <w:pPr>
              <w:autoSpaceDE w:val="0"/>
              <w:autoSpaceDN w:val="0"/>
              <w:adjustRightInd w:val="0"/>
              <w:rPr>
                <w:rFonts w:ascii="Calibri" w:hAnsi="Calibri" w:cs="Calibri"/>
                <w:sz w:val="20"/>
                <w:szCs w:val="20"/>
              </w:rPr>
            </w:pPr>
            <w:r w:rsidRPr="002D5406">
              <w:rPr>
                <w:rFonts w:ascii="Calibri" w:hAnsi="Calibri" w:cs="Calibri"/>
                <w:sz w:val="20"/>
                <w:szCs w:val="20"/>
              </w:rPr>
              <w:t xml:space="preserve">Sono applicate in </w:t>
            </w:r>
            <w:r w:rsidR="008656A1">
              <w:rPr>
                <w:rFonts w:ascii="Calibri" w:hAnsi="Calibri" w:cs="Calibri"/>
                <w:sz w:val="20"/>
                <w:szCs w:val="20"/>
              </w:rPr>
              <w:t>A</w:t>
            </w:r>
            <w:r w:rsidRPr="002D5406">
              <w:rPr>
                <w:rFonts w:ascii="Calibri" w:hAnsi="Calibri" w:cs="Calibri"/>
                <w:sz w:val="20"/>
                <w:szCs w:val="20"/>
              </w:rPr>
              <w:t>zienda le procedure di prevenzione previste d</w:t>
            </w:r>
            <w:r w:rsidR="008656A1">
              <w:rPr>
                <w:rFonts w:ascii="Calibri" w:hAnsi="Calibri" w:cs="Calibri"/>
                <w:sz w:val="20"/>
                <w:szCs w:val="20"/>
              </w:rPr>
              <w:t>alle raccomandazioni universali e</w:t>
            </w:r>
            <w:r w:rsidRPr="002D5406">
              <w:rPr>
                <w:rFonts w:ascii="Calibri" w:hAnsi="Calibri" w:cs="Calibri"/>
                <w:sz w:val="20"/>
                <w:szCs w:val="20"/>
              </w:rPr>
              <w:t xml:space="preserve"> precauzioni standard per l’igiene</w:t>
            </w:r>
            <w:r w:rsidR="000A328A">
              <w:rPr>
                <w:rFonts w:ascii="Calibri" w:hAnsi="Calibri" w:cs="Calibri"/>
                <w:sz w:val="20"/>
                <w:szCs w:val="20"/>
              </w:rPr>
              <w:t>.</w:t>
            </w:r>
          </w:p>
        </w:tc>
        <w:tc>
          <w:tcPr>
            <w:tcW w:w="4395" w:type="dxa"/>
          </w:tcPr>
          <w:p w:rsidR="008656A1" w:rsidRPr="008656A1" w:rsidRDefault="008656A1" w:rsidP="008656A1">
            <w:pPr>
              <w:autoSpaceDE w:val="0"/>
              <w:autoSpaceDN w:val="0"/>
              <w:adjustRightInd w:val="0"/>
              <w:rPr>
                <w:rFonts w:ascii="Calibri" w:hAnsi="Calibri" w:cs="Calibri"/>
                <w:sz w:val="20"/>
                <w:szCs w:val="20"/>
              </w:rPr>
            </w:pPr>
            <w:r w:rsidRPr="008656A1">
              <w:rPr>
                <w:rFonts w:ascii="Calibri" w:hAnsi="Calibri" w:cs="Calibri"/>
                <w:sz w:val="20"/>
                <w:szCs w:val="20"/>
              </w:rPr>
              <w:t>S</w:t>
            </w:r>
            <w:r>
              <w:rPr>
                <w:rFonts w:ascii="Calibri" w:hAnsi="Calibri" w:cs="Calibri"/>
                <w:sz w:val="20"/>
                <w:szCs w:val="20"/>
              </w:rPr>
              <w:t>i dispone di applicare le</w:t>
            </w:r>
            <w:r w:rsidRPr="008656A1">
              <w:rPr>
                <w:rFonts w:ascii="Calibri" w:hAnsi="Calibri" w:cs="Calibri"/>
                <w:sz w:val="20"/>
                <w:szCs w:val="20"/>
              </w:rPr>
              <w:t xml:space="preserve"> raccomandazioni universali e precauzioni standard per l’igiene.</w:t>
            </w:r>
          </w:p>
          <w:p w:rsidR="00FC1DF1" w:rsidRPr="00562327" w:rsidRDefault="00FC1DF1" w:rsidP="000A2366">
            <w:pPr>
              <w:autoSpaceDE w:val="0"/>
              <w:autoSpaceDN w:val="0"/>
              <w:adjustRightInd w:val="0"/>
              <w:rPr>
                <w:rFonts w:ascii="Calibri" w:hAnsi="Calibri" w:cs="Calibri"/>
                <w:sz w:val="20"/>
                <w:szCs w:val="20"/>
                <w:highlight w:val="yellow"/>
              </w:rPr>
            </w:pPr>
          </w:p>
        </w:tc>
      </w:tr>
      <w:tr w:rsidR="00F1145C" w:rsidRPr="00562327" w:rsidTr="000A2366">
        <w:trPr>
          <w:trHeight w:val="510"/>
        </w:trPr>
        <w:tc>
          <w:tcPr>
            <w:tcW w:w="850" w:type="dxa"/>
            <w:vMerge w:val="restart"/>
            <w:textDirection w:val="btLr"/>
            <w:vAlign w:val="center"/>
          </w:tcPr>
          <w:p w:rsidR="00F1145C" w:rsidRPr="00562327" w:rsidRDefault="00F1145C" w:rsidP="00F1145C">
            <w:pPr>
              <w:autoSpaceDE w:val="0"/>
              <w:autoSpaceDN w:val="0"/>
              <w:adjustRightInd w:val="0"/>
              <w:ind w:left="113" w:right="113"/>
              <w:jc w:val="center"/>
              <w:rPr>
                <w:rFonts w:ascii="Calibri" w:hAnsi="Calibri" w:cs="Calibri"/>
                <w:smallCaps/>
                <w:sz w:val="20"/>
                <w:szCs w:val="20"/>
                <w:highlight w:val="yellow"/>
              </w:rPr>
            </w:pPr>
            <w:r w:rsidRPr="00813C36">
              <w:rPr>
                <w:rFonts w:ascii="Calibri" w:hAnsi="Calibri" w:cs="Calibri"/>
                <w:smallCaps/>
                <w:sz w:val="20"/>
                <w:szCs w:val="20"/>
              </w:rPr>
              <w:t>Rischio Organizzativo</w:t>
            </w:r>
          </w:p>
        </w:tc>
        <w:tc>
          <w:tcPr>
            <w:tcW w:w="2977" w:type="dxa"/>
          </w:tcPr>
          <w:p w:rsidR="00F1145C" w:rsidRPr="00813C36" w:rsidRDefault="00F1145C" w:rsidP="00F1145C">
            <w:pPr>
              <w:pStyle w:val="Paragrafoelenco"/>
              <w:autoSpaceDE w:val="0"/>
              <w:autoSpaceDN w:val="0"/>
              <w:adjustRightInd w:val="0"/>
              <w:spacing w:after="0"/>
              <w:ind w:left="0"/>
              <w:rPr>
                <w:sz w:val="20"/>
                <w:szCs w:val="20"/>
              </w:rPr>
            </w:pPr>
            <w:r w:rsidRPr="00813C36">
              <w:rPr>
                <w:sz w:val="20"/>
                <w:szCs w:val="20"/>
              </w:rPr>
              <w:t>Ergonomia delle postazioni di lavoro ed organizzazione degli spazi lavorativi</w:t>
            </w:r>
          </w:p>
        </w:tc>
        <w:tc>
          <w:tcPr>
            <w:tcW w:w="850" w:type="dxa"/>
          </w:tcPr>
          <w:p w:rsidR="00F1145C" w:rsidRPr="00813C36" w:rsidRDefault="00F1145C" w:rsidP="00F1145C">
            <w:pPr>
              <w:autoSpaceDE w:val="0"/>
              <w:autoSpaceDN w:val="0"/>
              <w:adjustRightInd w:val="0"/>
              <w:jc w:val="left"/>
              <w:rPr>
                <w:rFonts w:ascii="Calibri" w:hAnsi="Calibri" w:cs="Calibri"/>
                <w:sz w:val="20"/>
                <w:szCs w:val="20"/>
              </w:rPr>
            </w:pPr>
            <w:r>
              <w:rPr>
                <w:rFonts w:ascii="Calibri" w:hAnsi="Calibri" w:cs="Calibri"/>
                <w:sz w:val="20"/>
                <w:szCs w:val="20"/>
              </w:rPr>
              <w:t>BASSO</w:t>
            </w:r>
          </w:p>
        </w:tc>
        <w:tc>
          <w:tcPr>
            <w:tcW w:w="1561" w:type="dxa"/>
          </w:tcPr>
          <w:p w:rsidR="00F1145C" w:rsidRPr="00813C36" w:rsidRDefault="00F1145C" w:rsidP="00F1145C">
            <w:pPr>
              <w:autoSpaceDE w:val="0"/>
              <w:autoSpaceDN w:val="0"/>
              <w:adjustRightInd w:val="0"/>
              <w:jc w:val="left"/>
              <w:rPr>
                <w:rFonts w:ascii="Calibri" w:hAnsi="Calibri" w:cs="Calibri"/>
                <w:sz w:val="20"/>
                <w:szCs w:val="20"/>
              </w:rPr>
            </w:pPr>
            <w:r w:rsidRPr="00813C36">
              <w:rPr>
                <w:rFonts w:ascii="Calibri" w:hAnsi="Calibri" w:cs="Calibri"/>
                <w:sz w:val="20"/>
                <w:szCs w:val="20"/>
              </w:rPr>
              <w:t>Intero stabile</w:t>
            </w:r>
          </w:p>
        </w:tc>
        <w:tc>
          <w:tcPr>
            <w:tcW w:w="3997" w:type="dxa"/>
          </w:tcPr>
          <w:p w:rsidR="00F1145C" w:rsidRPr="00813C36" w:rsidRDefault="00F1145C" w:rsidP="00F1145C">
            <w:pPr>
              <w:autoSpaceDE w:val="0"/>
              <w:autoSpaceDN w:val="0"/>
              <w:adjustRightInd w:val="0"/>
              <w:rPr>
                <w:rFonts w:ascii="Calibri" w:hAnsi="Calibri" w:cs="Calibri"/>
                <w:sz w:val="20"/>
                <w:szCs w:val="20"/>
              </w:rPr>
            </w:pPr>
            <w:r w:rsidRPr="00813C36">
              <w:rPr>
                <w:rFonts w:ascii="Calibri" w:hAnsi="Calibri" w:cs="Calibri"/>
                <w:sz w:val="20"/>
                <w:szCs w:val="20"/>
              </w:rPr>
              <w:t>Sono rispettati i principi ergonomici nell’organizzazione del lavoro, nella strutturazione e disposizione dei posti di lavoro, nella scelta delle attrezzature e nella definizione dei metodi di lavoro.</w:t>
            </w:r>
          </w:p>
        </w:tc>
        <w:tc>
          <w:tcPr>
            <w:tcW w:w="4395" w:type="dxa"/>
          </w:tcPr>
          <w:p w:rsidR="00F1145C" w:rsidRPr="00813C36" w:rsidRDefault="00F1145C" w:rsidP="004E03E4">
            <w:pPr>
              <w:autoSpaceDE w:val="0"/>
              <w:autoSpaceDN w:val="0"/>
              <w:adjustRightInd w:val="0"/>
              <w:rPr>
                <w:rFonts w:ascii="Calibri" w:hAnsi="Calibri" w:cs="Calibri"/>
                <w:sz w:val="20"/>
                <w:szCs w:val="20"/>
              </w:rPr>
            </w:pPr>
            <w:r w:rsidRPr="00F1145C">
              <w:rPr>
                <w:rFonts w:ascii="Calibri" w:hAnsi="Calibri" w:cs="Calibri"/>
                <w:sz w:val="20"/>
                <w:szCs w:val="20"/>
              </w:rPr>
              <w:t>Si dispone che l’appaltatore</w:t>
            </w:r>
            <w:r>
              <w:rPr>
                <w:rFonts w:ascii="Calibri" w:hAnsi="Calibri" w:cs="Calibri"/>
                <w:sz w:val="20"/>
                <w:szCs w:val="20"/>
              </w:rPr>
              <w:t xml:space="preserve"> utilizzi le eventuali postazioni di lavoro </w:t>
            </w:r>
            <w:r w:rsidR="006A14E1">
              <w:rPr>
                <w:rFonts w:ascii="Calibri" w:hAnsi="Calibri" w:cs="Calibri"/>
                <w:sz w:val="20"/>
                <w:szCs w:val="20"/>
              </w:rPr>
              <w:t xml:space="preserve">e/o apparecchiature </w:t>
            </w:r>
            <w:r w:rsidR="004E03E4">
              <w:rPr>
                <w:rFonts w:ascii="Calibri" w:hAnsi="Calibri" w:cs="Calibri"/>
                <w:sz w:val="20"/>
                <w:szCs w:val="20"/>
              </w:rPr>
              <w:t>messe a disposizione dell’</w:t>
            </w:r>
            <w:r>
              <w:rPr>
                <w:rFonts w:ascii="Calibri" w:hAnsi="Calibri" w:cs="Calibri"/>
                <w:sz w:val="20"/>
                <w:szCs w:val="20"/>
              </w:rPr>
              <w:t xml:space="preserve">Azienda </w:t>
            </w:r>
            <w:r w:rsidR="004E03E4">
              <w:rPr>
                <w:rFonts w:ascii="Calibri" w:hAnsi="Calibri" w:cs="Calibri"/>
                <w:sz w:val="20"/>
                <w:szCs w:val="20"/>
              </w:rPr>
              <w:t xml:space="preserve">conformemente </w:t>
            </w:r>
            <w:r w:rsidR="006A14E1">
              <w:rPr>
                <w:rFonts w:ascii="Calibri" w:hAnsi="Calibri" w:cs="Calibri"/>
                <w:sz w:val="20"/>
                <w:szCs w:val="20"/>
              </w:rPr>
              <w:t>alle indicazioni del costruttore.</w:t>
            </w:r>
          </w:p>
        </w:tc>
      </w:tr>
      <w:tr w:rsidR="00F1145C" w:rsidRPr="00562327" w:rsidTr="000A2366">
        <w:trPr>
          <w:trHeight w:val="510"/>
        </w:trPr>
        <w:tc>
          <w:tcPr>
            <w:tcW w:w="850" w:type="dxa"/>
            <w:vMerge/>
            <w:vAlign w:val="center"/>
          </w:tcPr>
          <w:p w:rsidR="00F1145C" w:rsidRPr="00562327" w:rsidRDefault="00F1145C" w:rsidP="00F1145C">
            <w:pPr>
              <w:autoSpaceDE w:val="0"/>
              <w:autoSpaceDN w:val="0"/>
              <w:adjustRightInd w:val="0"/>
              <w:jc w:val="left"/>
              <w:rPr>
                <w:rFonts w:ascii="Calibri" w:hAnsi="Calibri" w:cs="Calibri"/>
                <w:smallCaps/>
                <w:sz w:val="20"/>
                <w:szCs w:val="20"/>
                <w:highlight w:val="yellow"/>
              </w:rPr>
            </w:pPr>
          </w:p>
        </w:tc>
        <w:tc>
          <w:tcPr>
            <w:tcW w:w="2977" w:type="dxa"/>
          </w:tcPr>
          <w:p w:rsidR="00F1145C" w:rsidRPr="00813C36" w:rsidRDefault="00F1145C" w:rsidP="00F1145C">
            <w:pPr>
              <w:pStyle w:val="Paragrafoelenco"/>
              <w:autoSpaceDE w:val="0"/>
              <w:autoSpaceDN w:val="0"/>
              <w:adjustRightInd w:val="0"/>
              <w:spacing w:after="0"/>
              <w:ind w:left="0"/>
              <w:rPr>
                <w:sz w:val="20"/>
                <w:szCs w:val="20"/>
              </w:rPr>
            </w:pPr>
            <w:r w:rsidRPr="00813C36">
              <w:rPr>
                <w:sz w:val="20"/>
                <w:szCs w:val="20"/>
              </w:rPr>
              <w:t>Condizioni microclimatiche</w:t>
            </w:r>
          </w:p>
        </w:tc>
        <w:tc>
          <w:tcPr>
            <w:tcW w:w="850" w:type="dxa"/>
          </w:tcPr>
          <w:p w:rsidR="00F1145C" w:rsidRPr="00813C36" w:rsidRDefault="00F1145C" w:rsidP="00F1145C">
            <w:pPr>
              <w:autoSpaceDE w:val="0"/>
              <w:autoSpaceDN w:val="0"/>
              <w:adjustRightInd w:val="0"/>
              <w:jc w:val="left"/>
              <w:rPr>
                <w:rFonts w:ascii="Calibri" w:hAnsi="Calibri" w:cs="Calibri"/>
                <w:sz w:val="20"/>
                <w:szCs w:val="20"/>
              </w:rPr>
            </w:pPr>
            <w:r>
              <w:rPr>
                <w:rFonts w:ascii="Calibri" w:hAnsi="Calibri" w:cs="Calibri"/>
                <w:sz w:val="20"/>
                <w:szCs w:val="20"/>
              </w:rPr>
              <w:t>TRASC</w:t>
            </w:r>
          </w:p>
        </w:tc>
        <w:tc>
          <w:tcPr>
            <w:tcW w:w="1561" w:type="dxa"/>
          </w:tcPr>
          <w:p w:rsidR="00F1145C" w:rsidRPr="00813C36" w:rsidRDefault="00F1145C" w:rsidP="00F1145C">
            <w:pPr>
              <w:autoSpaceDE w:val="0"/>
              <w:autoSpaceDN w:val="0"/>
              <w:adjustRightInd w:val="0"/>
              <w:jc w:val="left"/>
              <w:rPr>
                <w:rFonts w:ascii="Calibri" w:hAnsi="Calibri" w:cs="Calibri"/>
                <w:sz w:val="20"/>
                <w:szCs w:val="20"/>
              </w:rPr>
            </w:pPr>
            <w:r w:rsidRPr="00813C36">
              <w:rPr>
                <w:rFonts w:ascii="Calibri" w:hAnsi="Calibri" w:cs="Calibri"/>
                <w:sz w:val="20"/>
                <w:szCs w:val="20"/>
              </w:rPr>
              <w:t>Intero stabile</w:t>
            </w:r>
          </w:p>
        </w:tc>
        <w:tc>
          <w:tcPr>
            <w:tcW w:w="3997" w:type="dxa"/>
          </w:tcPr>
          <w:p w:rsidR="00F1145C" w:rsidRPr="00813C36" w:rsidRDefault="00F1145C" w:rsidP="00F1145C">
            <w:pPr>
              <w:autoSpaceDE w:val="0"/>
              <w:autoSpaceDN w:val="0"/>
              <w:adjustRightInd w:val="0"/>
              <w:rPr>
                <w:rFonts w:ascii="Calibri" w:hAnsi="Calibri" w:cs="Calibri"/>
                <w:sz w:val="20"/>
                <w:szCs w:val="20"/>
              </w:rPr>
            </w:pPr>
            <w:r w:rsidRPr="00813C36">
              <w:rPr>
                <w:rFonts w:ascii="Calibri" w:hAnsi="Calibri" w:cs="Calibri"/>
                <w:sz w:val="20"/>
                <w:szCs w:val="20"/>
              </w:rPr>
              <w:t>Le aree sono dotate di impianto di regolazione del microclima realiz</w:t>
            </w:r>
            <w:r>
              <w:rPr>
                <w:rFonts w:ascii="Calibri" w:hAnsi="Calibri" w:cs="Calibri"/>
                <w:sz w:val="20"/>
                <w:szCs w:val="20"/>
              </w:rPr>
              <w:t>zato secondo le norme vigenti e</w:t>
            </w:r>
            <w:r w:rsidRPr="00813C36">
              <w:rPr>
                <w:rFonts w:ascii="Calibri" w:hAnsi="Calibri" w:cs="Calibri"/>
                <w:sz w:val="20"/>
                <w:szCs w:val="20"/>
              </w:rPr>
              <w:t xml:space="preserve"> regolarmente mantenuto.</w:t>
            </w:r>
          </w:p>
        </w:tc>
        <w:tc>
          <w:tcPr>
            <w:tcW w:w="4395" w:type="dxa"/>
          </w:tcPr>
          <w:p w:rsidR="00F1145C" w:rsidRPr="00813C36" w:rsidRDefault="00F1145C" w:rsidP="00F1145C">
            <w:pPr>
              <w:autoSpaceDE w:val="0"/>
              <w:autoSpaceDN w:val="0"/>
              <w:adjustRightInd w:val="0"/>
              <w:rPr>
                <w:rFonts w:ascii="Calibri" w:hAnsi="Calibri" w:cs="Calibri"/>
                <w:sz w:val="20"/>
                <w:szCs w:val="20"/>
              </w:rPr>
            </w:pPr>
            <w:r w:rsidRPr="00813C36">
              <w:rPr>
                <w:rFonts w:ascii="Calibri" w:hAnsi="Calibri" w:cs="Calibri"/>
                <w:sz w:val="20"/>
                <w:szCs w:val="20"/>
              </w:rPr>
              <w:t xml:space="preserve">Non si prevedono interferenze con l’appalto in questione. </w:t>
            </w:r>
          </w:p>
        </w:tc>
      </w:tr>
      <w:tr w:rsidR="00F1145C" w:rsidRPr="00562327" w:rsidTr="000A2366">
        <w:trPr>
          <w:trHeight w:val="510"/>
        </w:trPr>
        <w:tc>
          <w:tcPr>
            <w:tcW w:w="850" w:type="dxa"/>
            <w:vMerge/>
            <w:vAlign w:val="center"/>
          </w:tcPr>
          <w:p w:rsidR="00F1145C" w:rsidRPr="00562327" w:rsidRDefault="00F1145C" w:rsidP="00F1145C">
            <w:pPr>
              <w:autoSpaceDE w:val="0"/>
              <w:autoSpaceDN w:val="0"/>
              <w:adjustRightInd w:val="0"/>
              <w:jc w:val="left"/>
              <w:rPr>
                <w:rFonts w:ascii="Calibri" w:hAnsi="Calibri" w:cs="Calibri"/>
                <w:smallCaps/>
                <w:sz w:val="20"/>
                <w:szCs w:val="20"/>
                <w:highlight w:val="yellow"/>
              </w:rPr>
            </w:pPr>
          </w:p>
        </w:tc>
        <w:tc>
          <w:tcPr>
            <w:tcW w:w="2977" w:type="dxa"/>
          </w:tcPr>
          <w:p w:rsidR="00F1145C" w:rsidRPr="00813C36" w:rsidRDefault="00F1145C" w:rsidP="00F1145C">
            <w:pPr>
              <w:pStyle w:val="Paragrafoelenco"/>
              <w:autoSpaceDE w:val="0"/>
              <w:autoSpaceDN w:val="0"/>
              <w:adjustRightInd w:val="0"/>
              <w:spacing w:after="0"/>
              <w:ind w:left="0"/>
              <w:rPr>
                <w:sz w:val="20"/>
                <w:szCs w:val="20"/>
              </w:rPr>
            </w:pPr>
            <w:r w:rsidRPr="00813C36">
              <w:rPr>
                <w:sz w:val="20"/>
                <w:szCs w:val="20"/>
              </w:rPr>
              <w:t>Emergenze in genere</w:t>
            </w:r>
          </w:p>
        </w:tc>
        <w:tc>
          <w:tcPr>
            <w:tcW w:w="850" w:type="dxa"/>
          </w:tcPr>
          <w:p w:rsidR="00F1145C" w:rsidRPr="00813C36" w:rsidRDefault="00FA3F5F" w:rsidP="00F1145C">
            <w:pPr>
              <w:autoSpaceDE w:val="0"/>
              <w:autoSpaceDN w:val="0"/>
              <w:adjustRightInd w:val="0"/>
              <w:jc w:val="left"/>
              <w:rPr>
                <w:rFonts w:ascii="Calibri" w:hAnsi="Calibri" w:cs="Calibri"/>
                <w:sz w:val="20"/>
                <w:szCs w:val="20"/>
              </w:rPr>
            </w:pPr>
            <w:r>
              <w:rPr>
                <w:rFonts w:ascii="Calibri" w:hAnsi="Calibri" w:cs="Calibri"/>
                <w:sz w:val="20"/>
                <w:szCs w:val="20"/>
              </w:rPr>
              <w:t>BASSO</w:t>
            </w:r>
          </w:p>
        </w:tc>
        <w:tc>
          <w:tcPr>
            <w:tcW w:w="1561" w:type="dxa"/>
          </w:tcPr>
          <w:p w:rsidR="00F1145C" w:rsidRPr="00813C36" w:rsidRDefault="00F1145C" w:rsidP="00F1145C">
            <w:pPr>
              <w:autoSpaceDE w:val="0"/>
              <w:autoSpaceDN w:val="0"/>
              <w:adjustRightInd w:val="0"/>
              <w:jc w:val="left"/>
              <w:rPr>
                <w:rFonts w:ascii="Calibri" w:hAnsi="Calibri" w:cs="Calibri"/>
                <w:sz w:val="20"/>
                <w:szCs w:val="20"/>
              </w:rPr>
            </w:pPr>
            <w:r>
              <w:rPr>
                <w:rFonts w:ascii="Calibri" w:hAnsi="Calibri" w:cs="Calibri"/>
                <w:sz w:val="20"/>
                <w:szCs w:val="20"/>
              </w:rPr>
              <w:t>I</w:t>
            </w:r>
            <w:r w:rsidRPr="00813C36">
              <w:rPr>
                <w:rFonts w:ascii="Calibri" w:hAnsi="Calibri" w:cs="Calibri"/>
                <w:sz w:val="20"/>
                <w:szCs w:val="20"/>
              </w:rPr>
              <w:t>ntero stabile</w:t>
            </w:r>
          </w:p>
        </w:tc>
        <w:tc>
          <w:tcPr>
            <w:tcW w:w="3997" w:type="dxa"/>
          </w:tcPr>
          <w:p w:rsidR="00F1145C" w:rsidRPr="00813C36" w:rsidRDefault="00F1145C" w:rsidP="00F1145C">
            <w:pPr>
              <w:autoSpaceDE w:val="0"/>
              <w:autoSpaceDN w:val="0"/>
              <w:adjustRightInd w:val="0"/>
              <w:rPr>
                <w:rFonts w:ascii="Calibri" w:hAnsi="Calibri" w:cs="Calibri"/>
                <w:sz w:val="20"/>
                <w:szCs w:val="20"/>
              </w:rPr>
            </w:pPr>
            <w:r w:rsidRPr="00813C36">
              <w:rPr>
                <w:rFonts w:ascii="Calibri" w:hAnsi="Calibri" w:cs="Calibri"/>
                <w:sz w:val="20"/>
                <w:szCs w:val="20"/>
              </w:rPr>
              <w:t>Gli operatori aziendali sono stati adeguatamente formati in merito al alle Procedure di Emergenza.</w:t>
            </w:r>
          </w:p>
          <w:p w:rsidR="00F1145C" w:rsidRPr="00813C36" w:rsidRDefault="00F1145C" w:rsidP="00F1145C">
            <w:pPr>
              <w:autoSpaceDE w:val="0"/>
              <w:autoSpaceDN w:val="0"/>
              <w:adjustRightInd w:val="0"/>
              <w:rPr>
                <w:rFonts w:ascii="Calibri" w:hAnsi="Calibri" w:cs="Calibri"/>
                <w:sz w:val="20"/>
                <w:szCs w:val="20"/>
              </w:rPr>
            </w:pPr>
            <w:r w:rsidRPr="00813C36">
              <w:rPr>
                <w:rFonts w:ascii="Calibri" w:hAnsi="Calibri" w:cs="Calibri"/>
                <w:sz w:val="20"/>
                <w:szCs w:val="20"/>
              </w:rPr>
              <w:t>Il piano di emergenza disciplina la gestione delle situazioni di emergenza.</w:t>
            </w:r>
          </w:p>
        </w:tc>
        <w:tc>
          <w:tcPr>
            <w:tcW w:w="4395" w:type="dxa"/>
            <w:vMerge w:val="restart"/>
            <w:vAlign w:val="center"/>
          </w:tcPr>
          <w:p w:rsidR="00F1145C" w:rsidRPr="00813C36" w:rsidRDefault="00F1145C" w:rsidP="00F1145C">
            <w:pPr>
              <w:autoSpaceDE w:val="0"/>
              <w:autoSpaceDN w:val="0"/>
              <w:adjustRightInd w:val="0"/>
              <w:rPr>
                <w:rFonts w:ascii="Calibri" w:hAnsi="Calibri" w:cs="Calibri"/>
                <w:sz w:val="20"/>
                <w:szCs w:val="20"/>
              </w:rPr>
            </w:pPr>
            <w:bookmarkStart w:id="51" w:name="OLE_LINK3"/>
            <w:bookmarkStart w:id="52" w:name="OLE_LINK4"/>
            <w:r w:rsidRPr="00813C36">
              <w:rPr>
                <w:rFonts w:ascii="Calibri" w:hAnsi="Calibri" w:cs="Calibri"/>
                <w:sz w:val="20"/>
                <w:szCs w:val="20"/>
              </w:rPr>
              <w:t>Si dispone che l’appaltatore segua rigorosamente le procedure previste dall’azienda per eventi interessanti il complesso.</w:t>
            </w:r>
            <w:bookmarkEnd w:id="51"/>
            <w:bookmarkEnd w:id="52"/>
          </w:p>
        </w:tc>
      </w:tr>
      <w:tr w:rsidR="00F1145C" w:rsidRPr="00562327" w:rsidTr="000A2366">
        <w:trPr>
          <w:trHeight w:val="510"/>
        </w:trPr>
        <w:tc>
          <w:tcPr>
            <w:tcW w:w="850" w:type="dxa"/>
            <w:vMerge/>
            <w:vAlign w:val="center"/>
          </w:tcPr>
          <w:p w:rsidR="00F1145C" w:rsidRPr="00562327" w:rsidRDefault="00F1145C" w:rsidP="00F1145C">
            <w:pPr>
              <w:autoSpaceDE w:val="0"/>
              <w:autoSpaceDN w:val="0"/>
              <w:adjustRightInd w:val="0"/>
              <w:jc w:val="left"/>
              <w:rPr>
                <w:rFonts w:ascii="Calibri" w:hAnsi="Calibri" w:cs="Calibri"/>
                <w:smallCaps/>
                <w:sz w:val="20"/>
                <w:szCs w:val="20"/>
                <w:highlight w:val="yellow"/>
              </w:rPr>
            </w:pPr>
          </w:p>
        </w:tc>
        <w:tc>
          <w:tcPr>
            <w:tcW w:w="2977" w:type="dxa"/>
          </w:tcPr>
          <w:p w:rsidR="00F1145C" w:rsidRPr="00813C36" w:rsidRDefault="00F1145C" w:rsidP="00F1145C">
            <w:pPr>
              <w:pStyle w:val="Paragrafoelenco"/>
              <w:autoSpaceDE w:val="0"/>
              <w:autoSpaceDN w:val="0"/>
              <w:adjustRightInd w:val="0"/>
              <w:spacing w:after="0"/>
              <w:ind w:left="0"/>
              <w:rPr>
                <w:sz w:val="20"/>
                <w:szCs w:val="20"/>
              </w:rPr>
            </w:pPr>
            <w:r w:rsidRPr="00813C36">
              <w:rPr>
                <w:sz w:val="20"/>
                <w:szCs w:val="20"/>
              </w:rPr>
              <w:t>Emergenze sanitarie</w:t>
            </w:r>
          </w:p>
        </w:tc>
        <w:tc>
          <w:tcPr>
            <w:tcW w:w="850" w:type="dxa"/>
          </w:tcPr>
          <w:p w:rsidR="00F1145C" w:rsidRPr="00813C36" w:rsidRDefault="00F1145C" w:rsidP="00F1145C">
            <w:pPr>
              <w:autoSpaceDE w:val="0"/>
              <w:autoSpaceDN w:val="0"/>
              <w:adjustRightInd w:val="0"/>
              <w:jc w:val="left"/>
              <w:rPr>
                <w:rFonts w:ascii="Calibri" w:hAnsi="Calibri" w:cs="Calibri"/>
                <w:sz w:val="20"/>
                <w:szCs w:val="20"/>
              </w:rPr>
            </w:pPr>
            <w:r>
              <w:rPr>
                <w:rFonts w:ascii="Calibri" w:hAnsi="Calibri" w:cs="Calibri"/>
                <w:sz w:val="20"/>
                <w:szCs w:val="20"/>
              </w:rPr>
              <w:t>TRASC</w:t>
            </w:r>
          </w:p>
        </w:tc>
        <w:tc>
          <w:tcPr>
            <w:tcW w:w="1561" w:type="dxa"/>
          </w:tcPr>
          <w:p w:rsidR="00F1145C" w:rsidRPr="00813C36" w:rsidRDefault="00F1145C" w:rsidP="00F1145C">
            <w:pPr>
              <w:autoSpaceDE w:val="0"/>
              <w:autoSpaceDN w:val="0"/>
              <w:adjustRightInd w:val="0"/>
              <w:jc w:val="left"/>
              <w:rPr>
                <w:rFonts w:ascii="Calibri" w:hAnsi="Calibri" w:cs="Calibri"/>
                <w:sz w:val="20"/>
                <w:szCs w:val="20"/>
              </w:rPr>
            </w:pPr>
            <w:r w:rsidRPr="00813C36">
              <w:rPr>
                <w:rFonts w:ascii="Calibri" w:hAnsi="Calibri" w:cs="Calibri"/>
                <w:sz w:val="20"/>
                <w:szCs w:val="20"/>
              </w:rPr>
              <w:t>Intero stabile</w:t>
            </w:r>
          </w:p>
        </w:tc>
        <w:tc>
          <w:tcPr>
            <w:tcW w:w="3997" w:type="dxa"/>
          </w:tcPr>
          <w:p w:rsidR="00F1145C" w:rsidRPr="00813C36" w:rsidRDefault="00F1145C" w:rsidP="00F1145C">
            <w:pPr>
              <w:autoSpaceDE w:val="0"/>
              <w:autoSpaceDN w:val="0"/>
              <w:adjustRightInd w:val="0"/>
              <w:rPr>
                <w:rFonts w:ascii="Calibri" w:hAnsi="Calibri" w:cs="Calibri"/>
                <w:sz w:val="20"/>
                <w:szCs w:val="20"/>
              </w:rPr>
            </w:pPr>
            <w:r w:rsidRPr="00813C36">
              <w:rPr>
                <w:rFonts w:ascii="Calibri" w:hAnsi="Calibri" w:cs="Calibri"/>
                <w:sz w:val="20"/>
                <w:szCs w:val="20"/>
              </w:rPr>
              <w:t>Il personale aziendale è formato in merito al primo soccorso in quanto operante in ambito sanitario.</w:t>
            </w:r>
          </w:p>
        </w:tc>
        <w:tc>
          <w:tcPr>
            <w:tcW w:w="4395" w:type="dxa"/>
            <w:vMerge/>
          </w:tcPr>
          <w:p w:rsidR="00F1145C" w:rsidRPr="00562327" w:rsidRDefault="00F1145C" w:rsidP="00F1145C">
            <w:pPr>
              <w:autoSpaceDE w:val="0"/>
              <w:autoSpaceDN w:val="0"/>
              <w:adjustRightInd w:val="0"/>
              <w:rPr>
                <w:rFonts w:ascii="Calibri" w:hAnsi="Calibri" w:cs="Calibri"/>
                <w:sz w:val="20"/>
                <w:szCs w:val="20"/>
                <w:highlight w:val="yellow"/>
              </w:rPr>
            </w:pPr>
          </w:p>
        </w:tc>
      </w:tr>
      <w:tr w:rsidR="00F1145C" w:rsidRPr="00562327" w:rsidTr="000A2366">
        <w:trPr>
          <w:trHeight w:val="510"/>
        </w:trPr>
        <w:tc>
          <w:tcPr>
            <w:tcW w:w="850" w:type="dxa"/>
            <w:vMerge/>
            <w:vAlign w:val="center"/>
          </w:tcPr>
          <w:p w:rsidR="00F1145C" w:rsidRPr="00562327" w:rsidRDefault="00F1145C" w:rsidP="00F1145C">
            <w:pPr>
              <w:autoSpaceDE w:val="0"/>
              <w:autoSpaceDN w:val="0"/>
              <w:adjustRightInd w:val="0"/>
              <w:jc w:val="left"/>
              <w:rPr>
                <w:rFonts w:ascii="Calibri" w:hAnsi="Calibri" w:cs="Calibri"/>
                <w:smallCaps/>
                <w:sz w:val="20"/>
                <w:szCs w:val="20"/>
                <w:highlight w:val="yellow"/>
              </w:rPr>
            </w:pPr>
          </w:p>
        </w:tc>
        <w:tc>
          <w:tcPr>
            <w:tcW w:w="2977" w:type="dxa"/>
          </w:tcPr>
          <w:p w:rsidR="00F1145C" w:rsidRPr="00813C36" w:rsidRDefault="00F1145C" w:rsidP="00F1145C">
            <w:pPr>
              <w:pStyle w:val="Paragrafoelenco"/>
              <w:autoSpaceDE w:val="0"/>
              <w:autoSpaceDN w:val="0"/>
              <w:adjustRightInd w:val="0"/>
              <w:spacing w:after="0"/>
              <w:ind w:left="0"/>
              <w:rPr>
                <w:sz w:val="20"/>
                <w:szCs w:val="20"/>
              </w:rPr>
            </w:pPr>
            <w:r w:rsidRPr="00813C36">
              <w:rPr>
                <w:sz w:val="20"/>
                <w:szCs w:val="20"/>
              </w:rPr>
              <w:t>Esercizio impianti tecnologici</w:t>
            </w:r>
          </w:p>
        </w:tc>
        <w:tc>
          <w:tcPr>
            <w:tcW w:w="850" w:type="dxa"/>
          </w:tcPr>
          <w:p w:rsidR="00F1145C" w:rsidRPr="00813C36" w:rsidRDefault="00F1145C" w:rsidP="00F1145C">
            <w:pPr>
              <w:autoSpaceDE w:val="0"/>
              <w:autoSpaceDN w:val="0"/>
              <w:adjustRightInd w:val="0"/>
              <w:jc w:val="left"/>
              <w:rPr>
                <w:rFonts w:ascii="Calibri" w:hAnsi="Calibri" w:cs="Calibri"/>
                <w:sz w:val="20"/>
                <w:szCs w:val="20"/>
              </w:rPr>
            </w:pPr>
            <w:r>
              <w:rPr>
                <w:rFonts w:ascii="Calibri" w:hAnsi="Calibri" w:cs="Calibri"/>
                <w:sz w:val="20"/>
                <w:szCs w:val="20"/>
              </w:rPr>
              <w:t>BASSO</w:t>
            </w:r>
          </w:p>
        </w:tc>
        <w:tc>
          <w:tcPr>
            <w:tcW w:w="1561" w:type="dxa"/>
          </w:tcPr>
          <w:p w:rsidR="00F1145C" w:rsidRPr="00813C36" w:rsidRDefault="00F1145C" w:rsidP="00F1145C">
            <w:pPr>
              <w:autoSpaceDE w:val="0"/>
              <w:autoSpaceDN w:val="0"/>
              <w:adjustRightInd w:val="0"/>
              <w:jc w:val="left"/>
              <w:rPr>
                <w:rFonts w:ascii="Calibri" w:hAnsi="Calibri" w:cs="Calibri"/>
                <w:sz w:val="20"/>
                <w:szCs w:val="20"/>
              </w:rPr>
            </w:pPr>
            <w:r w:rsidRPr="00813C36">
              <w:rPr>
                <w:rFonts w:ascii="Calibri" w:hAnsi="Calibri" w:cs="Calibri"/>
                <w:sz w:val="20"/>
                <w:szCs w:val="20"/>
              </w:rPr>
              <w:t>Vedasi aree tecnologiche</w:t>
            </w:r>
          </w:p>
        </w:tc>
        <w:tc>
          <w:tcPr>
            <w:tcW w:w="3997" w:type="dxa"/>
            <w:vMerge w:val="restart"/>
            <w:vAlign w:val="center"/>
          </w:tcPr>
          <w:p w:rsidR="00F1145C" w:rsidRPr="00813C36" w:rsidRDefault="00F1145C" w:rsidP="00F1145C">
            <w:pPr>
              <w:autoSpaceDE w:val="0"/>
              <w:autoSpaceDN w:val="0"/>
              <w:adjustRightInd w:val="0"/>
              <w:rPr>
                <w:rFonts w:ascii="Calibri" w:hAnsi="Calibri" w:cs="Calibri"/>
                <w:sz w:val="20"/>
                <w:szCs w:val="20"/>
              </w:rPr>
            </w:pPr>
            <w:r>
              <w:rPr>
                <w:rFonts w:ascii="Calibri" w:hAnsi="Calibri" w:cs="Calibri"/>
                <w:sz w:val="20"/>
                <w:szCs w:val="20"/>
              </w:rPr>
              <w:t>Gli impianti</w:t>
            </w:r>
            <w:r w:rsidRPr="00813C36">
              <w:rPr>
                <w:rFonts w:ascii="Calibri" w:hAnsi="Calibri" w:cs="Calibri"/>
                <w:sz w:val="20"/>
                <w:szCs w:val="20"/>
              </w:rPr>
              <w:t xml:space="preserve"> sono realizzati e mantenuti in conformità alle norme CEI e al D.M. 37/08 s.m.i.</w:t>
            </w:r>
          </w:p>
        </w:tc>
        <w:tc>
          <w:tcPr>
            <w:tcW w:w="4395" w:type="dxa"/>
            <w:vMerge w:val="restart"/>
            <w:vAlign w:val="center"/>
          </w:tcPr>
          <w:p w:rsidR="00F1145C" w:rsidRPr="00813C36" w:rsidRDefault="00F1145C" w:rsidP="00F1145C">
            <w:pPr>
              <w:autoSpaceDE w:val="0"/>
              <w:autoSpaceDN w:val="0"/>
              <w:adjustRightInd w:val="0"/>
              <w:rPr>
                <w:rFonts w:ascii="Calibri" w:hAnsi="Calibri" w:cs="Calibri"/>
                <w:sz w:val="20"/>
                <w:szCs w:val="20"/>
              </w:rPr>
            </w:pPr>
            <w:r w:rsidRPr="00813C36">
              <w:rPr>
                <w:rFonts w:ascii="Calibri" w:hAnsi="Calibri" w:cs="Calibri"/>
                <w:sz w:val="20"/>
                <w:szCs w:val="20"/>
              </w:rPr>
              <w:t xml:space="preserve">Si dispone all’appaltatore l’utilizzo di apparecchiature rispondenti alle vigenti norme e sottoposte a verifiche preventive di sicurezza e manutenzione periodica e non il corretto uso degli impianti elettrici </w:t>
            </w:r>
          </w:p>
        </w:tc>
      </w:tr>
      <w:tr w:rsidR="00F1145C" w:rsidRPr="00562327" w:rsidTr="000A2366">
        <w:trPr>
          <w:trHeight w:val="510"/>
        </w:trPr>
        <w:tc>
          <w:tcPr>
            <w:tcW w:w="850" w:type="dxa"/>
            <w:vMerge/>
            <w:vAlign w:val="center"/>
          </w:tcPr>
          <w:p w:rsidR="00F1145C" w:rsidRPr="00562327" w:rsidRDefault="00F1145C" w:rsidP="00F1145C">
            <w:pPr>
              <w:autoSpaceDE w:val="0"/>
              <w:autoSpaceDN w:val="0"/>
              <w:adjustRightInd w:val="0"/>
              <w:jc w:val="left"/>
              <w:rPr>
                <w:rFonts w:ascii="Calibri" w:hAnsi="Calibri" w:cs="Calibri"/>
                <w:smallCaps/>
                <w:sz w:val="20"/>
                <w:szCs w:val="20"/>
                <w:highlight w:val="yellow"/>
              </w:rPr>
            </w:pPr>
          </w:p>
        </w:tc>
        <w:tc>
          <w:tcPr>
            <w:tcW w:w="2977" w:type="dxa"/>
          </w:tcPr>
          <w:p w:rsidR="00F1145C" w:rsidRPr="00813C36" w:rsidRDefault="00F1145C" w:rsidP="00F1145C">
            <w:pPr>
              <w:pStyle w:val="Paragrafoelenco"/>
              <w:autoSpaceDE w:val="0"/>
              <w:autoSpaceDN w:val="0"/>
              <w:adjustRightInd w:val="0"/>
              <w:spacing w:after="0"/>
              <w:ind w:left="0"/>
              <w:rPr>
                <w:sz w:val="20"/>
                <w:szCs w:val="20"/>
              </w:rPr>
            </w:pPr>
            <w:r w:rsidRPr="00813C36">
              <w:rPr>
                <w:sz w:val="20"/>
                <w:szCs w:val="20"/>
              </w:rPr>
              <w:t>Individuazione e gestione locali/ impianti a rischio specifico</w:t>
            </w:r>
          </w:p>
        </w:tc>
        <w:tc>
          <w:tcPr>
            <w:tcW w:w="850" w:type="dxa"/>
          </w:tcPr>
          <w:p w:rsidR="00F1145C" w:rsidRPr="00813C36" w:rsidRDefault="00F1145C" w:rsidP="00F1145C">
            <w:pPr>
              <w:autoSpaceDE w:val="0"/>
              <w:autoSpaceDN w:val="0"/>
              <w:adjustRightInd w:val="0"/>
              <w:jc w:val="left"/>
              <w:rPr>
                <w:rFonts w:ascii="Calibri" w:hAnsi="Calibri" w:cs="Calibri"/>
                <w:sz w:val="20"/>
                <w:szCs w:val="20"/>
              </w:rPr>
            </w:pPr>
            <w:r>
              <w:rPr>
                <w:rFonts w:ascii="Calibri" w:hAnsi="Calibri" w:cs="Calibri"/>
                <w:sz w:val="20"/>
                <w:szCs w:val="20"/>
              </w:rPr>
              <w:t>BASSO</w:t>
            </w:r>
          </w:p>
        </w:tc>
        <w:tc>
          <w:tcPr>
            <w:tcW w:w="1561" w:type="dxa"/>
          </w:tcPr>
          <w:p w:rsidR="00F1145C" w:rsidRPr="00813C36" w:rsidRDefault="00F1145C" w:rsidP="00F1145C">
            <w:pPr>
              <w:autoSpaceDE w:val="0"/>
              <w:autoSpaceDN w:val="0"/>
              <w:adjustRightInd w:val="0"/>
              <w:jc w:val="left"/>
              <w:rPr>
                <w:rFonts w:ascii="Calibri" w:hAnsi="Calibri" w:cs="Calibri"/>
                <w:sz w:val="20"/>
                <w:szCs w:val="20"/>
              </w:rPr>
            </w:pPr>
            <w:r w:rsidRPr="00813C36">
              <w:rPr>
                <w:rFonts w:ascii="Calibri" w:hAnsi="Calibri" w:cs="Calibri"/>
                <w:sz w:val="20"/>
                <w:szCs w:val="20"/>
              </w:rPr>
              <w:t>Vedasi aree tecnologiche</w:t>
            </w:r>
          </w:p>
        </w:tc>
        <w:tc>
          <w:tcPr>
            <w:tcW w:w="3997" w:type="dxa"/>
            <w:vMerge/>
          </w:tcPr>
          <w:p w:rsidR="00F1145C" w:rsidRPr="00813C36" w:rsidRDefault="00F1145C" w:rsidP="00F1145C">
            <w:pPr>
              <w:autoSpaceDE w:val="0"/>
              <w:autoSpaceDN w:val="0"/>
              <w:adjustRightInd w:val="0"/>
              <w:rPr>
                <w:rFonts w:ascii="Calibri" w:hAnsi="Calibri" w:cs="Calibri"/>
                <w:sz w:val="20"/>
                <w:szCs w:val="20"/>
              </w:rPr>
            </w:pPr>
          </w:p>
        </w:tc>
        <w:tc>
          <w:tcPr>
            <w:tcW w:w="4395" w:type="dxa"/>
            <w:vMerge/>
          </w:tcPr>
          <w:p w:rsidR="00F1145C" w:rsidRPr="00813C36" w:rsidRDefault="00F1145C" w:rsidP="00F1145C">
            <w:pPr>
              <w:autoSpaceDE w:val="0"/>
              <w:autoSpaceDN w:val="0"/>
              <w:adjustRightInd w:val="0"/>
              <w:rPr>
                <w:rFonts w:ascii="Calibri" w:hAnsi="Calibri" w:cs="Calibri"/>
                <w:sz w:val="20"/>
                <w:szCs w:val="20"/>
              </w:rPr>
            </w:pPr>
          </w:p>
        </w:tc>
      </w:tr>
      <w:tr w:rsidR="00F1145C" w:rsidRPr="00562327" w:rsidTr="000A2366">
        <w:trPr>
          <w:trHeight w:val="510"/>
        </w:trPr>
        <w:tc>
          <w:tcPr>
            <w:tcW w:w="850" w:type="dxa"/>
            <w:vMerge/>
            <w:vAlign w:val="center"/>
          </w:tcPr>
          <w:p w:rsidR="00F1145C" w:rsidRPr="00562327" w:rsidRDefault="00F1145C" w:rsidP="00F1145C">
            <w:pPr>
              <w:autoSpaceDE w:val="0"/>
              <w:autoSpaceDN w:val="0"/>
              <w:adjustRightInd w:val="0"/>
              <w:jc w:val="left"/>
              <w:rPr>
                <w:rFonts w:ascii="Calibri" w:hAnsi="Calibri" w:cs="Calibri"/>
                <w:smallCaps/>
                <w:sz w:val="20"/>
                <w:szCs w:val="20"/>
                <w:highlight w:val="yellow"/>
              </w:rPr>
            </w:pPr>
          </w:p>
        </w:tc>
        <w:tc>
          <w:tcPr>
            <w:tcW w:w="2977" w:type="dxa"/>
          </w:tcPr>
          <w:p w:rsidR="00F1145C" w:rsidRPr="00813C36" w:rsidRDefault="00F1145C" w:rsidP="00F1145C">
            <w:pPr>
              <w:pStyle w:val="Paragrafoelenco"/>
              <w:autoSpaceDE w:val="0"/>
              <w:autoSpaceDN w:val="0"/>
              <w:adjustRightInd w:val="0"/>
              <w:spacing w:after="0"/>
              <w:ind w:left="0"/>
              <w:rPr>
                <w:sz w:val="20"/>
                <w:szCs w:val="20"/>
              </w:rPr>
            </w:pPr>
            <w:r w:rsidRPr="00813C36">
              <w:rPr>
                <w:sz w:val="20"/>
                <w:szCs w:val="20"/>
              </w:rPr>
              <w:t>Formazione / informazione</w:t>
            </w:r>
          </w:p>
        </w:tc>
        <w:tc>
          <w:tcPr>
            <w:tcW w:w="850" w:type="dxa"/>
          </w:tcPr>
          <w:p w:rsidR="00F1145C" w:rsidRPr="00813C36" w:rsidRDefault="00F1145C" w:rsidP="00F1145C">
            <w:pPr>
              <w:autoSpaceDE w:val="0"/>
              <w:autoSpaceDN w:val="0"/>
              <w:adjustRightInd w:val="0"/>
              <w:jc w:val="left"/>
              <w:rPr>
                <w:rFonts w:ascii="Calibri" w:hAnsi="Calibri" w:cs="Calibri"/>
                <w:sz w:val="20"/>
                <w:szCs w:val="20"/>
              </w:rPr>
            </w:pPr>
            <w:r>
              <w:rPr>
                <w:rFonts w:ascii="Calibri" w:hAnsi="Calibri" w:cs="Calibri"/>
                <w:sz w:val="20"/>
                <w:szCs w:val="20"/>
              </w:rPr>
              <w:t>n.a.</w:t>
            </w:r>
          </w:p>
        </w:tc>
        <w:tc>
          <w:tcPr>
            <w:tcW w:w="1561" w:type="dxa"/>
          </w:tcPr>
          <w:p w:rsidR="00F1145C" w:rsidRPr="00813C36" w:rsidRDefault="00F1145C" w:rsidP="00F1145C">
            <w:pPr>
              <w:autoSpaceDE w:val="0"/>
              <w:autoSpaceDN w:val="0"/>
              <w:adjustRightInd w:val="0"/>
              <w:jc w:val="center"/>
              <w:rPr>
                <w:rFonts w:ascii="Calibri" w:hAnsi="Calibri" w:cs="Calibri"/>
                <w:sz w:val="20"/>
                <w:szCs w:val="20"/>
              </w:rPr>
            </w:pPr>
            <w:r w:rsidRPr="00813C36">
              <w:rPr>
                <w:rFonts w:ascii="Calibri" w:hAnsi="Calibri" w:cs="Calibri"/>
                <w:sz w:val="20"/>
                <w:szCs w:val="20"/>
              </w:rPr>
              <w:t>/</w:t>
            </w:r>
          </w:p>
        </w:tc>
        <w:tc>
          <w:tcPr>
            <w:tcW w:w="3997" w:type="dxa"/>
          </w:tcPr>
          <w:p w:rsidR="00F1145C" w:rsidRPr="00813C36" w:rsidRDefault="00F1145C" w:rsidP="00F1145C">
            <w:pPr>
              <w:autoSpaceDE w:val="0"/>
              <w:autoSpaceDN w:val="0"/>
              <w:adjustRightInd w:val="0"/>
              <w:rPr>
                <w:rFonts w:ascii="Calibri" w:hAnsi="Calibri" w:cs="Calibri"/>
                <w:sz w:val="20"/>
                <w:szCs w:val="20"/>
              </w:rPr>
            </w:pPr>
            <w:r w:rsidRPr="00813C36">
              <w:rPr>
                <w:rFonts w:ascii="Calibri" w:hAnsi="Calibri" w:cs="Calibri"/>
                <w:sz w:val="20"/>
                <w:szCs w:val="20"/>
              </w:rPr>
              <w:t>Il personale aziendale è oggetto di formazione secondo il protocollo formativo aziendale in materia di sicurezza sul lavoro.</w:t>
            </w:r>
          </w:p>
        </w:tc>
        <w:tc>
          <w:tcPr>
            <w:tcW w:w="4395" w:type="dxa"/>
          </w:tcPr>
          <w:p w:rsidR="00F1145C" w:rsidRPr="00813C36" w:rsidRDefault="00F1145C" w:rsidP="00F1145C">
            <w:pPr>
              <w:autoSpaceDE w:val="0"/>
              <w:autoSpaceDN w:val="0"/>
              <w:adjustRightInd w:val="0"/>
              <w:rPr>
                <w:rFonts w:ascii="Calibri" w:hAnsi="Calibri" w:cs="Calibri"/>
                <w:sz w:val="20"/>
                <w:szCs w:val="20"/>
              </w:rPr>
            </w:pPr>
            <w:r w:rsidRPr="00813C36">
              <w:rPr>
                <w:rFonts w:ascii="Calibri" w:hAnsi="Calibri" w:cs="Calibri"/>
                <w:sz w:val="20"/>
                <w:szCs w:val="20"/>
              </w:rPr>
              <w:t>Si dispone all’appaltatore l’obbligo di formazione del proprio personale su tutti i rischi presenti negli ambienti dell’azienda.</w:t>
            </w:r>
          </w:p>
        </w:tc>
      </w:tr>
    </w:tbl>
    <w:p w:rsidR="00FC1DF1" w:rsidRPr="00562327" w:rsidRDefault="00FC1DF1" w:rsidP="00FC1DF1">
      <w:pPr>
        <w:pStyle w:val="Titolo1"/>
        <w:tabs>
          <w:tab w:val="clear" w:pos="432"/>
        </w:tabs>
        <w:spacing w:after="0" w:line="360" w:lineRule="auto"/>
        <w:rPr>
          <w:rFonts w:ascii="Calibri" w:hAnsi="Calibri" w:cs="Calibri"/>
          <w:highlight w:val="yellow"/>
        </w:rPr>
        <w:sectPr w:rsidR="00FC1DF1" w:rsidRPr="00562327" w:rsidSect="00CE25C3">
          <w:headerReference w:type="default" r:id="rId10"/>
          <w:pgSz w:w="16840" w:h="11907" w:orient="landscape" w:code="9"/>
          <w:pgMar w:top="1134" w:right="1134" w:bottom="1134" w:left="1134" w:header="720" w:footer="720" w:gutter="0"/>
          <w:cols w:space="720"/>
          <w:docGrid w:linePitch="360"/>
        </w:sectPr>
      </w:pPr>
    </w:p>
    <w:p w:rsidR="004A2C42" w:rsidRDefault="004A2C42"/>
    <w:p w:rsidR="00F555F1" w:rsidRPr="00B43770" w:rsidRDefault="00F555F1" w:rsidP="006A303B">
      <w:pPr>
        <w:pStyle w:val="Titolo1"/>
        <w:numPr>
          <w:ilvl w:val="0"/>
          <w:numId w:val="2"/>
        </w:numPr>
        <w:spacing w:before="0" w:after="0" w:line="360" w:lineRule="auto"/>
        <w:rPr>
          <w:rFonts w:ascii="Calibri" w:hAnsi="Calibri" w:cs="Calibri"/>
        </w:rPr>
      </w:pPr>
      <w:bookmarkStart w:id="53" w:name="_Toc468202369"/>
      <w:r w:rsidRPr="00B43770">
        <w:rPr>
          <w:rFonts w:ascii="Calibri" w:hAnsi="Calibri" w:cs="Calibri"/>
        </w:rPr>
        <w:t>definizione dei costi della sicurezza da interferenza</w:t>
      </w:r>
      <w:bookmarkEnd w:id="53"/>
    </w:p>
    <w:p w:rsidR="0015441A" w:rsidRPr="00B43770" w:rsidRDefault="00F555F1" w:rsidP="00BA2CE9">
      <w:pPr>
        <w:autoSpaceDE w:val="0"/>
        <w:autoSpaceDN w:val="0"/>
        <w:adjustRightInd w:val="0"/>
        <w:spacing w:after="120" w:line="276" w:lineRule="auto"/>
        <w:rPr>
          <w:rFonts w:ascii="Calibri" w:hAnsi="Calibri" w:cs="Calibri"/>
        </w:rPr>
      </w:pPr>
      <w:r w:rsidRPr="00B43770">
        <w:rPr>
          <w:rFonts w:ascii="Calibri" w:hAnsi="Calibri" w:cs="Calibri"/>
        </w:rPr>
        <w:t xml:space="preserve">Premesso che l’art. 2087 del Codice Civile obbliga il Datore di Lavoro ad: </w:t>
      </w:r>
      <w:r w:rsidRPr="00B43770">
        <w:rPr>
          <w:rFonts w:ascii="Calibri" w:hAnsi="Calibri" w:cs="Calibri"/>
          <w:i/>
          <w:iCs/>
        </w:rPr>
        <w:t>“adottare nell’esercizio dell’impresa le misure che, secondo la particolarità del lavoro, l’esperienza e la tecnica sono necessarie a tutelare l’integrità fisica e la personalità morale dei prestatori di lavoro”,</w:t>
      </w:r>
      <w:r w:rsidRPr="00B43770">
        <w:rPr>
          <w:rFonts w:ascii="Calibri" w:hAnsi="Calibri" w:cs="Calibri"/>
        </w:rPr>
        <w:t xml:space="preserve"> l’Appaltatore</w:t>
      </w:r>
      <w:r w:rsidR="0015441A">
        <w:rPr>
          <w:rFonts w:ascii="Calibri" w:hAnsi="Calibri" w:cs="Calibri"/>
        </w:rPr>
        <w:t xml:space="preserve"> (compresi gli eventuali subappaltatori)</w:t>
      </w:r>
      <w:r w:rsidRPr="00B43770">
        <w:rPr>
          <w:rFonts w:ascii="Calibri" w:hAnsi="Calibri" w:cs="Calibri"/>
        </w:rPr>
        <w:t xml:space="preserve"> è pertanto obbligato a farsi carico di tutti i costi derivanti dall’applicazione della legislazione e delle norme tecniche vigenti al fine di salvaguardare la salute e la sicurezza dei propri lavoratori.</w:t>
      </w:r>
      <w:r w:rsidR="0015441A">
        <w:rPr>
          <w:rFonts w:ascii="Calibri" w:hAnsi="Calibri" w:cs="Calibri"/>
        </w:rPr>
        <w:t xml:space="preserve"> </w:t>
      </w:r>
    </w:p>
    <w:p w:rsidR="00F555F1" w:rsidRPr="00B43770" w:rsidRDefault="00F555F1" w:rsidP="00BA2CE9">
      <w:pPr>
        <w:autoSpaceDE w:val="0"/>
        <w:autoSpaceDN w:val="0"/>
        <w:adjustRightInd w:val="0"/>
        <w:spacing w:after="120" w:line="276" w:lineRule="auto"/>
        <w:rPr>
          <w:rFonts w:ascii="Calibri" w:hAnsi="Calibri" w:cs="Calibri"/>
        </w:rPr>
      </w:pPr>
      <w:r w:rsidRPr="00B43770">
        <w:rPr>
          <w:rFonts w:ascii="Calibri" w:hAnsi="Calibri" w:cs="Calibri"/>
        </w:rPr>
        <w:t>Per questo principio, ad esempio, le spese da sostenere per dotare i lavoratori dei dispositivi di protezione individuale non rientrano nei costi della sicurezza, a meno che tali dispositivi si rendono necessari per la presenza di interferenze tra lavorazioni di due soggetti imprenditoriali diversi. Il medesimo principio si applica anche alla sorveglianza sanitaria dei lavoratori che risulta responsabilità ed onere economico dell’Appaltatore.</w:t>
      </w:r>
    </w:p>
    <w:p w:rsidR="00F555F1" w:rsidRPr="00B43770" w:rsidRDefault="00F555F1" w:rsidP="00BA2CE9">
      <w:pPr>
        <w:autoSpaceDE w:val="0"/>
        <w:autoSpaceDN w:val="0"/>
        <w:adjustRightInd w:val="0"/>
        <w:spacing w:after="120" w:line="276" w:lineRule="auto"/>
        <w:rPr>
          <w:rFonts w:ascii="Calibri" w:hAnsi="Calibri" w:cs="Calibri"/>
        </w:rPr>
      </w:pPr>
      <w:r w:rsidRPr="00B43770">
        <w:rPr>
          <w:rFonts w:ascii="Calibri" w:hAnsi="Calibri" w:cs="Calibri"/>
        </w:rPr>
        <w:t>Gli oneri della sicurezza determinati devono essere compresi nell'importo totale dei lavori (cioè devono essere inclusi nel computo di progetto) ed individuano la parte del costo dell'opera o del servizio da non assoggettare a ribasso d’offerta.</w:t>
      </w:r>
    </w:p>
    <w:p w:rsidR="00F555F1" w:rsidRPr="00B43770" w:rsidRDefault="00F555F1" w:rsidP="00BA2CE9">
      <w:pPr>
        <w:autoSpaceDE w:val="0"/>
        <w:autoSpaceDN w:val="0"/>
        <w:adjustRightInd w:val="0"/>
        <w:spacing w:after="120" w:line="276" w:lineRule="auto"/>
        <w:rPr>
          <w:rFonts w:ascii="Calibri" w:hAnsi="Calibri" w:cs="Calibri"/>
        </w:rPr>
      </w:pPr>
      <w:r w:rsidRPr="00B43770">
        <w:rPr>
          <w:rFonts w:ascii="Calibri" w:hAnsi="Calibri" w:cs="Calibri"/>
          <w:u w:val="single"/>
        </w:rPr>
        <w:t>L’Appaltatore deve invece indicare obbligatoriamente nell’offerta i costi della sicurezza specifici afferenti all’esercizio dell’attività svolta dalla propria impresa</w:t>
      </w:r>
      <w:r w:rsidRPr="00B43770">
        <w:rPr>
          <w:rFonts w:ascii="Calibri" w:hAnsi="Calibri" w:cs="Calibri"/>
        </w:rPr>
        <w:t>; la Stazione Appaltante dovrà valutare, anche in quei casi in cui non si procede alla verifica delle offerte anomale, la congruità dei costi indicati rispetto all’entità e alle caratteristiche del servizio.</w:t>
      </w:r>
    </w:p>
    <w:p w:rsidR="00F555F1" w:rsidRPr="00B43770" w:rsidRDefault="00F555F1" w:rsidP="00BA2CE9">
      <w:pPr>
        <w:autoSpaceDE w:val="0"/>
        <w:autoSpaceDN w:val="0"/>
        <w:adjustRightInd w:val="0"/>
        <w:spacing w:after="120" w:line="276" w:lineRule="auto"/>
        <w:rPr>
          <w:rFonts w:ascii="Calibri" w:hAnsi="Calibri" w:cs="Calibri"/>
        </w:rPr>
      </w:pPr>
      <w:r w:rsidRPr="00B43770">
        <w:rPr>
          <w:rFonts w:ascii="Calibri" w:hAnsi="Calibri" w:cs="Calibri"/>
        </w:rPr>
        <w:t xml:space="preserve">In situazioni particolari od ove ritenuto opportuno, comunque definibili in sede di Riunione di Cooperazione e Coordinamento, l’Azienda potrà </w:t>
      </w:r>
      <w:r w:rsidRPr="00B43770">
        <w:rPr>
          <w:rFonts w:ascii="Calibri" w:hAnsi="Calibri" w:cs="Calibri"/>
          <w:u w:val="single"/>
        </w:rPr>
        <w:t>farsi carico della misura di sicurezza aggiuntiva senza farla gravare in alcun modo sull’appaltatore</w:t>
      </w:r>
      <w:r w:rsidRPr="00B43770">
        <w:rPr>
          <w:rFonts w:ascii="Calibri" w:hAnsi="Calibri" w:cs="Calibri"/>
        </w:rPr>
        <w:t>.</w:t>
      </w:r>
    </w:p>
    <w:p w:rsidR="00F555F1" w:rsidRPr="00B43770" w:rsidRDefault="00F555F1" w:rsidP="00BA2CE9">
      <w:pPr>
        <w:autoSpaceDE w:val="0"/>
        <w:autoSpaceDN w:val="0"/>
        <w:adjustRightInd w:val="0"/>
        <w:spacing w:after="120" w:line="276" w:lineRule="auto"/>
        <w:rPr>
          <w:rFonts w:ascii="Calibri" w:hAnsi="Calibri" w:cs="Calibri"/>
        </w:rPr>
      </w:pPr>
      <w:r w:rsidRPr="00B43770">
        <w:rPr>
          <w:rFonts w:ascii="Calibri" w:hAnsi="Calibri" w:cs="Calibri"/>
        </w:rPr>
        <w:t>Sulla base dei rischi interferenti analizzati, qualora le interferenze sono eliminabili con procedure tecnico organizzative o con oneri a carico della Stazione Appaltante e fatta eccezione per le misure preventive e protettive di carattere comportamentale/prescrittivo che non generano costi</w:t>
      </w:r>
      <w:r w:rsidRPr="00BA6EBC">
        <w:rPr>
          <w:rFonts w:ascii="Calibri" w:hAnsi="Calibri" w:cs="Calibri"/>
          <w:u w:val="single"/>
        </w:rPr>
        <w:t>,</w:t>
      </w:r>
      <w:r w:rsidRPr="00BA6EBC">
        <w:rPr>
          <w:rFonts w:ascii="Calibri" w:hAnsi="Calibri" w:cs="Calibri"/>
          <w:i/>
          <w:iCs/>
          <w:u w:val="single"/>
        </w:rPr>
        <w:t xml:space="preserve"> </w:t>
      </w:r>
      <w:r w:rsidR="0005104E" w:rsidRPr="00BA6EBC">
        <w:rPr>
          <w:rFonts w:ascii="Calibri" w:hAnsi="Calibri" w:cs="Calibri"/>
          <w:iCs/>
          <w:u w:val="single"/>
        </w:rPr>
        <w:t>non</w:t>
      </w:r>
      <w:r w:rsidR="0005104E" w:rsidRPr="00BA6EBC">
        <w:rPr>
          <w:rFonts w:ascii="Calibri" w:hAnsi="Calibri" w:cs="Calibri"/>
          <w:i/>
          <w:iCs/>
          <w:u w:val="single"/>
        </w:rPr>
        <w:t xml:space="preserve"> </w:t>
      </w:r>
      <w:r w:rsidR="0005104E" w:rsidRPr="00BA6EBC">
        <w:rPr>
          <w:rFonts w:ascii="Calibri" w:hAnsi="Calibri" w:cs="Calibri"/>
          <w:u w:val="single"/>
        </w:rPr>
        <w:t>sono stati individuati</w:t>
      </w:r>
      <w:r w:rsidRPr="00B43770">
        <w:rPr>
          <w:rFonts w:ascii="Calibri" w:hAnsi="Calibri" w:cs="Calibri"/>
        </w:rPr>
        <w:t xml:space="preserve"> </w:t>
      </w:r>
      <w:r w:rsidRPr="00BA6EBC">
        <w:rPr>
          <w:rFonts w:ascii="Calibri" w:hAnsi="Calibri" w:cs="Calibri"/>
          <w:u w:val="single"/>
        </w:rPr>
        <w:t xml:space="preserve">costi </w:t>
      </w:r>
      <w:r w:rsidRPr="00B43770">
        <w:rPr>
          <w:rFonts w:ascii="Calibri" w:hAnsi="Calibri" w:cs="Calibri"/>
        </w:rPr>
        <w:t>(</w:t>
      </w:r>
      <w:r w:rsidRPr="00B43770">
        <w:rPr>
          <w:rFonts w:ascii="Calibri" w:hAnsi="Calibri" w:cs="Calibri"/>
          <w:u w:val="single"/>
        </w:rPr>
        <w:t>non soggetti a ribasso</w:t>
      </w:r>
      <w:r w:rsidRPr="00B43770">
        <w:rPr>
          <w:rFonts w:ascii="Calibri" w:hAnsi="Calibri" w:cs="Calibri"/>
        </w:rPr>
        <w:t>) in fase preliminare che riguardano le misure preventive e protettive necessarie all’eliminazione o la riduzione di tali rischi interferenti.</w:t>
      </w:r>
    </w:p>
    <w:p w:rsidR="00F555F1" w:rsidRPr="00B43770" w:rsidRDefault="00F555F1" w:rsidP="00221A21">
      <w:pPr>
        <w:rPr>
          <w:rFonts w:ascii="Calibri" w:hAnsi="Calibri" w:cs="Calibri"/>
          <w:sz w:val="2"/>
          <w:szCs w:val="2"/>
        </w:rPr>
      </w:pPr>
    </w:p>
    <w:p w:rsidR="00FC1DF1" w:rsidRDefault="00FC1DF1" w:rsidP="00221A21">
      <w:pPr>
        <w:rPr>
          <w:rFonts w:ascii="Calibri" w:hAnsi="Calibri" w:cs="Calibri"/>
          <w:sz w:val="2"/>
          <w:szCs w:val="2"/>
        </w:rPr>
      </w:pPr>
    </w:p>
    <w:tbl>
      <w:tblPr>
        <w:tblW w:w="9889" w:type="dxa"/>
        <w:tblInd w:w="-106"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236"/>
        <w:gridCol w:w="6357"/>
        <w:gridCol w:w="709"/>
        <w:gridCol w:w="709"/>
        <w:gridCol w:w="850"/>
        <w:gridCol w:w="1028"/>
      </w:tblGrid>
      <w:tr w:rsidR="00FC1DF1" w:rsidRPr="00B43770" w:rsidTr="000A2366">
        <w:trPr>
          <w:trHeight w:val="523"/>
        </w:trPr>
        <w:tc>
          <w:tcPr>
            <w:tcW w:w="236" w:type="dxa"/>
            <w:shd w:val="clear" w:color="auto" w:fill="EAF1DD"/>
            <w:vAlign w:val="center"/>
          </w:tcPr>
          <w:p w:rsidR="00FC1DF1" w:rsidRPr="00B43770" w:rsidRDefault="00FC1DF1" w:rsidP="000A2366">
            <w:pPr>
              <w:autoSpaceDE w:val="0"/>
              <w:autoSpaceDN w:val="0"/>
              <w:adjustRightInd w:val="0"/>
              <w:jc w:val="center"/>
              <w:rPr>
                <w:rFonts w:ascii="Calibri" w:hAnsi="Calibri" w:cs="Calibri"/>
                <w:b/>
                <w:bCs/>
                <w:color w:val="000000"/>
              </w:rPr>
            </w:pPr>
          </w:p>
        </w:tc>
        <w:tc>
          <w:tcPr>
            <w:tcW w:w="6357" w:type="dxa"/>
            <w:shd w:val="clear" w:color="auto" w:fill="EAF1DD"/>
            <w:vAlign w:val="center"/>
          </w:tcPr>
          <w:p w:rsidR="00FC1DF1" w:rsidRPr="00B43770" w:rsidRDefault="00FC1DF1" w:rsidP="000A2366">
            <w:pPr>
              <w:autoSpaceDE w:val="0"/>
              <w:autoSpaceDN w:val="0"/>
              <w:adjustRightInd w:val="0"/>
              <w:jc w:val="center"/>
              <w:rPr>
                <w:rFonts w:ascii="Calibri" w:hAnsi="Calibri" w:cs="Calibri"/>
                <w:b/>
                <w:bCs/>
                <w:color w:val="000000"/>
              </w:rPr>
            </w:pPr>
            <w:r>
              <w:rPr>
                <w:rFonts w:ascii="Calibri" w:hAnsi="Calibri" w:cs="Calibri"/>
                <w:b/>
                <w:bCs/>
                <w:color w:val="000000"/>
              </w:rPr>
              <w:t>Descrizione Misure di sicurezza da interferenze</w:t>
            </w:r>
          </w:p>
        </w:tc>
        <w:tc>
          <w:tcPr>
            <w:tcW w:w="709" w:type="dxa"/>
            <w:shd w:val="clear" w:color="auto" w:fill="EAF1DD"/>
            <w:vAlign w:val="center"/>
          </w:tcPr>
          <w:p w:rsidR="00FC1DF1" w:rsidRPr="00B43770" w:rsidRDefault="00FC1DF1" w:rsidP="000A2366">
            <w:pPr>
              <w:autoSpaceDE w:val="0"/>
              <w:autoSpaceDN w:val="0"/>
              <w:adjustRightInd w:val="0"/>
              <w:jc w:val="center"/>
              <w:rPr>
                <w:rFonts w:ascii="Calibri" w:hAnsi="Calibri" w:cs="Calibri"/>
                <w:b/>
                <w:bCs/>
                <w:color w:val="000000"/>
              </w:rPr>
            </w:pPr>
            <w:r w:rsidRPr="00B43770">
              <w:rPr>
                <w:rFonts w:ascii="Calibri" w:hAnsi="Calibri" w:cs="Calibri"/>
                <w:b/>
                <w:bCs/>
                <w:color w:val="000000"/>
              </w:rPr>
              <w:t>u.m.</w:t>
            </w:r>
          </w:p>
        </w:tc>
        <w:tc>
          <w:tcPr>
            <w:tcW w:w="709" w:type="dxa"/>
            <w:shd w:val="clear" w:color="auto" w:fill="EAF1DD"/>
            <w:vAlign w:val="center"/>
          </w:tcPr>
          <w:p w:rsidR="00FC1DF1" w:rsidRPr="00B43770" w:rsidRDefault="00FC1DF1" w:rsidP="000A2366">
            <w:pPr>
              <w:autoSpaceDE w:val="0"/>
              <w:autoSpaceDN w:val="0"/>
              <w:adjustRightInd w:val="0"/>
              <w:ind w:left="-108" w:right="-108"/>
              <w:jc w:val="center"/>
              <w:rPr>
                <w:rFonts w:ascii="Calibri" w:hAnsi="Calibri" w:cs="Calibri"/>
                <w:b/>
                <w:bCs/>
                <w:color w:val="000000"/>
              </w:rPr>
            </w:pPr>
            <w:r w:rsidRPr="00B43770">
              <w:rPr>
                <w:rFonts w:ascii="Calibri" w:hAnsi="Calibri" w:cs="Calibri"/>
                <w:b/>
                <w:bCs/>
                <w:color w:val="000000"/>
                <w:sz w:val="20"/>
                <w:szCs w:val="20"/>
              </w:rPr>
              <w:t>Quant.</w:t>
            </w:r>
          </w:p>
        </w:tc>
        <w:tc>
          <w:tcPr>
            <w:tcW w:w="850" w:type="dxa"/>
            <w:shd w:val="clear" w:color="auto" w:fill="EAF1DD"/>
            <w:vAlign w:val="center"/>
          </w:tcPr>
          <w:p w:rsidR="00FC1DF1" w:rsidRPr="00B43770" w:rsidRDefault="00FC1DF1" w:rsidP="000A2366">
            <w:pPr>
              <w:autoSpaceDE w:val="0"/>
              <w:autoSpaceDN w:val="0"/>
              <w:adjustRightInd w:val="0"/>
              <w:jc w:val="center"/>
              <w:rPr>
                <w:rFonts w:ascii="Calibri" w:hAnsi="Calibri" w:cs="Calibri"/>
                <w:b/>
                <w:bCs/>
                <w:color w:val="000000"/>
                <w:sz w:val="20"/>
                <w:szCs w:val="20"/>
              </w:rPr>
            </w:pPr>
            <w:r w:rsidRPr="00B43770">
              <w:rPr>
                <w:rFonts w:ascii="Calibri" w:hAnsi="Calibri" w:cs="Calibri"/>
                <w:b/>
                <w:bCs/>
                <w:color w:val="000000"/>
                <w:sz w:val="20"/>
                <w:szCs w:val="20"/>
              </w:rPr>
              <w:t>Prezzo/</w:t>
            </w:r>
          </w:p>
          <w:p w:rsidR="00FC1DF1" w:rsidRPr="00B43770" w:rsidRDefault="00FC1DF1" w:rsidP="000A2366">
            <w:pPr>
              <w:autoSpaceDE w:val="0"/>
              <w:autoSpaceDN w:val="0"/>
              <w:adjustRightInd w:val="0"/>
              <w:jc w:val="center"/>
              <w:rPr>
                <w:rFonts w:ascii="Calibri" w:hAnsi="Calibri" w:cs="Calibri"/>
                <w:b/>
                <w:bCs/>
                <w:color w:val="000000"/>
              </w:rPr>
            </w:pPr>
            <w:r w:rsidRPr="00B43770">
              <w:rPr>
                <w:rFonts w:ascii="Calibri" w:hAnsi="Calibri" w:cs="Calibri"/>
                <w:b/>
                <w:bCs/>
                <w:color w:val="000000"/>
                <w:sz w:val="20"/>
                <w:szCs w:val="20"/>
              </w:rPr>
              <w:t>u.m.</w:t>
            </w:r>
          </w:p>
        </w:tc>
        <w:tc>
          <w:tcPr>
            <w:tcW w:w="1028" w:type="dxa"/>
            <w:shd w:val="clear" w:color="auto" w:fill="EAF1DD"/>
            <w:vAlign w:val="center"/>
          </w:tcPr>
          <w:p w:rsidR="00FC1DF1" w:rsidRPr="00B43770" w:rsidRDefault="00FC1DF1" w:rsidP="000A2366">
            <w:pPr>
              <w:autoSpaceDE w:val="0"/>
              <w:autoSpaceDN w:val="0"/>
              <w:adjustRightInd w:val="0"/>
              <w:jc w:val="center"/>
              <w:rPr>
                <w:rFonts w:ascii="Calibri" w:hAnsi="Calibri" w:cs="Calibri"/>
                <w:b/>
                <w:bCs/>
                <w:color w:val="000000"/>
              </w:rPr>
            </w:pPr>
            <w:r w:rsidRPr="00B43770">
              <w:rPr>
                <w:rFonts w:ascii="Calibri" w:hAnsi="Calibri" w:cs="Calibri"/>
                <w:b/>
                <w:bCs/>
                <w:color w:val="000000"/>
              </w:rPr>
              <w:t>Totale</w:t>
            </w:r>
          </w:p>
        </w:tc>
      </w:tr>
      <w:tr w:rsidR="00FC1DF1" w:rsidRPr="00B43770" w:rsidTr="000A2366">
        <w:tblPrEx>
          <w:tblLook w:val="00A0" w:firstRow="1" w:lastRow="0" w:firstColumn="1" w:lastColumn="0" w:noHBand="0" w:noVBand="0"/>
        </w:tblPrEx>
        <w:trPr>
          <w:trHeight w:val="300"/>
        </w:trPr>
        <w:tc>
          <w:tcPr>
            <w:tcW w:w="236" w:type="dxa"/>
          </w:tcPr>
          <w:p w:rsidR="00FC1DF1" w:rsidRPr="00B43770" w:rsidRDefault="00FC1DF1" w:rsidP="000A2366">
            <w:pPr>
              <w:pStyle w:val="Paragrafoelenco"/>
              <w:numPr>
                <w:ilvl w:val="0"/>
                <w:numId w:val="7"/>
              </w:numPr>
              <w:autoSpaceDE w:val="0"/>
              <w:autoSpaceDN w:val="0"/>
              <w:adjustRightInd w:val="0"/>
              <w:spacing w:line="360" w:lineRule="auto"/>
              <w:ind w:left="0" w:hanging="66"/>
              <w:jc w:val="center"/>
              <w:rPr>
                <w:color w:val="000000"/>
                <w:sz w:val="18"/>
                <w:szCs w:val="18"/>
              </w:rPr>
            </w:pPr>
          </w:p>
        </w:tc>
        <w:tc>
          <w:tcPr>
            <w:tcW w:w="6357" w:type="dxa"/>
          </w:tcPr>
          <w:p w:rsidR="00FC1DF1" w:rsidRPr="00BD5C6A" w:rsidRDefault="00FC1DF1" w:rsidP="000A2366">
            <w:pPr>
              <w:autoSpaceDE w:val="0"/>
              <w:autoSpaceDN w:val="0"/>
              <w:adjustRightInd w:val="0"/>
              <w:rPr>
                <w:rFonts w:ascii="Calibri" w:hAnsi="Calibri"/>
                <w:color w:val="000000"/>
                <w:sz w:val="18"/>
              </w:rPr>
            </w:pPr>
            <w:r w:rsidRPr="00BD5C6A">
              <w:rPr>
                <w:rFonts w:ascii="Calibri" w:hAnsi="Calibri"/>
                <w:color w:val="000000"/>
                <w:sz w:val="18"/>
              </w:rPr>
              <w:t>Incontri di informazione specifica sul coordinamento rischi, riunioni di coordinamento, comunicazioni, segnalazioni ed elaborazione procedure.</w:t>
            </w:r>
          </w:p>
        </w:tc>
        <w:tc>
          <w:tcPr>
            <w:tcW w:w="709" w:type="dxa"/>
          </w:tcPr>
          <w:p w:rsidR="00FC1DF1" w:rsidRPr="00BD5C6A" w:rsidRDefault="00FC1DF1" w:rsidP="000A2366">
            <w:pPr>
              <w:autoSpaceDE w:val="0"/>
              <w:autoSpaceDN w:val="0"/>
              <w:adjustRightInd w:val="0"/>
              <w:spacing w:line="360" w:lineRule="auto"/>
              <w:jc w:val="center"/>
              <w:rPr>
                <w:rFonts w:ascii="Calibri" w:hAnsi="Calibri"/>
                <w:color w:val="000000"/>
                <w:sz w:val="18"/>
              </w:rPr>
            </w:pPr>
            <w:r>
              <w:rPr>
                <w:rFonts w:ascii="Calibri" w:hAnsi="Calibri"/>
                <w:color w:val="000000"/>
                <w:sz w:val="18"/>
              </w:rPr>
              <w:t>O</w:t>
            </w:r>
            <w:r w:rsidRPr="00BD5C6A">
              <w:rPr>
                <w:rFonts w:ascii="Calibri" w:hAnsi="Calibri"/>
                <w:color w:val="000000"/>
                <w:sz w:val="18"/>
              </w:rPr>
              <w:t>re</w:t>
            </w:r>
          </w:p>
        </w:tc>
        <w:tc>
          <w:tcPr>
            <w:tcW w:w="709" w:type="dxa"/>
          </w:tcPr>
          <w:p w:rsidR="00FC1DF1" w:rsidRPr="00BD5C6A" w:rsidRDefault="00153220" w:rsidP="000A2366">
            <w:pPr>
              <w:autoSpaceDE w:val="0"/>
              <w:autoSpaceDN w:val="0"/>
              <w:adjustRightInd w:val="0"/>
              <w:spacing w:line="360" w:lineRule="auto"/>
              <w:jc w:val="center"/>
              <w:rPr>
                <w:rFonts w:ascii="Calibri" w:hAnsi="Calibri"/>
                <w:color w:val="000000"/>
                <w:sz w:val="18"/>
              </w:rPr>
            </w:pPr>
            <w:r>
              <w:rPr>
                <w:rFonts w:ascii="Calibri" w:hAnsi="Calibri"/>
                <w:color w:val="000000"/>
                <w:sz w:val="18"/>
              </w:rPr>
              <w:t>1</w:t>
            </w:r>
          </w:p>
        </w:tc>
        <w:tc>
          <w:tcPr>
            <w:tcW w:w="850" w:type="dxa"/>
          </w:tcPr>
          <w:p w:rsidR="00FC1DF1" w:rsidRPr="00BD5C6A" w:rsidRDefault="00FC1DF1" w:rsidP="000A2366">
            <w:pPr>
              <w:autoSpaceDE w:val="0"/>
              <w:autoSpaceDN w:val="0"/>
              <w:adjustRightInd w:val="0"/>
              <w:spacing w:line="360" w:lineRule="auto"/>
              <w:jc w:val="right"/>
              <w:rPr>
                <w:rFonts w:ascii="Calibri" w:hAnsi="Calibri"/>
                <w:color w:val="000000"/>
                <w:sz w:val="18"/>
              </w:rPr>
            </w:pPr>
            <w:r w:rsidRPr="00BD5C6A">
              <w:rPr>
                <w:rFonts w:ascii="Calibri" w:hAnsi="Calibri"/>
                <w:color w:val="000000"/>
                <w:sz w:val="18"/>
              </w:rPr>
              <w:t>0,00€</w:t>
            </w:r>
          </w:p>
        </w:tc>
        <w:tc>
          <w:tcPr>
            <w:tcW w:w="1028" w:type="dxa"/>
          </w:tcPr>
          <w:p w:rsidR="00FC1DF1" w:rsidRPr="00BD5C6A" w:rsidRDefault="00FC1DF1" w:rsidP="000A2366">
            <w:pPr>
              <w:autoSpaceDE w:val="0"/>
              <w:autoSpaceDN w:val="0"/>
              <w:adjustRightInd w:val="0"/>
              <w:spacing w:line="360" w:lineRule="auto"/>
              <w:jc w:val="right"/>
              <w:rPr>
                <w:rFonts w:ascii="Calibri" w:hAnsi="Calibri"/>
                <w:color w:val="000000"/>
                <w:sz w:val="18"/>
              </w:rPr>
            </w:pPr>
            <w:r>
              <w:rPr>
                <w:rFonts w:ascii="Calibri" w:hAnsi="Calibri"/>
                <w:color w:val="000000"/>
                <w:sz w:val="18"/>
              </w:rPr>
              <w:t>0,00 €</w:t>
            </w:r>
          </w:p>
        </w:tc>
      </w:tr>
      <w:tr w:rsidR="00FC1DF1" w:rsidRPr="00B43770" w:rsidTr="000A2366">
        <w:tblPrEx>
          <w:tblLook w:val="00A0" w:firstRow="1" w:lastRow="0" w:firstColumn="1" w:lastColumn="0" w:noHBand="0" w:noVBand="0"/>
        </w:tblPrEx>
        <w:trPr>
          <w:trHeight w:val="442"/>
        </w:trPr>
        <w:tc>
          <w:tcPr>
            <w:tcW w:w="236" w:type="dxa"/>
          </w:tcPr>
          <w:p w:rsidR="00FC1DF1" w:rsidRPr="00B43770" w:rsidRDefault="00FC1DF1" w:rsidP="000A2366">
            <w:pPr>
              <w:pStyle w:val="Paragrafoelenco"/>
              <w:numPr>
                <w:ilvl w:val="0"/>
                <w:numId w:val="7"/>
              </w:numPr>
              <w:autoSpaceDE w:val="0"/>
              <w:autoSpaceDN w:val="0"/>
              <w:adjustRightInd w:val="0"/>
              <w:spacing w:line="360" w:lineRule="auto"/>
              <w:ind w:left="0" w:hanging="66"/>
              <w:jc w:val="center"/>
              <w:rPr>
                <w:color w:val="000000"/>
                <w:sz w:val="18"/>
                <w:szCs w:val="18"/>
              </w:rPr>
            </w:pPr>
          </w:p>
        </w:tc>
        <w:tc>
          <w:tcPr>
            <w:tcW w:w="6357" w:type="dxa"/>
          </w:tcPr>
          <w:p w:rsidR="00FC1DF1" w:rsidRPr="00BD5C6A" w:rsidRDefault="00FC1DF1" w:rsidP="000A2366">
            <w:pPr>
              <w:autoSpaceDE w:val="0"/>
              <w:autoSpaceDN w:val="0"/>
              <w:adjustRightInd w:val="0"/>
              <w:rPr>
                <w:rFonts w:ascii="Calibri" w:hAnsi="Calibri"/>
                <w:color w:val="000000"/>
                <w:sz w:val="18"/>
              </w:rPr>
            </w:pPr>
            <w:r w:rsidRPr="00BD5C6A">
              <w:rPr>
                <w:rFonts w:ascii="Calibri" w:hAnsi="Calibri"/>
                <w:color w:val="000000"/>
                <w:sz w:val="18"/>
              </w:rPr>
              <w:t>Formazione del personale presente nelle sedi aziendali con corso sulle procedure di emergenza ed evacuazione</w:t>
            </w:r>
            <w:r w:rsidR="00E33E0E">
              <w:rPr>
                <w:rFonts w:ascii="Calibri" w:hAnsi="Calibri"/>
                <w:color w:val="000000"/>
                <w:sz w:val="18"/>
              </w:rPr>
              <w:t xml:space="preserve"> e </w:t>
            </w:r>
            <w:r w:rsidR="00E33E0E" w:rsidRPr="00BD5C6A">
              <w:rPr>
                <w:rFonts w:ascii="Calibri" w:hAnsi="Calibri"/>
                <w:color w:val="000000"/>
                <w:sz w:val="18"/>
              </w:rPr>
              <w:t>sui rischi generali e specifici</w:t>
            </w:r>
            <w:r w:rsidR="00E33E0E">
              <w:rPr>
                <w:rFonts w:ascii="Calibri" w:hAnsi="Calibri"/>
                <w:color w:val="000000"/>
                <w:sz w:val="18"/>
              </w:rPr>
              <w:t>.</w:t>
            </w:r>
          </w:p>
        </w:tc>
        <w:tc>
          <w:tcPr>
            <w:tcW w:w="709" w:type="dxa"/>
          </w:tcPr>
          <w:p w:rsidR="00FC1DF1" w:rsidRPr="00BD5C6A" w:rsidRDefault="00FC1DF1" w:rsidP="000A2366">
            <w:pPr>
              <w:autoSpaceDE w:val="0"/>
              <w:autoSpaceDN w:val="0"/>
              <w:adjustRightInd w:val="0"/>
              <w:spacing w:line="360" w:lineRule="auto"/>
              <w:jc w:val="center"/>
              <w:rPr>
                <w:rFonts w:ascii="Calibri" w:hAnsi="Calibri"/>
                <w:color w:val="000000"/>
                <w:sz w:val="18"/>
              </w:rPr>
            </w:pPr>
            <w:r w:rsidRPr="00BD5C6A">
              <w:rPr>
                <w:rFonts w:ascii="Calibri" w:hAnsi="Calibri"/>
                <w:color w:val="000000"/>
                <w:sz w:val="18"/>
              </w:rPr>
              <w:t>Ore</w:t>
            </w:r>
          </w:p>
        </w:tc>
        <w:tc>
          <w:tcPr>
            <w:tcW w:w="709" w:type="dxa"/>
          </w:tcPr>
          <w:p w:rsidR="00FC1DF1" w:rsidRPr="00BD5C6A" w:rsidRDefault="00E33E0E" w:rsidP="000A2366">
            <w:pPr>
              <w:autoSpaceDE w:val="0"/>
              <w:autoSpaceDN w:val="0"/>
              <w:adjustRightInd w:val="0"/>
              <w:spacing w:line="360" w:lineRule="auto"/>
              <w:jc w:val="center"/>
              <w:rPr>
                <w:rFonts w:ascii="Calibri" w:hAnsi="Calibri"/>
                <w:color w:val="000000"/>
                <w:sz w:val="18"/>
              </w:rPr>
            </w:pPr>
            <w:r>
              <w:rPr>
                <w:rFonts w:ascii="Calibri" w:hAnsi="Calibri"/>
                <w:color w:val="000000"/>
                <w:sz w:val="18"/>
              </w:rPr>
              <w:t>4</w:t>
            </w:r>
          </w:p>
        </w:tc>
        <w:tc>
          <w:tcPr>
            <w:tcW w:w="850" w:type="dxa"/>
          </w:tcPr>
          <w:p w:rsidR="00FC1DF1" w:rsidRPr="00BD5C6A" w:rsidRDefault="00E33E0E" w:rsidP="000A2366">
            <w:pPr>
              <w:autoSpaceDE w:val="0"/>
              <w:autoSpaceDN w:val="0"/>
              <w:adjustRightInd w:val="0"/>
              <w:spacing w:line="360" w:lineRule="auto"/>
              <w:jc w:val="right"/>
              <w:rPr>
                <w:rFonts w:ascii="Calibri" w:hAnsi="Calibri"/>
                <w:color w:val="000000"/>
                <w:sz w:val="18"/>
              </w:rPr>
            </w:pPr>
            <w:r>
              <w:rPr>
                <w:rFonts w:ascii="Calibri" w:hAnsi="Calibri"/>
                <w:color w:val="000000"/>
                <w:sz w:val="18"/>
              </w:rPr>
              <w:t>5</w:t>
            </w:r>
            <w:r w:rsidR="00FC1DF1" w:rsidRPr="00BD5C6A">
              <w:rPr>
                <w:rFonts w:ascii="Calibri" w:hAnsi="Calibri"/>
                <w:color w:val="000000"/>
                <w:sz w:val="18"/>
              </w:rPr>
              <w:t xml:space="preserve">0,00€ </w:t>
            </w:r>
          </w:p>
        </w:tc>
        <w:tc>
          <w:tcPr>
            <w:tcW w:w="1028" w:type="dxa"/>
          </w:tcPr>
          <w:p w:rsidR="00FC1DF1" w:rsidRPr="00BD5C6A" w:rsidRDefault="00E33E0E" w:rsidP="000A2366">
            <w:pPr>
              <w:autoSpaceDE w:val="0"/>
              <w:autoSpaceDN w:val="0"/>
              <w:adjustRightInd w:val="0"/>
              <w:spacing w:line="360" w:lineRule="auto"/>
              <w:jc w:val="right"/>
              <w:rPr>
                <w:rFonts w:ascii="Calibri" w:hAnsi="Calibri"/>
                <w:color w:val="000000"/>
                <w:sz w:val="18"/>
              </w:rPr>
            </w:pPr>
            <w:r>
              <w:rPr>
                <w:rFonts w:ascii="Calibri" w:hAnsi="Calibri"/>
                <w:color w:val="000000"/>
                <w:sz w:val="18"/>
              </w:rPr>
              <w:t>2</w:t>
            </w:r>
            <w:r w:rsidR="00FC1DF1">
              <w:rPr>
                <w:rFonts w:ascii="Calibri" w:hAnsi="Calibri"/>
                <w:color w:val="000000"/>
                <w:sz w:val="18"/>
              </w:rPr>
              <w:t>00,00 €</w:t>
            </w:r>
          </w:p>
        </w:tc>
      </w:tr>
      <w:tr w:rsidR="00FC1DF1" w:rsidRPr="00B43770" w:rsidTr="000A2366">
        <w:tblPrEx>
          <w:tblLook w:val="00A0" w:firstRow="1" w:lastRow="0" w:firstColumn="1" w:lastColumn="0" w:noHBand="0" w:noVBand="0"/>
        </w:tblPrEx>
        <w:trPr>
          <w:trHeight w:val="509"/>
        </w:trPr>
        <w:tc>
          <w:tcPr>
            <w:tcW w:w="8011" w:type="dxa"/>
            <w:gridSpan w:val="4"/>
            <w:shd w:val="clear" w:color="auto" w:fill="EAF1DD"/>
            <w:vAlign w:val="center"/>
          </w:tcPr>
          <w:p w:rsidR="00FC1DF1" w:rsidRPr="00B43770" w:rsidRDefault="00FC1DF1" w:rsidP="000A2366">
            <w:pPr>
              <w:autoSpaceDE w:val="0"/>
              <w:autoSpaceDN w:val="0"/>
              <w:adjustRightInd w:val="0"/>
              <w:jc w:val="right"/>
              <w:rPr>
                <w:rFonts w:ascii="Calibri" w:hAnsi="Calibri" w:cs="Calibri"/>
                <w:b/>
                <w:bCs/>
              </w:rPr>
            </w:pPr>
            <w:r w:rsidRPr="00B43770">
              <w:rPr>
                <w:rFonts w:ascii="Calibri" w:hAnsi="Calibri" w:cs="Calibri"/>
                <w:b/>
                <w:bCs/>
                <w:color w:val="000000"/>
              </w:rPr>
              <w:t>Totale costi della sicurezza da</w:t>
            </w:r>
            <w:r>
              <w:rPr>
                <w:rFonts w:ascii="Calibri" w:hAnsi="Calibri" w:cs="Calibri"/>
                <w:b/>
                <w:bCs/>
                <w:color w:val="000000"/>
              </w:rPr>
              <w:t xml:space="preserve"> interferenze non soggetto </w:t>
            </w:r>
            <w:r w:rsidRPr="00B43770">
              <w:rPr>
                <w:rFonts w:ascii="Calibri" w:hAnsi="Calibri" w:cs="Calibri"/>
                <w:b/>
                <w:bCs/>
                <w:color w:val="000000"/>
              </w:rPr>
              <w:t>a ribasso d’asta</w:t>
            </w:r>
          </w:p>
        </w:tc>
        <w:tc>
          <w:tcPr>
            <w:tcW w:w="1878" w:type="dxa"/>
            <w:gridSpan w:val="2"/>
            <w:vAlign w:val="center"/>
          </w:tcPr>
          <w:p w:rsidR="00FC1DF1" w:rsidRPr="00B43770" w:rsidRDefault="00E33E0E" w:rsidP="000A2366">
            <w:pPr>
              <w:autoSpaceDE w:val="0"/>
              <w:autoSpaceDN w:val="0"/>
              <w:adjustRightInd w:val="0"/>
              <w:jc w:val="right"/>
              <w:rPr>
                <w:rFonts w:ascii="Calibri" w:hAnsi="Calibri" w:cs="Calibri"/>
                <w:b/>
                <w:bCs/>
                <w:color w:val="000000"/>
              </w:rPr>
            </w:pPr>
            <w:r>
              <w:rPr>
                <w:rFonts w:ascii="Calibri" w:hAnsi="Calibri" w:cs="Calibri"/>
                <w:b/>
                <w:bCs/>
                <w:color w:val="000000"/>
              </w:rPr>
              <w:t>2</w:t>
            </w:r>
            <w:r w:rsidR="00FC1DF1">
              <w:rPr>
                <w:rFonts w:ascii="Calibri" w:hAnsi="Calibri" w:cs="Calibri"/>
                <w:b/>
                <w:bCs/>
                <w:color w:val="000000"/>
              </w:rPr>
              <w:t>00,00</w:t>
            </w:r>
            <w:r w:rsidR="00FC1DF1" w:rsidRPr="00B43770">
              <w:rPr>
                <w:rFonts w:ascii="Calibri" w:hAnsi="Calibri" w:cs="Calibri"/>
                <w:b/>
                <w:bCs/>
                <w:color w:val="000000"/>
              </w:rPr>
              <w:t>€</w:t>
            </w:r>
          </w:p>
        </w:tc>
      </w:tr>
    </w:tbl>
    <w:p w:rsidR="00FC1DF1" w:rsidRPr="00562327" w:rsidRDefault="00FC1DF1" w:rsidP="00FC1DF1">
      <w:pPr>
        <w:pStyle w:val="testo0"/>
        <w:spacing w:before="120" w:line="276" w:lineRule="auto"/>
        <w:ind w:left="0"/>
        <w:rPr>
          <w:rFonts w:ascii="Calibri" w:hAnsi="Calibri" w:cs="Calibri"/>
          <w:sz w:val="2"/>
          <w:szCs w:val="2"/>
          <w:highlight w:val="yellow"/>
        </w:rPr>
      </w:pPr>
      <w:r w:rsidRPr="00E57036">
        <w:rPr>
          <w:rFonts w:ascii="Calibri" w:hAnsi="Calibri" w:cs="Calibri"/>
          <w:sz w:val="18"/>
          <w:szCs w:val="22"/>
        </w:rPr>
        <w:t>N.B. il costo orario dei corsi di formazione per il personale sopra riportato è omnicomprensivo della fornitura del materiale didattico, del costo dei docenti, dell’uso della sala ed attrezzature connesse.</w:t>
      </w:r>
    </w:p>
    <w:p w:rsidR="00F555F1" w:rsidRPr="00B43770" w:rsidRDefault="00182B97" w:rsidP="00221A21">
      <w:pPr>
        <w:rPr>
          <w:rFonts w:ascii="Calibri" w:hAnsi="Calibri" w:cs="Calibri"/>
          <w:sz w:val="2"/>
          <w:szCs w:val="2"/>
        </w:rPr>
      </w:pPr>
      <w:r>
        <w:rPr>
          <w:rFonts w:ascii="Calibri" w:hAnsi="Calibri" w:cs="Calibri"/>
          <w:sz w:val="2"/>
          <w:szCs w:val="2"/>
        </w:rPr>
        <w:br w:type="page"/>
      </w:r>
    </w:p>
    <w:p w:rsidR="00F555F1" w:rsidRPr="00B43770" w:rsidRDefault="00F555F1" w:rsidP="00221A21">
      <w:pPr>
        <w:rPr>
          <w:rFonts w:ascii="Calibri" w:hAnsi="Calibri" w:cs="Calibri"/>
          <w:sz w:val="2"/>
          <w:szCs w:val="2"/>
        </w:rPr>
      </w:pPr>
    </w:p>
    <w:p w:rsidR="00F555F1" w:rsidRPr="00B43770" w:rsidRDefault="00F555F1" w:rsidP="00221A21">
      <w:pPr>
        <w:rPr>
          <w:rFonts w:ascii="Calibri" w:hAnsi="Calibri" w:cs="Calibri"/>
          <w:sz w:val="2"/>
          <w:szCs w:val="2"/>
        </w:rPr>
      </w:pPr>
    </w:p>
    <w:p w:rsidR="00F555F1" w:rsidRPr="00B43770" w:rsidRDefault="00F555F1" w:rsidP="00221A21">
      <w:pPr>
        <w:rPr>
          <w:rFonts w:ascii="Calibri" w:hAnsi="Calibri" w:cs="Calibri"/>
          <w:sz w:val="2"/>
          <w:szCs w:val="2"/>
        </w:rPr>
      </w:pPr>
    </w:p>
    <w:p w:rsidR="00F555F1" w:rsidRPr="00B43770" w:rsidRDefault="00F555F1" w:rsidP="00182B97">
      <w:pPr>
        <w:pStyle w:val="Titolo1"/>
        <w:numPr>
          <w:ilvl w:val="0"/>
          <w:numId w:val="2"/>
        </w:numPr>
        <w:spacing w:before="0" w:after="0" w:line="360" w:lineRule="auto"/>
        <w:rPr>
          <w:rFonts w:ascii="Calibri" w:hAnsi="Calibri" w:cs="Calibri"/>
          <w:caps w:val="0"/>
        </w:rPr>
      </w:pPr>
      <w:bookmarkStart w:id="54" w:name="_Toc247431778"/>
      <w:bookmarkStart w:id="55" w:name="_Toc468202370"/>
      <w:r w:rsidRPr="00B43770">
        <w:rPr>
          <w:rFonts w:ascii="Calibri" w:hAnsi="Calibri" w:cs="Calibri"/>
        </w:rPr>
        <w:t xml:space="preserve">MODELLO DI DICHIARAZIONE ADEMPIMENTI D. LGS. 81/08 </w:t>
      </w:r>
      <w:r w:rsidRPr="00B43770">
        <w:rPr>
          <w:rFonts w:ascii="Calibri" w:hAnsi="Calibri" w:cs="Calibri"/>
          <w:caps w:val="0"/>
        </w:rPr>
        <w:t>s.m.i.</w:t>
      </w:r>
      <w:bookmarkEnd w:id="54"/>
      <w:bookmarkEnd w:id="55"/>
      <w:r w:rsidR="00182B97">
        <w:rPr>
          <w:rFonts w:ascii="Calibri" w:hAnsi="Calibri" w:cs="Calibri"/>
          <w:caps w:val="0"/>
        </w:rPr>
        <w:t xml:space="preserve"> </w:t>
      </w:r>
    </w:p>
    <w:p w:rsidR="00F555F1" w:rsidRPr="00B43770" w:rsidRDefault="00F555F1" w:rsidP="00C17245">
      <w:pPr>
        <w:jc w:val="right"/>
        <w:rPr>
          <w:rFonts w:ascii="Calibri" w:hAnsi="Calibri" w:cs="Calibri"/>
        </w:rPr>
      </w:pPr>
      <w:r w:rsidRPr="00B43770">
        <w:rPr>
          <w:rFonts w:ascii="Calibri" w:hAnsi="Calibri" w:cs="Calibri"/>
        </w:rPr>
        <w:t>Spett.le</w:t>
      </w:r>
    </w:p>
    <w:p w:rsidR="00F555F1" w:rsidRPr="00B43770" w:rsidRDefault="00091591" w:rsidP="00C17245">
      <w:pPr>
        <w:jc w:val="right"/>
        <w:rPr>
          <w:rFonts w:ascii="Calibri" w:hAnsi="Calibri" w:cs="Calibri"/>
          <w:b/>
          <w:bCs/>
        </w:rPr>
      </w:pPr>
      <w:r>
        <w:rPr>
          <w:rFonts w:ascii="Calibri" w:hAnsi="Calibri" w:cs="Calibri"/>
          <w:b/>
          <w:bCs/>
        </w:rPr>
        <w:t>ARES118</w:t>
      </w:r>
    </w:p>
    <w:p w:rsidR="00F555F1" w:rsidRDefault="00F555F1" w:rsidP="00C17245">
      <w:pPr>
        <w:jc w:val="right"/>
        <w:rPr>
          <w:rFonts w:ascii="Calibri" w:hAnsi="Calibri" w:cs="Calibri"/>
        </w:rPr>
      </w:pPr>
      <w:r w:rsidRPr="00B43770">
        <w:rPr>
          <w:rFonts w:ascii="Calibri" w:hAnsi="Calibri" w:cs="Calibri"/>
        </w:rPr>
        <w:t xml:space="preserve">Via </w:t>
      </w:r>
      <w:r w:rsidR="00091591">
        <w:rPr>
          <w:rFonts w:ascii="Calibri" w:hAnsi="Calibri" w:cs="Calibri"/>
        </w:rPr>
        <w:t xml:space="preserve"> Portuense 204</w:t>
      </w:r>
    </w:p>
    <w:p w:rsidR="00091591" w:rsidRPr="00091591" w:rsidRDefault="00091591" w:rsidP="00C17245">
      <w:pPr>
        <w:jc w:val="right"/>
        <w:rPr>
          <w:rFonts w:ascii="Calibri" w:hAnsi="Calibri" w:cs="Calibri"/>
          <w:u w:val="single"/>
        </w:rPr>
      </w:pPr>
      <w:r w:rsidRPr="00091591">
        <w:rPr>
          <w:rFonts w:ascii="Calibri" w:hAnsi="Calibri" w:cs="Calibri"/>
          <w:u w:val="single"/>
        </w:rPr>
        <w:t>00149 - ROMA</w:t>
      </w:r>
    </w:p>
    <w:p w:rsidR="00F555F1" w:rsidRPr="00182B97" w:rsidRDefault="00182B97" w:rsidP="00C17245">
      <w:pPr>
        <w:rPr>
          <w:rFonts w:ascii="Calibri" w:hAnsi="Calibri" w:cs="Calibri"/>
          <w:b/>
          <w:i/>
          <w:iCs/>
          <w:noProof/>
          <w:color w:val="0000FF"/>
        </w:rPr>
      </w:pPr>
      <w:r w:rsidRPr="00182B97">
        <w:rPr>
          <w:rFonts w:ascii="Calibri" w:hAnsi="Calibri" w:cs="Calibri"/>
          <w:b/>
          <w:i/>
          <w:iCs/>
          <w:noProof/>
          <w:color w:val="0000FF"/>
        </w:rPr>
        <w:t>Su carta intestata dell’appaltatore</w:t>
      </w:r>
    </w:p>
    <w:p w:rsidR="00F555F1" w:rsidRPr="00B43770" w:rsidRDefault="00F555F1" w:rsidP="00C17245">
      <w:pPr>
        <w:rPr>
          <w:rFonts w:ascii="Calibri" w:hAnsi="Calibri" w:cs="Calibri"/>
          <w:b/>
          <w:bCs/>
        </w:rPr>
      </w:pPr>
    </w:p>
    <w:p w:rsidR="00F555F1" w:rsidRPr="00B43770" w:rsidRDefault="00F555F1" w:rsidP="00C17245">
      <w:pPr>
        <w:tabs>
          <w:tab w:val="left" w:pos="1843"/>
        </w:tabs>
        <w:spacing w:line="360" w:lineRule="auto"/>
        <w:ind w:left="1843" w:hanging="1843"/>
        <w:rPr>
          <w:rFonts w:ascii="Calibri" w:hAnsi="Calibri" w:cs="Calibri"/>
          <w:b/>
          <w:bCs/>
          <w:sz w:val="24"/>
          <w:szCs w:val="24"/>
        </w:rPr>
      </w:pPr>
      <w:r w:rsidRPr="00B43770">
        <w:rPr>
          <w:rFonts w:ascii="Calibri" w:hAnsi="Calibri" w:cs="Calibri"/>
        </w:rPr>
        <w:t>Oggetto APPALTO:</w:t>
      </w:r>
      <w:r w:rsidRPr="00B43770">
        <w:rPr>
          <w:rFonts w:ascii="Calibri" w:hAnsi="Calibri" w:cs="Calibri"/>
        </w:rPr>
        <w:tab/>
      </w:r>
      <w:r w:rsidRPr="00D32A41">
        <w:rPr>
          <w:rFonts w:ascii="Calibri" w:hAnsi="Calibri" w:cs="Calibri"/>
          <w:bCs/>
          <w:sz w:val="24"/>
          <w:szCs w:val="24"/>
        </w:rPr>
        <w:t>________________________________________________________________</w:t>
      </w:r>
    </w:p>
    <w:p w:rsidR="00F555F1" w:rsidRPr="00B43770" w:rsidRDefault="00F555F1" w:rsidP="00C17245">
      <w:pPr>
        <w:pStyle w:val="Titolo"/>
        <w:ind w:left="1135" w:firstLine="708"/>
        <w:jc w:val="both"/>
        <w:rPr>
          <w:rFonts w:ascii="Calibri" w:hAnsi="Calibri" w:cs="Calibri"/>
          <w:sz w:val="24"/>
          <w:szCs w:val="24"/>
        </w:rPr>
      </w:pPr>
      <w:r w:rsidRPr="00B43770">
        <w:rPr>
          <w:rFonts w:ascii="Calibri" w:hAnsi="Calibri" w:cs="Calibri"/>
          <w:sz w:val="24"/>
          <w:szCs w:val="24"/>
        </w:rPr>
        <w:t>Dichiarazione adempimenti sulla Sicurezza sul Lavoro -</w:t>
      </w:r>
      <w:r w:rsidRPr="00493682">
        <w:rPr>
          <w:rFonts w:ascii="Calibri" w:hAnsi="Calibri" w:cs="Calibri"/>
          <w:sz w:val="24"/>
          <w:szCs w:val="24"/>
        </w:rPr>
        <w:t xml:space="preserve"> D. Lgs. 81/08 s.m.i.</w:t>
      </w:r>
    </w:p>
    <w:p w:rsidR="00F555F1" w:rsidRPr="00B43770" w:rsidRDefault="00F555F1" w:rsidP="00C17245">
      <w:pPr>
        <w:spacing w:line="360" w:lineRule="auto"/>
        <w:jc w:val="left"/>
        <w:rPr>
          <w:rFonts w:ascii="Calibri" w:hAnsi="Calibri" w:cs="Calibri"/>
          <w:b/>
          <w:bCs/>
        </w:rPr>
      </w:pPr>
    </w:p>
    <w:p w:rsidR="00F555F1" w:rsidRPr="00B43770" w:rsidRDefault="00F555F1" w:rsidP="00C17245">
      <w:pPr>
        <w:spacing w:line="360" w:lineRule="auto"/>
        <w:rPr>
          <w:rFonts w:ascii="Calibri" w:hAnsi="Calibri" w:cs="Calibri"/>
        </w:rPr>
      </w:pPr>
      <w:r w:rsidRPr="00B43770">
        <w:rPr>
          <w:rFonts w:ascii="Calibri" w:hAnsi="Calibri" w:cs="Calibri"/>
        </w:rPr>
        <w:t xml:space="preserve">Il sottoscritto_ _________________________________ (allegata fotocopia di valido documento d’identità) Legale Rappresentante o Titolare della  Ditta ___________________________________________________ </w:t>
      </w:r>
    </w:p>
    <w:p w:rsidR="00F555F1" w:rsidRPr="00B43770" w:rsidRDefault="00F555F1" w:rsidP="00C17245">
      <w:pPr>
        <w:spacing w:line="360" w:lineRule="auto"/>
        <w:rPr>
          <w:rFonts w:ascii="Calibri" w:hAnsi="Calibri" w:cs="Calibri"/>
        </w:rPr>
      </w:pPr>
      <w:r w:rsidRPr="00B43770">
        <w:rPr>
          <w:rFonts w:ascii="Calibri" w:hAnsi="Calibri" w:cs="Calibri"/>
        </w:rPr>
        <w:t xml:space="preserve">con sede legale in ___________________________Via _____________________________________ </w:t>
      </w:r>
    </w:p>
    <w:p w:rsidR="00F555F1" w:rsidRPr="00B43770" w:rsidRDefault="00F555F1" w:rsidP="00C17245">
      <w:pPr>
        <w:pStyle w:val="Corpodeltesto3"/>
        <w:rPr>
          <w:rFonts w:ascii="Calibri" w:hAnsi="Calibri" w:cs="Calibri"/>
          <w:b/>
          <w:bCs/>
          <w:sz w:val="24"/>
          <w:szCs w:val="24"/>
          <w:u w:val="single"/>
        </w:rPr>
      </w:pPr>
      <w:r w:rsidRPr="00B43770">
        <w:rPr>
          <w:rFonts w:ascii="Calibri" w:hAnsi="Calibri" w:cs="Calibri"/>
          <w:b/>
          <w:bCs/>
          <w:sz w:val="24"/>
          <w:szCs w:val="24"/>
          <w:u w:val="single"/>
        </w:rPr>
        <w:t>dichiara quanto segue</w:t>
      </w:r>
    </w:p>
    <w:p w:rsidR="00F555F1" w:rsidRPr="00C76656" w:rsidRDefault="00F555F1" w:rsidP="00055A43">
      <w:pPr>
        <w:numPr>
          <w:ilvl w:val="0"/>
          <w:numId w:val="5"/>
        </w:numPr>
        <w:overflowPunct w:val="0"/>
        <w:autoSpaceDE w:val="0"/>
        <w:autoSpaceDN w:val="0"/>
        <w:adjustRightInd w:val="0"/>
        <w:textAlignment w:val="baseline"/>
        <w:rPr>
          <w:rFonts w:ascii="Calibri" w:hAnsi="Calibri" w:cs="Calibri"/>
        </w:rPr>
      </w:pPr>
      <w:r w:rsidRPr="00C76656">
        <w:rPr>
          <w:rFonts w:ascii="Calibri" w:hAnsi="Calibri" w:cs="Calibri"/>
        </w:rPr>
        <w:t xml:space="preserve">Che il personale impiegato per l’Appalto in oggetto: </w:t>
      </w:r>
    </w:p>
    <w:p w:rsidR="00F555F1" w:rsidRPr="00C76656" w:rsidRDefault="00F555F1" w:rsidP="00055A43">
      <w:pPr>
        <w:numPr>
          <w:ilvl w:val="0"/>
          <w:numId w:val="6"/>
        </w:numPr>
        <w:overflowPunct w:val="0"/>
        <w:autoSpaceDE w:val="0"/>
        <w:autoSpaceDN w:val="0"/>
        <w:adjustRightInd w:val="0"/>
        <w:ind w:hanging="218"/>
        <w:textAlignment w:val="baseline"/>
        <w:rPr>
          <w:rFonts w:ascii="Calibri" w:hAnsi="Calibri" w:cs="Calibri"/>
        </w:rPr>
      </w:pPr>
      <w:r w:rsidRPr="00C76656">
        <w:rPr>
          <w:rFonts w:ascii="Calibri" w:hAnsi="Calibri" w:cs="Calibri"/>
        </w:rPr>
        <w:t>è dotato delle abilitazioni necessarie</w:t>
      </w:r>
      <w:r>
        <w:rPr>
          <w:rFonts w:ascii="Calibri" w:hAnsi="Calibri" w:cs="Calibri"/>
        </w:rPr>
        <w:t>;</w:t>
      </w:r>
    </w:p>
    <w:p w:rsidR="00F555F1" w:rsidRPr="00C76656" w:rsidRDefault="00F555F1" w:rsidP="00055A43">
      <w:pPr>
        <w:numPr>
          <w:ilvl w:val="0"/>
          <w:numId w:val="6"/>
        </w:numPr>
        <w:overflowPunct w:val="0"/>
        <w:autoSpaceDE w:val="0"/>
        <w:autoSpaceDN w:val="0"/>
        <w:adjustRightInd w:val="0"/>
        <w:ind w:hanging="218"/>
        <w:textAlignment w:val="baseline"/>
        <w:rPr>
          <w:rFonts w:ascii="Calibri" w:hAnsi="Calibri" w:cs="Calibri"/>
        </w:rPr>
      </w:pPr>
      <w:r w:rsidRPr="00C76656">
        <w:rPr>
          <w:rFonts w:ascii="Calibri" w:hAnsi="Calibri" w:cs="Calibri"/>
        </w:rPr>
        <w:t>risulta idoneo alle mansioni specifiche, in conformità alla sorveglianza sanitaria ove prevista - art.41 D.</w:t>
      </w:r>
      <w:r>
        <w:rPr>
          <w:rFonts w:ascii="Calibri" w:hAnsi="Calibri" w:cs="Calibri"/>
        </w:rPr>
        <w:t xml:space="preserve"> </w:t>
      </w:r>
      <w:r w:rsidRPr="00C76656">
        <w:rPr>
          <w:rFonts w:ascii="Calibri" w:hAnsi="Calibri" w:cs="Calibri"/>
        </w:rPr>
        <w:t>Lgs. 81/08 s.m.i.</w:t>
      </w:r>
      <w:r>
        <w:rPr>
          <w:rFonts w:ascii="Calibri" w:hAnsi="Calibri" w:cs="Calibri"/>
        </w:rPr>
        <w:t>;</w:t>
      </w:r>
    </w:p>
    <w:p w:rsidR="00F555F1" w:rsidRPr="00C76656" w:rsidRDefault="00F555F1" w:rsidP="00055A43">
      <w:pPr>
        <w:numPr>
          <w:ilvl w:val="0"/>
          <w:numId w:val="6"/>
        </w:numPr>
        <w:overflowPunct w:val="0"/>
        <w:autoSpaceDE w:val="0"/>
        <w:autoSpaceDN w:val="0"/>
        <w:adjustRightInd w:val="0"/>
        <w:ind w:hanging="218"/>
        <w:textAlignment w:val="baseline"/>
        <w:rPr>
          <w:rFonts w:ascii="Calibri" w:hAnsi="Calibri" w:cs="Calibri"/>
        </w:rPr>
      </w:pPr>
      <w:r w:rsidRPr="00C76656">
        <w:rPr>
          <w:rFonts w:ascii="Calibri" w:hAnsi="Calibri" w:cs="Calibri"/>
        </w:rPr>
        <w:t>è adeguatamente informato e formato sulle misure di prevenzione e protezione relative alle mansioni svolte, sulle procedure di emergenza e di primo soccorso -  art.</w:t>
      </w:r>
      <w:r>
        <w:rPr>
          <w:rFonts w:ascii="Calibri" w:hAnsi="Calibri" w:cs="Calibri"/>
        </w:rPr>
        <w:t xml:space="preserve"> </w:t>
      </w:r>
      <w:r w:rsidRPr="00C76656">
        <w:rPr>
          <w:rFonts w:ascii="Calibri" w:hAnsi="Calibri" w:cs="Calibri"/>
        </w:rPr>
        <w:t>36-37  D.</w:t>
      </w:r>
      <w:r>
        <w:rPr>
          <w:rFonts w:ascii="Calibri" w:hAnsi="Calibri" w:cs="Calibri"/>
        </w:rPr>
        <w:t xml:space="preserve"> </w:t>
      </w:r>
      <w:r w:rsidRPr="00C76656">
        <w:rPr>
          <w:rFonts w:ascii="Calibri" w:hAnsi="Calibri" w:cs="Calibri"/>
        </w:rPr>
        <w:t>Lgs. 81/08</w:t>
      </w:r>
      <w:r>
        <w:rPr>
          <w:rFonts w:ascii="Calibri" w:hAnsi="Calibri" w:cs="Calibri"/>
        </w:rPr>
        <w:t>;</w:t>
      </w:r>
    </w:p>
    <w:p w:rsidR="00F555F1" w:rsidRPr="00C76656" w:rsidRDefault="00F555F1" w:rsidP="00055A43">
      <w:pPr>
        <w:numPr>
          <w:ilvl w:val="0"/>
          <w:numId w:val="6"/>
        </w:numPr>
        <w:overflowPunct w:val="0"/>
        <w:autoSpaceDE w:val="0"/>
        <w:autoSpaceDN w:val="0"/>
        <w:adjustRightInd w:val="0"/>
        <w:ind w:hanging="218"/>
        <w:textAlignment w:val="baseline"/>
        <w:rPr>
          <w:rFonts w:ascii="Calibri" w:hAnsi="Calibri" w:cs="Calibri"/>
        </w:rPr>
      </w:pPr>
      <w:r w:rsidRPr="00C76656">
        <w:rPr>
          <w:rFonts w:ascii="Calibri" w:hAnsi="Calibri" w:cs="Calibri"/>
        </w:rPr>
        <w:t>è dotato di ausili, dispositivi di protezione individuali, idonei alla sicurezza  del lavoro da eseguire</w:t>
      </w:r>
      <w:r>
        <w:rPr>
          <w:rFonts w:ascii="Calibri" w:hAnsi="Calibri" w:cs="Calibri"/>
        </w:rPr>
        <w:t>;</w:t>
      </w:r>
      <w:r w:rsidRPr="00C76656">
        <w:rPr>
          <w:rFonts w:ascii="Calibri" w:hAnsi="Calibri" w:cs="Calibri"/>
        </w:rPr>
        <w:t xml:space="preserve"> </w:t>
      </w:r>
    </w:p>
    <w:p w:rsidR="00F555F1" w:rsidRPr="00C76656" w:rsidRDefault="00F555F1" w:rsidP="00055A43">
      <w:pPr>
        <w:numPr>
          <w:ilvl w:val="0"/>
          <w:numId w:val="6"/>
        </w:numPr>
        <w:overflowPunct w:val="0"/>
        <w:autoSpaceDE w:val="0"/>
        <w:autoSpaceDN w:val="0"/>
        <w:adjustRightInd w:val="0"/>
        <w:ind w:hanging="218"/>
        <w:textAlignment w:val="baseline"/>
        <w:rPr>
          <w:rFonts w:ascii="Calibri" w:hAnsi="Calibri" w:cs="Calibri"/>
        </w:rPr>
      </w:pPr>
      <w:r w:rsidRPr="00C76656">
        <w:rPr>
          <w:rFonts w:ascii="Calibri" w:hAnsi="Calibri" w:cs="Calibri"/>
        </w:rPr>
        <w:t>è riconoscibile tramite tessera di riconoscimento esposta bene in vista sugli indumenti, corredata di fotografia, e contenente le generalità del lavoratore, l'indicazione del datore di lavoro e dell’impresa in appalto</w:t>
      </w:r>
      <w:r>
        <w:rPr>
          <w:rFonts w:ascii="Calibri" w:hAnsi="Calibri" w:cs="Calibri"/>
        </w:rPr>
        <w:t>;</w:t>
      </w:r>
    </w:p>
    <w:p w:rsidR="00F555F1" w:rsidRPr="00C76656" w:rsidRDefault="00F555F1" w:rsidP="00055A43">
      <w:pPr>
        <w:numPr>
          <w:ilvl w:val="0"/>
          <w:numId w:val="5"/>
        </w:numPr>
        <w:overflowPunct w:val="0"/>
        <w:autoSpaceDE w:val="0"/>
        <w:autoSpaceDN w:val="0"/>
        <w:adjustRightInd w:val="0"/>
        <w:textAlignment w:val="baseline"/>
        <w:rPr>
          <w:rFonts w:ascii="Calibri" w:hAnsi="Calibri" w:cs="Calibri"/>
        </w:rPr>
      </w:pPr>
      <w:r w:rsidRPr="00C76656">
        <w:rPr>
          <w:rFonts w:ascii="Calibri" w:hAnsi="Calibri" w:cs="Calibri"/>
        </w:rPr>
        <w:t>Che l’Appaltatore possiede il Documento di Valutazione dei Rischi ed il programma di miglioramento, art. 17 D.</w:t>
      </w:r>
      <w:r>
        <w:rPr>
          <w:rFonts w:ascii="Calibri" w:hAnsi="Calibri" w:cs="Calibri"/>
        </w:rPr>
        <w:t xml:space="preserve"> </w:t>
      </w:r>
      <w:r w:rsidRPr="00C76656">
        <w:rPr>
          <w:rFonts w:ascii="Calibri" w:hAnsi="Calibri" w:cs="Calibri"/>
        </w:rPr>
        <w:t>Lgs. 81/08, con evidenza della tutela di ogni lavorat</w:t>
      </w:r>
      <w:r>
        <w:rPr>
          <w:rFonts w:ascii="Calibri" w:hAnsi="Calibri" w:cs="Calibri"/>
        </w:rPr>
        <w:t>ore e di ogni attività;</w:t>
      </w:r>
    </w:p>
    <w:p w:rsidR="00F555F1" w:rsidRDefault="00F555F1" w:rsidP="00055A43">
      <w:pPr>
        <w:numPr>
          <w:ilvl w:val="0"/>
          <w:numId w:val="5"/>
        </w:numPr>
        <w:overflowPunct w:val="0"/>
        <w:autoSpaceDE w:val="0"/>
        <w:autoSpaceDN w:val="0"/>
        <w:adjustRightInd w:val="0"/>
        <w:textAlignment w:val="baseline"/>
        <w:rPr>
          <w:rFonts w:ascii="Calibri" w:hAnsi="Calibri" w:cs="Calibri"/>
        </w:rPr>
      </w:pPr>
      <w:r w:rsidRPr="00C76656">
        <w:rPr>
          <w:rFonts w:ascii="Calibri" w:hAnsi="Calibri" w:cs="Calibri"/>
        </w:rPr>
        <w:t>Che i mezzi e le attrezzature previsti per l’esecuzione dell’Appalto sono idonei, conformi alle norme di sicurezza vigenti, dotati dei necessari document</w:t>
      </w:r>
      <w:r>
        <w:rPr>
          <w:rFonts w:ascii="Calibri" w:hAnsi="Calibri" w:cs="Calibri"/>
        </w:rPr>
        <w:t>i di certificazione e controllo;</w:t>
      </w:r>
    </w:p>
    <w:p w:rsidR="00F555F1" w:rsidRPr="00086098" w:rsidRDefault="00F555F1" w:rsidP="00055A43">
      <w:pPr>
        <w:numPr>
          <w:ilvl w:val="0"/>
          <w:numId w:val="5"/>
        </w:numPr>
        <w:overflowPunct w:val="0"/>
        <w:autoSpaceDE w:val="0"/>
        <w:autoSpaceDN w:val="0"/>
        <w:adjustRightInd w:val="0"/>
        <w:textAlignment w:val="baseline"/>
        <w:rPr>
          <w:rFonts w:ascii="Calibri" w:hAnsi="Calibri" w:cs="Calibri"/>
        </w:rPr>
      </w:pPr>
      <w:r w:rsidRPr="00086098">
        <w:rPr>
          <w:rFonts w:ascii="Calibri" w:hAnsi="Calibri" w:cs="Calibri"/>
        </w:rPr>
        <w:t>Che l’Appaltatore adotta</w:t>
      </w:r>
      <w:r>
        <w:rPr>
          <w:rFonts w:ascii="Calibri" w:hAnsi="Calibri" w:cs="Calibri"/>
        </w:rPr>
        <w:t>/non adotta</w:t>
      </w:r>
      <w:r w:rsidRPr="00086098">
        <w:rPr>
          <w:rFonts w:ascii="Calibri" w:hAnsi="Calibri" w:cs="Calibri"/>
        </w:rPr>
        <w:t xml:space="preserve"> un sistema ex</w:t>
      </w:r>
      <w:r>
        <w:rPr>
          <w:rFonts w:ascii="Calibri" w:hAnsi="Calibri" w:cs="Calibri"/>
        </w:rPr>
        <w:t>-</w:t>
      </w:r>
      <w:r w:rsidRPr="00086098">
        <w:rPr>
          <w:rFonts w:ascii="Calibri" w:hAnsi="Calibri" w:cs="Calibri"/>
        </w:rPr>
        <w:t>D. Lgs. 231/01 relativo almeno ai reati legati all’igiene e sicurezza sul lavoro di cui all’art</w:t>
      </w:r>
      <w:r>
        <w:rPr>
          <w:rFonts w:ascii="Calibri" w:hAnsi="Calibri" w:cs="Calibri"/>
        </w:rPr>
        <w:t>.</w:t>
      </w:r>
      <w:r w:rsidRPr="00086098">
        <w:rPr>
          <w:rFonts w:ascii="Calibri" w:hAnsi="Calibri" w:cs="Calibri"/>
        </w:rPr>
        <w:t xml:space="preserve"> 300 del </w:t>
      </w:r>
      <w:r>
        <w:rPr>
          <w:rFonts w:ascii="Calibri" w:hAnsi="Calibri" w:cs="Calibri"/>
        </w:rPr>
        <w:t>D</w:t>
      </w:r>
      <w:r w:rsidRPr="00086098">
        <w:rPr>
          <w:rFonts w:ascii="Calibri" w:hAnsi="Calibri" w:cs="Calibri"/>
        </w:rPr>
        <w:t>.</w:t>
      </w:r>
      <w:r>
        <w:rPr>
          <w:rFonts w:ascii="Calibri" w:hAnsi="Calibri" w:cs="Calibri"/>
        </w:rPr>
        <w:t xml:space="preserve"> L</w:t>
      </w:r>
      <w:r w:rsidRPr="00086098">
        <w:rPr>
          <w:rFonts w:ascii="Calibri" w:hAnsi="Calibri" w:cs="Calibri"/>
        </w:rPr>
        <w:t>gs 81/08</w:t>
      </w:r>
      <w:r>
        <w:rPr>
          <w:rFonts w:ascii="Calibri" w:hAnsi="Calibri" w:cs="Calibri"/>
        </w:rPr>
        <w:t xml:space="preserve"> s.m.i</w:t>
      </w:r>
      <w:r w:rsidRPr="00086098">
        <w:rPr>
          <w:rFonts w:ascii="Calibri" w:hAnsi="Calibri" w:cs="Calibri"/>
        </w:rPr>
        <w:t>.</w:t>
      </w:r>
      <w:r>
        <w:rPr>
          <w:rFonts w:ascii="Calibri" w:hAnsi="Calibri" w:cs="Calibri"/>
        </w:rPr>
        <w:t>;</w:t>
      </w:r>
    </w:p>
    <w:p w:rsidR="00F555F1" w:rsidRPr="00C76656" w:rsidRDefault="00F555F1" w:rsidP="00055A43">
      <w:pPr>
        <w:numPr>
          <w:ilvl w:val="0"/>
          <w:numId w:val="5"/>
        </w:numPr>
        <w:overflowPunct w:val="0"/>
        <w:autoSpaceDE w:val="0"/>
        <w:autoSpaceDN w:val="0"/>
        <w:adjustRightInd w:val="0"/>
        <w:textAlignment w:val="baseline"/>
        <w:rPr>
          <w:rFonts w:ascii="Calibri" w:hAnsi="Calibri" w:cs="Calibri"/>
        </w:rPr>
      </w:pPr>
      <w:r w:rsidRPr="00C76656">
        <w:rPr>
          <w:rFonts w:ascii="Calibri" w:hAnsi="Calibri" w:cs="Calibri"/>
        </w:rPr>
        <w:t>Che il costo relativo alla sicurezza del lavoro è indicato nell’offerta, e dettagliato nelle misure adottate  rispetto  all'entità e alle caratteristiche dei lavori, dei servizi e forniture</w:t>
      </w:r>
      <w:r>
        <w:rPr>
          <w:rFonts w:ascii="Calibri" w:hAnsi="Calibri" w:cs="Calibri"/>
        </w:rPr>
        <w:t>;</w:t>
      </w:r>
    </w:p>
    <w:p w:rsidR="00F555F1" w:rsidRPr="00C76656" w:rsidRDefault="00F555F1" w:rsidP="00055A43">
      <w:pPr>
        <w:numPr>
          <w:ilvl w:val="0"/>
          <w:numId w:val="5"/>
        </w:numPr>
        <w:overflowPunct w:val="0"/>
        <w:autoSpaceDE w:val="0"/>
        <w:autoSpaceDN w:val="0"/>
        <w:adjustRightInd w:val="0"/>
        <w:textAlignment w:val="baseline"/>
        <w:rPr>
          <w:rFonts w:ascii="Calibri" w:hAnsi="Calibri" w:cs="Calibri"/>
        </w:rPr>
      </w:pPr>
      <w:r w:rsidRPr="00C76656">
        <w:rPr>
          <w:rFonts w:ascii="Calibri" w:hAnsi="Calibri" w:cs="Calibri"/>
        </w:rPr>
        <w:t>Che ha preso visione la valutazione preliminare dei rischi da interferenze (DUVRI Preliminare).</w:t>
      </w:r>
    </w:p>
    <w:p w:rsidR="00F555F1" w:rsidRPr="00B43770" w:rsidRDefault="00F555F1" w:rsidP="00C17245">
      <w:pPr>
        <w:rPr>
          <w:rFonts w:ascii="Calibri" w:hAnsi="Calibri" w:cs="Calibri"/>
        </w:rPr>
      </w:pPr>
    </w:p>
    <w:p w:rsidR="00F555F1" w:rsidRPr="00B43770" w:rsidRDefault="00F555F1" w:rsidP="00C17245">
      <w:pPr>
        <w:rPr>
          <w:rFonts w:ascii="Calibri" w:hAnsi="Calibri" w:cs="Calibri"/>
        </w:rPr>
      </w:pPr>
      <w:r w:rsidRPr="00B43770">
        <w:rPr>
          <w:rFonts w:ascii="Calibri" w:hAnsi="Calibri" w:cs="Calibri"/>
          <w:b/>
          <w:bCs/>
          <w:sz w:val="24"/>
          <w:szCs w:val="24"/>
          <w:u w:val="single"/>
        </w:rPr>
        <w:t>Si comunica inoltre</w:t>
      </w:r>
    </w:p>
    <w:p w:rsidR="00F555F1" w:rsidRPr="00B43770" w:rsidRDefault="00F555F1" w:rsidP="00C17245">
      <w:pPr>
        <w:spacing w:line="360" w:lineRule="auto"/>
        <w:jc w:val="left"/>
        <w:rPr>
          <w:rFonts w:ascii="Calibri" w:hAnsi="Calibri" w:cs="Calibri"/>
        </w:rPr>
      </w:pPr>
      <w:r w:rsidRPr="00B43770">
        <w:rPr>
          <w:rFonts w:ascii="Calibri" w:hAnsi="Calibri" w:cs="Calibri"/>
        </w:rPr>
        <w:t>Datore di lavoro :_________________________________________ Tel. __________ e-mail_____________</w:t>
      </w:r>
    </w:p>
    <w:p w:rsidR="00F555F1" w:rsidRPr="00B43770" w:rsidRDefault="00F555F1" w:rsidP="00C17245">
      <w:pPr>
        <w:spacing w:line="360" w:lineRule="auto"/>
        <w:jc w:val="left"/>
        <w:rPr>
          <w:rFonts w:ascii="Calibri" w:hAnsi="Calibri" w:cs="Calibri"/>
        </w:rPr>
      </w:pPr>
      <w:r w:rsidRPr="00B43770">
        <w:rPr>
          <w:rFonts w:ascii="Calibri" w:hAnsi="Calibri" w:cs="Calibri"/>
        </w:rPr>
        <w:t>Responsabile Servizio Prev. e Protezione : _____________________ Tel. __________ e-mail_____________</w:t>
      </w:r>
    </w:p>
    <w:p w:rsidR="00F555F1" w:rsidRPr="00B43770" w:rsidRDefault="00F555F1" w:rsidP="00C17245">
      <w:pPr>
        <w:spacing w:line="360" w:lineRule="auto"/>
        <w:jc w:val="left"/>
        <w:rPr>
          <w:rFonts w:ascii="Calibri" w:hAnsi="Calibri" w:cs="Calibri"/>
        </w:rPr>
      </w:pPr>
      <w:r w:rsidRPr="00B43770">
        <w:rPr>
          <w:rFonts w:ascii="Calibri" w:hAnsi="Calibri" w:cs="Calibri"/>
        </w:rPr>
        <w:t>Medico Competente:______________________________________ Tel. __________ e-mail_____________</w:t>
      </w:r>
    </w:p>
    <w:p w:rsidR="00F555F1" w:rsidRPr="00B43770" w:rsidRDefault="00F555F1" w:rsidP="00C17245">
      <w:pPr>
        <w:spacing w:line="360" w:lineRule="auto"/>
        <w:rPr>
          <w:rFonts w:ascii="Calibri" w:hAnsi="Calibri" w:cs="Calibri"/>
        </w:rPr>
      </w:pPr>
      <w:r w:rsidRPr="00B43770">
        <w:rPr>
          <w:rFonts w:ascii="Calibri" w:hAnsi="Calibri" w:cs="Calibri"/>
        </w:rPr>
        <w:t>Altre informazioni che si ritiene utile fornire in merito alla qualificazione organizzativa: _________________</w:t>
      </w:r>
    </w:p>
    <w:p w:rsidR="00F555F1" w:rsidRPr="00B43770" w:rsidRDefault="00F555F1" w:rsidP="00C17245">
      <w:pPr>
        <w:spacing w:line="360" w:lineRule="auto"/>
        <w:rPr>
          <w:rFonts w:ascii="Calibri" w:hAnsi="Calibri" w:cs="Calibri"/>
        </w:rPr>
      </w:pPr>
      <w:r w:rsidRPr="00B43770">
        <w:rPr>
          <w:rFonts w:ascii="Calibri" w:hAnsi="Calibri" w:cs="Calibri"/>
        </w:rPr>
        <w:t>_______________________________________________________________________________________</w:t>
      </w:r>
    </w:p>
    <w:p w:rsidR="00F555F1" w:rsidRPr="00B43770" w:rsidRDefault="00F555F1" w:rsidP="00C17245">
      <w:pPr>
        <w:spacing w:line="360" w:lineRule="auto"/>
        <w:rPr>
          <w:rFonts w:ascii="Calibri" w:hAnsi="Calibri" w:cs="Calibri"/>
        </w:rPr>
      </w:pPr>
    </w:p>
    <w:p w:rsidR="00F555F1" w:rsidRPr="004133C9" w:rsidRDefault="00F555F1" w:rsidP="004133C9">
      <w:pPr>
        <w:spacing w:line="360" w:lineRule="auto"/>
        <w:rPr>
          <w:rFonts w:ascii="Calibri" w:hAnsi="Calibri" w:cs="Calibri"/>
        </w:rPr>
      </w:pPr>
      <w:r w:rsidRPr="00B43770">
        <w:rPr>
          <w:rFonts w:ascii="Calibri" w:hAnsi="Calibri" w:cs="Calibri"/>
        </w:rPr>
        <w:t xml:space="preserve">Lì, ___________________ </w:t>
      </w:r>
      <w:r w:rsidRPr="00B43770">
        <w:rPr>
          <w:rFonts w:ascii="Calibri" w:hAnsi="Calibri" w:cs="Calibri"/>
        </w:rPr>
        <w:tab/>
      </w:r>
      <w:r w:rsidRPr="00B43770">
        <w:rPr>
          <w:rFonts w:ascii="Calibri" w:hAnsi="Calibri" w:cs="Calibri"/>
        </w:rPr>
        <w:tab/>
      </w:r>
      <w:r w:rsidRPr="00B43770">
        <w:rPr>
          <w:rFonts w:ascii="Calibri" w:hAnsi="Calibri" w:cs="Calibri"/>
        </w:rPr>
        <w:tab/>
      </w:r>
      <w:r w:rsidRPr="00B43770">
        <w:rPr>
          <w:rFonts w:ascii="Calibri" w:hAnsi="Calibri" w:cs="Calibri"/>
        </w:rPr>
        <w:tab/>
      </w:r>
      <w:r w:rsidRPr="00B43770">
        <w:rPr>
          <w:rFonts w:ascii="Calibri" w:hAnsi="Calibri" w:cs="Calibri"/>
        </w:rPr>
        <w:tab/>
        <w:t>In fede, f.to________________________</w:t>
      </w:r>
    </w:p>
    <w:sectPr w:rsidR="00F555F1" w:rsidRPr="004133C9" w:rsidSect="00362748">
      <w:headerReference w:type="default" r:id="rId11"/>
      <w:pgSz w:w="11907" w:h="16840" w:code="9"/>
      <w:pgMar w:top="2237" w:right="1134" w:bottom="1418"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48ED" w:rsidRDefault="007348ED">
      <w:r>
        <w:separator/>
      </w:r>
    </w:p>
  </w:endnote>
  <w:endnote w:type="continuationSeparator" w:id="0">
    <w:p w:rsidR="007348ED" w:rsidRDefault="00734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rbel">
    <w:panose1 w:val="020B0503020204020204"/>
    <w:charset w:val="00"/>
    <w:family w:val="swiss"/>
    <w:pitch w:val="variable"/>
    <w:sig w:usb0="A00002EF" w:usb1="4000A44B" w:usb2="00000000" w:usb3="00000000" w:csb0="0000019F" w:csb1="00000000"/>
  </w:font>
  <w:font w:name="Helvetica">
    <w:panose1 w:val="020B0504020202020204"/>
    <w:charset w:val="00"/>
    <w:family w:val="swiss"/>
    <w:notTrueType/>
    <w:pitch w:val="variable"/>
    <w:sig w:usb0="00000003" w:usb1="00000000" w:usb2="00000000" w:usb3="00000000" w:csb0="00000001" w:csb1="00000000"/>
  </w:font>
  <w:font w:name="UniversalMath1 BT">
    <w:altName w:val="Symbol"/>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48ED" w:rsidRDefault="007348ED">
      <w:r>
        <w:separator/>
      </w:r>
    </w:p>
  </w:footnote>
  <w:footnote w:type="continuationSeparator" w:id="0">
    <w:p w:rsidR="007348ED" w:rsidRDefault="007348E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802"/>
      <w:gridCol w:w="5670"/>
      <w:gridCol w:w="1417"/>
    </w:tblGrid>
    <w:tr w:rsidR="000A2366" w:rsidRPr="003C08C0" w:rsidTr="00856724">
      <w:trPr>
        <w:trHeight w:val="1262"/>
      </w:trPr>
      <w:tc>
        <w:tcPr>
          <w:tcW w:w="2802" w:type="dxa"/>
          <w:vAlign w:val="center"/>
        </w:tcPr>
        <w:p w:rsidR="000A2366" w:rsidRPr="004E535B" w:rsidRDefault="000A2366" w:rsidP="00CE25C3">
          <w:pPr>
            <w:pStyle w:val="Titolo1"/>
            <w:tabs>
              <w:tab w:val="clear" w:pos="432"/>
            </w:tabs>
            <w:spacing w:before="0" w:after="0"/>
            <w:ind w:left="0" w:firstLine="0"/>
            <w:jc w:val="left"/>
            <w:rPr>
              <w:noProof/>
            </w:rPr>
          </w:pPr>
          <w:r>
            <w:rPr>
              <w:noProof/>
            </w:rPr>
            <w:drawing>
              <wp:inline distT="0" distB="0" distL="0" distR="0" wp14:anchorId="18D75A9A" wp14:editId="18BB78E6">
                <wp:extent cx="1638300" cy="514350"/>
                <wp:effectExtent l="19050" t="0" r="0" b="0"/>
                <wp:docPr id="1" name="Immagine 1" descr="D:\4-ARES118\ARES118 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4-ARES118\ARES118 logo.gif"/>
                        <pic:cNvPicPr>
                          <a:picLocks noChangeAspect="1" noChangeArrowheads="1"/>
                        </pic:cNvPicPr>
                      </pic:nvPicPr>
                      <pic:blipFill>
                        <a:blip r:embed="rId1"/>
                        <a:srcRect/>
                        <a:stretch>
                          <a:fillRect/>
                        </a:stretch>
                      </pic:blipFill>
                      <pic:spPr bwMode="auto">
                        <a:xfrm>
                          <a:off x="0" y="0"/>
                          <a:ext cx="1638300" cy="514350"/>
                        </a:xfrm>
                        <a:prstGeom prst="rect">
                          <a:avLst/>
                        </a:prstGeom>
                        <a:noFill/>
                        <a:ln w="9525">
                          <a:noFill/>
                          <a:miter lim="800000"/>
                          <a:headEnd/>
                          <a:tailEnd/>
                        </a:ln>
                      </pic:spPr>
                    </pic:pic>
                  </a:graphicData>
                </a:graphic>
              </wp:inline>
            </w:drawing>
          </w:r>
        </w:p>
      </w:tc>
      <w:tc>
        <w:tcPr>
          <w:tcW w:w="5670" w:type="dxa"/>
          <w:vAlign w:val="center"/>
        </w:tcPr>
        <w:p w:rsidR="000A2366" w:rsidRPr="00197DAA" w:rsidRDefault="000A2366" w:rsidP="00197DAA">
          <w:pPr>
            <w:pStyle w:val="Intestazione"/>
            <w:spacing w:before="0" w:after="0"/>
            <w:jc w:val="center"/>
            <w:rPr>
              <w:rFonts w:ascii="Calibri" w:hAnsi="Calibri" w:cs="Calibri"/>
              <w:b/>
              <w:bCs/>
              <w:sz w:val="28"/>
              <w:szCs w:val="28"/>
            </w:rPr>
          </w:pPr>
          <w:r>
            <w:rPr>
              <w:rFonts w:ascii="Calibri" w:hAnsi="Calibri" w:cs="Calibri"/>
              <w:b/>
              <w:bCs/>
              <w:sz w:val="28"/>
              <w:szCs w:val="28"/>
            </w:rPr>
            <w:t>DOCUMENTO UNICO DI VALUTAZIONE DEI RISCHI DA INTERFERENZE</w:t>
          </w:r>
        </w:p>
      </w:tc>
      <w:tc>
        <w:tcPr>
          <w:tcW w:w="1417" w:type="dxa"/>
        </w:tcPr>
        <w:p w:rsidR="000A2366" w:rsidRPr="00B33136" w:rsidRDefault="000A2366" w:rsidP="000C24B5">
          <w:pPr>
            <w:pStyle w:val="Titolo1"/>
            <w:tabs>
              <w:tab w:val="clear" w:pos="432"/>
            </w:tabs>
            <w:spacing w:before="0" w:after="0"/>
            <w:ind w:left="0" w:firstLine="0"/>
            <w:jc w:val="left"/>
            <w:rPr>
              <w:rFonts w:ascii="Calibri" w:hAnsi="Calibri" w:cs="Calibri"/>
              <w:caps w:val="0"/>
              <w:sz w:val="18"/>
              <w:szCs w:val="18"/>
            </w:rPr>
          </w:pPr>
          <w:r w:rsidRPr="00F07946">
            <w:rPr>
              <w:rFonts w:ascii="Calibri" w:hAnsi="Calibri" w:cs="Calibri"/>
              <w:sz w:val="18"/>
              <w:szCs w:val="18"/>
            </w:rPr>
            <w:t>duvri/</w:t>
          </w:r>
          <w:r>
            <w:rPr>
              <w:rFonts w:ascii="Calibri" w:hAnsi="Calibri" w:cs="Calibri"/>
              <w:sz w:val="18"/>
              <w:szCs w:val="18"/>
            </w:rPr>
            <w:t xml:space="preserve">Reg.6 </w:t>
          </w:r>
        </w:p>
        <w:p w:rsidR="000A2366" w:rsidRPr="00D10AD2" w:rsidRDefault="000A2366" w:rsidP="000C24B5">
          <w:pPr>
            <w:jc w:val="left"/>
            <w:rPr>
              <w:rFonts w:ascii="Calibri" w:hAnsi="Calibri" w:cs="Calibri"/>
              <w:b/>
              <w:bCs/>
              <w:sz w:val="16"/>
              <w:szCs w:val="16"/>
            </w:rPr>
          </w:pPr>
        </w:p>
        <w:p w:rsidR="000A2366" w:rsidRPr="003C08C0" w:rsidRDefault="000A2366" w:rsidP="00D10AD2">
          <w:pPr>
            <w:jc w:val="left"/>
            <w:rPr>
              <w:rFonts w:ascii="Calibri" w:hAnsi="Calibri" w:cs="Calibri"/>
              <w:b/>
              <w:bCs/>
              <w:sz w:val="20"/>
              <w:szCs w:val="20"/>
            </w:rPr>
          </w:pPr>
          <w:r w:rsidRPr="003C08C0">
            <w:rPr>
              <w:rFonts w:ascii="Calibri" w:hAnsi="Calibri" w:cs="Calibri"/>
              <w:b/>
              <w:bCs/>
              <w:sz w:val="20"/>
              <w:szCs w:val="20"/>
            </w:rPr>
            <w:t xml:space="preserve">Rev: </w:t>
          </w:r>
          <w:r>
            <w:rPr>
              <w:rFonts w:ascii="Calibri" w:hAnsi="Calibri" w:cs="Calibri"/>
              <w:b/>
              <w:bCs/>
              <w:sz w:val="20"/>
              <w:szCs w:val="20"/>
            </w:rPr>
            <w:t>0</w:t>
          </w:r>
        </w:p>
        <w:p w:rsidR="000A2366" w:rsidRPr="00D10AD2" w:rsidRDefault="000A2366" w:rsidP="000C24B5">
          <w:pPr>
            <w:jc w:val="left"/>
            <w:rPr>
              <w:rFonts w:ascii="Calibri" w:hAnsi="Calibri" w:cs="Calibri"/>
              <w:b/>
              <w:bCs/>
              <w:sz w:val="16"/>
              <w:szCs w:val="16"/>
            </w:rPr>
          </w:pPr>
        </w:p>
        <w:p w:rsidR="000A2366" w:rsidRPr="00864B6E" w:rsidRDefault="000A2366" w:rsidP="00BB01C2">
          <w:pPr>
            <w:jc w:val="left"/>
            <w:rPr>
              <w:rFonts w:ascii="Calibri" w:hAnsi="Calibri" w:cs="Calibri"/>
              <w:b/>
              <w:bCs/>
              <w:sz w:val="20"/>
              <w:szCs w:val="20"/>
            </w:rPr>
          </w:pPr>
          <w:r w:rsidRPr="003C08C0">
            <w:rPr>
              <w:rFonts w:ascii="Calibri" w:hAnsi="Calibri" w:cs="Calibri"/>
              <w:b/>
              <w:bCs/>
              <w:sz w:val="20"/>
              <w:szCs w:val="20"/>
            </w:rPr>
            <w:t xml:space="preserve">Pag: </w:t>
          </w:r>
          <w:r w:rsidRPr="003C08C0">
            <w:rPr>
              <w:rFonts w:ascii="Calibri" w:hAnsi="Calibri" w:cs="Calibri"/>
              <w:b/>
              <w:bCs/>
              <w:sz w:val="20"/>
              <w:szCs w:val="20"/>
            </w:rPr>
            <w:fldChar w:fldCharType="begin"/>
          </w:r>
          <w:r w:rsidRPr="003C08C0">
            <w:rPr>
              <w:rFonts w:ascii="Calibri" w:hAnsi="Calibri" w:cs="Calibri"/>
              <w:b/>
              <w:bCs/>
              <w:sz w:val="20"/>
              <w:szCs w:val="20"/>
            </w:rPr>
            <w:instrText xml:space="preserve"> PAGE   \* MERGEFORMAT </w:instrText>
          </w:r>
          <w:r w:rsidRPr="003C08C0">
            <w:rPr>
              <w:rFonts w:ascii="Calibri" w:hAnsi="Calibri" w:cs="Calibri"/>
              <w:b/>
              <w:bCs/>
              <w:sz w:val="20"/>
              <w:szCs w:val="20"/>
            </w:rPr>
            <w:fldChar w:fldCharType="separate"/>
          </w:r>
          <w:r w:rsidR="00B0430A">
            <w:rPr>
              <w:rFonts w:ascii="Calibri" w:hAnsi="Calibri" w:cs="Calibri"/>
              <w:b/>
              <w:bCs/>
              <w:noProof/>
              <w:sz w:val="20"/>
              <w:szCs w:val="20"/>
            </w:rPr>
            <w:t>4</w:t>
          </w:r>
          <w:r w:rsidRPr="003C08C0">
            <w:rPr>
              <w:rFonts w:ascii="Calibri" w:hAnsi="Calibri" w:cs="Calibri"/>
              <w:b/>
              <w:bCs/>
              <w:sz w:val="20"/>
              <w:szCs w:val="20"/>
            </w:rPr>
            <w:fldChar w:fldCharType="end"/>
          </w:r>
          <w:r w:rsidRPr="003C08C0">
            <w:rPr>
              <w:rFonts w:ascii="Calibri" w:hAnsi="Calibri" w:cs="Calibri"/>
              <w:b/>
              <w:bCs/>
              <w:sz w:val="20"/>
              <w:szCs w:val="20"/>
            </w:rPr>
            <w:t xml:space="preserve"> </w:t>
          </w:r>
          <w:r w:rsidRPr="0017072D">
            <w:rPr>
              <w:rFonts w:ascii="Calibri" w:hAnsi="Calibri" w:cs="Calibri"/>
              <w:b/>
              <w:bCs/>
              <w:sz w:val="20"/>
              <w:szCs w:val="20"/>
            </w:rPr>
            <w:t xml:space="preserve">di </w:t>
          </w:r>
          <w:r w:rsidRPr="0017072D">
            <w:rPr>
              <w:rFonts w:ascii="Calibri" w:hAnsi="Calibri" w:cs="Calibri"/>
              <w:b/>
              <w:bCs/>
              <w:sz w:val="20"/>
              <w:szCs w:val="20"/>
            </w:rPr>
            <w:fldChar w:fldCharType="begin"/>
          </w:r>
          <w:r w:rsidRPr="0017072D">
            <w:rPr>
              <w:rFonts w:ascii="Calibri" w:hAnsi="Calibri" w:cs="Calibri"/>
              <w:b/>
              <w:bCs/>
              <w:sz w:val="20"/>
              <w:szCs w:val="20"/>
            </w:rPr>
            <w:instrText xml:space="preserve"> NUMPAGES </w:instrText>
          </w:r>
          <w:r w:rsidRPr="0017072D">
            <w:rPr>
              <w:rFonts w:ascii="Calibri" w:hAnsi="Calibri" w:cs="Calibri"/>
              <w:b/>
              <w:bCs/>
              <w:sz w:val="20"/>
              <w:szCs w:val="20"/>
            </w:rPr>
            <w:fldChar w:fldCharType="separate"/>
          </w:r>
          <w:r w:rsidR="00B0430A">
            <w:rPr>
              <w:rFonts w:ascii="Calibri" w:hAnsi="Calibri" w:cs="Calibri"/>
              <w:b/>
              <w:bCs/>
              <w:noProof/>
              <w:sz w:val="20"/>
              <w:szCs w:val="20"/>
            </w:rPr>
            <w:t>19</w:t>
          </w:r>
          <w:r w:rsidRPr="0017072D">
            <w:rPr>
              <w:rFonts w:ascii="Calibri" w:hAnsi="Calibri" w:cs="Calibri"/>
              <w:b/>
              <w:bCs/>
              <w:sz w:val="20"/>
              <w:szCs w:val="20"/>
            </w:rPr>
            <w:fldChar w:fldCharType="end"/>
          </w:r>
        </w:p>
      </w:tc>
    </w:tr>
  </w:tbl>
  <w:p w:rsidR="000A2366" w:rsidRPr="009B6E72" w:rsidRDefault="000A2366" w:rsidP="003A20FA">
    <w:pPr>
      <w:pStyle w:val="Intestazione"/>
      <w:spacing w:after="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4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943"/>
      <w:gridCol w:w="9781"/>
      <w:gridCol w:w="1843"/>
    </w:tblGrid>
    <w:tr w:rsidR="00401FC9" w:rsidRPr="003C08C0" w:rsidTr="00E23625">
      <w:trPr>
        <w:trHeight w:val="1262"/>
      </w:trPr>
      <w:tc>
        <w:tcPr>
          <w:tcW w:w="2943" w:type="dxa"/>
          <w:vAlign w:val="center"/>
        </w:tcPr>
        <w:p w:rsidR="00401FC9" w:rsidRPr="004E535B" w:rsidRDefault="00401FC9" w:rsidP="00CE25C3">
          <w:pPr>
            <w:pStyle w:val="Titolo1"/>
            <w:tabs>
              <w:tab w:val="clear" w:pos="432"/>
            </w:tabs>
            <w:spacing w:before="0" w:after="0"/>
            <w:ind w:left="0" w:firstLine="0"/>
            <w:jc w:val="left"/>
            <w:rPr>
              <w:noProof/>
            </w:rPr>
          </w:pPr>
          <w:r>
            <w:rPr>
              <w:noProof/>
            </w:rPr>
            <w:drawing>
              <wp:inline distT="0" distB="0" distL="0" distR="0" wp14:anchorId="1F429038" wp14:editId="57A3790D">
                <wp:extent cx="1638300" cy="514350"/>
                <wp:effectExtent l="19050" t="0" r="0" b="0"/>
                <wp:docPr id="4" name="Immagine 4" descr="D:\4-ARES118\ARES118 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4-ARES118\ARES118 logo.gif"/>
                        <pic:cNvPicPr>
                          <a:picLocks noChangeAspect="1" noChangeArrowheads="1"/>
                        </pic:cNvPicPr>
                      </pic:nvPicPr>
                      <pic:blipFill>
                        <a:blip r:embed="rId1"/>
                        <a:srcRect/>
                        <a:stretch>
                          <a:fillRect/>
                        </a:stretch>
                      </pic:blipFill>
                      <pic:spPr bwMode="auto">
                        <a:xfrm>
                          <a:off x="0" y="0"/>
                          <a:ext cx="1638300" cy="514350"/>
                        </a:xfrm>
                        <a:prstGeom prst="rect">
                          <a:avLst/>
                        </a:prstGeom>
                        <a:noFill/>
                        <a:ln w="9525">
                          <a:noFill/>
                          <a:miter lim="800000"/>
                          <a:headEnd/>
                          <a:tailEnd/>
                        </a:ln>
                      </pic:spPr>
                    </pic:pic>
                  </a:graphicData>
                </a:graphic>
              </wp:inline>
            </w:drawing>
          </w:r>
        </w:p>
      </w:tc>
      <w:tc>
        <w:tcPr>
          <w:tcW w:w="9781" w:type="dxa"/>
          <w:vAlign w:val="center"/>
        </w:tcPr>
        <w:p w:rsidR="00401FC9" w:rsidRDefault="00401FC9" w:rsidP="00197DAA">
          <w:pPr>
            <w:pStyle w:val="Intestazione"/>
            <w:spacing w:before="0" w:after="0"/>
            <w:jc w:val="center"/>
            <w:rPr>
              <w:rFonts w:ascii="Calibri" w:hAnsi="Calibri" w:cs="Calibri"/>
              <w:b/>
              <w:bCs/>
              <w:sz w:val="28"/>
              <w:szCs w:val="28"/>
            </w:rPr>
          </w:pPr>
          <w:r>
            <w:rPr>
              <w:rFonts w:ascii="Calibri" w:hAnsi="Calibri" w:cs="Calibri"/>
              <w:b/>
              <w:bCs/>
              <w:sz w:val="28"/>
              <w:szCs w:val="28"/>
            </w:rPr>
            <w:t>DOCUMENTO UNICO DI VALUTAZIONE</w:t>
          </w:r>
        </w:p>
        <w:p w:rsidR="00401FC9" w:rsidRPr="00197DAA" w:rsidRDefault="00401FC9" w:rsidP="00197DAA">
          <w:pPr>
            <w:pStyle w:val="Intestazione"/>
            <w:spacing w:before="0" w:after="0"/>
            <w:jc w:val="center"/>
            <w:rPr>
              <w:rFonts w:ascii="Calibri" w:hAnsi="Calibri" w:cs="Calibri"/>
              <w:b/>
              <w:bCs/>
              <w:sz w:val="28"/>
              <w:szCs w:val="28"/>
            </w:rPr>
          </w:pPr>
          <w:r>
            <w:rPr>
              <w:rFonts w:ascii="Calibri" w:hAnsi="Calibri" w:cs="Calibri"/>
              <w:b/>
              <w:bCs/>
              <w:sz w:val="28"/>
              <w:szCs w:val="28"/>
            </w:rPr>
            <w:t>DEI RISCHI DA INTERFERENZE</w:t>
          </w:r>
        </w:p>
      </w:tc>
      <w:tc>
        <w:tcPr>
          <w:tcW w:w="1843" w:type="dxa"/>
        </w:tcPr>
        <w:p w:rsidR="00401FC9" w:rsidRPr="00B33136" w:rsidRDefault="00401FC9" w:rsidP="000C24B5">
          <w:pPr>
            <w:pStyle w:val="Titolo1"/>
            <w:tabs>
              <w:tab w:val="clear" w:pos="432"/>
            </w:tabs>
            <w:spacing w:before="0" w:after="0"/>
            <w:ind w:left="0" w:firstLine="0"/>
            <w:jc w:val="left"/>
            <w:rPr>
              <w:rFonts w:ascii="Calibri" w:hAnsi="Calibri" w:cs="Calibri"/>
              <w:caps w:val="0"/>
              <w:sz w:val="18"/>
              <w:szCs w:val="18"/>
            </w:rPr>
          </w:pPr>
          <w:r w:rsidRPr="00F07946">
            <w:rPr>
              <w:rFonts w:ascii="Calibri" w:hAnsi="Calibri" w:cs="Calibri"/>
              <w:sz w:val="18"/>
              <w:szCs w:val="18"/>
            </w:rPr>
            <w:t>duvri/</w:t>
          </w:r>
          <w:r>
            <w:rPr>
              <w:rFonts w:ascii="Calibri" w:hAnsi="Calibri" w:cs="Calibri"/>
              <w:sz w:val="18"/>
              <w:szCs w:val="18"/>
            </w:rPr>
            <w:t xml:space="preserve"> ALL D</w:t>
          </w:r>
        </w:p>
        <w:p w:rsidR="00401FC9" w:rsidRPr="00D10AD2" w:rsidRDefault="00401FC9" w:rsidP="000C24B5">
          <w:pPr>
            <w:jc w:val="left"/>
            <w:rPr>
              <w:rFonts w:ascii="Calibri" w:hAnsi="Calibri" w:cs="Calibri"/>
              <w:b/>
              <w:bCs/>
              <w:sz w:val="16"/>
              <w:szCs w:val="16"/>
            </w:rPr>
          </w:pPr>
        </w:p>
        <w:p w:rsidR="00401FC9" w:rsidRPr="003C08C0" w:rsidRDefault="00401FC9" w:rsidP="00D10AD2">
          <w:pPr>
            <w:jc w:val="left"/>
            <w:rPr>
              <w:rFonts w:ascii="Calibri" w:hAnsi="Calibri" w:cs="Calibri"/>
              <w:b/>
              <w:bCs/>
              <w:sz w:val="20"/>
              <w:szCs w:val="20"/>
            </w:rPr>
          </w:pPr>
          <w:r w:rsidRPr="003C08C0">
            <w:rPr>
              <w:rFonts w:ascii="Calibri" w:hAnsi="Calibri" w:cs="Calibri"/>
              <w:b/>
              <w:bCs/>
              <w:sz w:val="20"/>
              <w:szCs w:val="20"/>
            </w:rPr>
            <w:t xml:space="preserve">Rev: </w:t>
          </w:r>
        </w:p>
        <w:p w:rsidR="00401FC9" w:rsidRPr="00D10AD2" w:rsidRDefault="00401FC9" w:rsidP="000C24B5">
          <w:pPr>
            <w:jc w:val="left"/>
            <w:rPr>
              <w:rFonts w:ascii="Calibri" w:hAnsi="Calibri" w:cs="Calibri"/>
              <w:b/>
              <w:bCs/>
              <w:sz w:val="16"/>
              <w:szCs w:val="16"/>
            </w:rPr>
          </w:pPr>
        </w:p>
        <w:p w:rsidR="00401FC9" w:rsidRPr="00864B6E" w:rsidRDefault="00401FC9" w:rsidP="00BB01C2">
          <w:pPr>
            <w:jc w:val="left"/>
            <w:rPr>
              <w:rFonts w:ascii="Calibri" w:hAnsi="Calibri" w:cs="Calibri"/>
              <w:b/>
              <w:bCs/>
              <w:sz w:val="20"/>
              <w:szCs w:val="20"/>
            </w:rPr>
          </w:pPr>
          <w:r w:rsidRPr="003C08C0">
            <w:rPr>
              <w:rFonts w:ascii="Calibri" w:hAnsi="Calibri" w:cs="Calibri"/>
              <w:b/>
              <w:bCs/>
              <w:sz w:val="20"/>
              <w:szCs w:val="20"/>
            </w:rPr>
            <w:t xml:space="preserve">Pag: </w:t>
          </w:r>
          <w:r w:rsidRPr="003C08C0">
            <w:rPr>
              <w:rFonts w:ascii="Calibri" w:hAnsi="Calibri" w:cs="Calibri"/>
              <w:b/>
              <w:bCs/>
              <w:sz w:val="20"/>
              <w:szCs w:val="20"/>
            </w:rPr>
            <w:fldChar w:fldCharType="begin"/>
          </w:r>
          <w:r w:rsidRPr="003C08C0">
            <w:rPr>
              <w:rFonts w:ascii="Calibri" w:hAnsi="Calibri" w:cs="Calibri"/>
              <w:b/>
              <w:bCs/>
              <w:sz w:val="20"/>
              <w:szCs w:val="20"/>
            </w:rPr>
            <w:instrText xml:space="preserve"> PAGE   \* MERGEFORMAT </w:instrText>
          </w:r>
          <w:r w:rsidRPr="003C08C0">
            <w:rPr>
              <w:rFonts w:ascii="Calibri" w:hAnsi="Calibri" w:cs="Calibri"/>
              <w:b/>
              <w:bCs/>
              <w:sz w:val="20"/>
              <w:szCs w:val="20"/>
            </w:rPr>
            <w:fldChar w:fldCharType="separate"/>
          </w:r>
          <w:r w:rsidR="00B0430A">
            <w:rPr>
              <w:rFonts w:ascii="Calibri" w:hAnsi="Calibri" w:cs="Calibri"/>
              <w:b/>
              <w:bCs/>
              <w:noProof/>
              <w:sz w:val="20"/>
              <w:szCs w:val="20"/>
            </w:rPr>
            <w:t>17</w:t>
          </w:r>
          <w:r w:rsidRPr="003C08C0">
            <w:rPr>
              <w:rFonts w:ascii="Calibri" w:hAnsi="Calibri" w:cs="Calibri"/>
              <w:b/>
              <w:bCs/>
              <w:sz w:val="20"/>
              <w:szCs w:val="20"/>
            </w:rPr>
            <w:fldChar w:fldCharType="end"/>
          </w:r>
          <w:r w:rsidRPr="003C08C0">
            <w:rPr>
              <w:rFonts w:ascii="Calibri" w:hAnsi="Calibri" w:cs="Calibri"/>
              <w:b/>
              <w:bCs/>
              <w:sz w:val="20"/>
              <w:szCs w:val="20"/>
            </w:rPr>
            <w:t xml:space="preserve"> </w:t>
          </w:r>
          <w:r w:rsidRPr="0017072D">
            <w:rPr>
              <w:rFonts w:ascii="Calibri" w:hAnsi="Calibri" w:cs="Calibri"/>
              <w:b/>
              <w:bCs/>
              <w:sz w:val="20"/>
              <w:szCs w:val="20"/>
            </w:rPr>
            <w:t xml:space="preserve">di </w:t>
          </w:r>
          <w:r w:rsidRPr="0017072D">
            <w:rPr>
              <w:rFonts w:ascii="Calibri" w:hAnsi="Calibri" w:cs="Calibri"/>
              <w:b/>
              <w:bCs/>
              <w:sz w:val="20"/>
              <w:szCs w:val="20"/>
            </w:rPr>
            <w:fldChar w:fldCharType="begin"/>
          </w:r>
          <w:r w:rsidRPr="0017072D">
            <w:rPr>
              <w:rFonts w:ascii="Calibri" w:hAnsi="Calibri" w:cs="Calibri"/>
              <w:b/>
              <w:bCs/>
              <w:sz w:val="20"/>
              <w:szCs w:val="20"/>
            </w:rPr>
            <w:instrText xml:space="preserve"> NUMPAGES </w:instrText>
          </w:r>
          <w:r w:rsidRPr="0017072D">
            <w:rPr>
              <w:rFonts w:ascii="Calibri" w:hAnsi="Calibri" w:cs="Calibri"/>
              <w:b/>
              <w:bCs/>
              <w:sz w:val="20"/>
              <w:szCs w:val="20"/>
            </w:rPr>
            <w:fldChar w:fldCharType="separate"/>
          </w:r>
          <w:r w:rsidR="00B0430A">
            <w:rPr>
              <w:rFonts w:ascii="Calibri" w:hAnsi="Calibri" w:cs="Calibri"/>
              <w:b/>
              <w:bCs/>
              <w:noProof/>
              <w:sz w:val="20"/>
              <w:szCs w:val="20"/>
            </w:rPr>
            <w:t>19</w:t>
          </w:r>
          <w:r w:rsidRPr="0017072D">
            <w:rPr>
              <w:rFonts w:ascii="Calibri" w:hAnsi="Calibri" w:cs="Calibri"/>
              <w:b/>
              <w:bCs/>
              <w:sz w:val="20"/>
              <w:szCs w:val="20"/>
            </w:rPr>
            <w:fldChar w:fldCharType="end"/>
          </w:r>
        </w:p>
      </w:tc>
    </w:tr>
  </w:tbl>
  <w:p w:rsidR="000A2366" w:rsidRPr="009B6E72" w:rsidRDefault="000A2366" w:rsidP="003A20FA">
    <w:pPr>
      <w:pStyle w:val="Intestazione"/>
      <w:spacing w:after="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8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802"/>
      <w:gridCol w:w="5669"/>
      <w:gridCol w:w="1417"/>
    </w:tblGrid>
    <w:tr w:rsidR="000A2366" w:rsidRPr="003C08C0">
      <w:trPr>
        <w:trHeight w:val="860"/>
      </w:trPr>
      <w:tc>
        <w:tcPr>
          <w:tcW w:w="2802" w:type="dxa"/>
          <w:tcBorders>
            <w:bottom w:val="nil"/>
          </w:tcBorders>
          <w:vAlign w:val="center"/>
        </w:tcPr>
        <w:p w:rsidR="000A2366" w:rsidRPr="004E535B" w:rsidRDefault="000A2366" w:rsidP="00CE25C3">
          <w:pPr>
            <w:pStyle w:val="Titolo1"/>
            <w:tabs>
              <w:tab w:val="clear" w:pos="432"/>
            </w:tabs>
            <w:spacing w:before="0" w:after="0"/>
            <w:ind w:left="0" w:firstLine="0"/>
            <w:jc w:val="left"/>
            <w:rPr>
              <w:noProof/>
            </w:rPr>
          </w:pPr>
          <w:r>
            <w:rPr>
              <w:noProof/>
            </w:rPr>
            <w:drawing>
              <wp:inline distT="0" distB="0" distL="0" distR="0" wp14:anchorId="30E1B925" wp14:editId="5E88A0F3">
                <wp:extent cx="1638300" cy="514350"/>
                <wp:effectExtent l="19050" t="0" r="0" b="0"/>
                <wp:docPr id="5" name="Immagine 5" descr="D:\4-ARES118\ARES118 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4-ARES118\ARES118 logo.gif"/>
                        <pic:cNvPicPr>
                          <a:picLocks noChangeAspect="1" noChangeArrowheads="1"/>
                        </pic:cNvPicPr>
                      </pic:nvPicPr>
                      <pic:blipFill>
                        <a:blip r:embed="rId1"/>
                        <a:srcRect/>
                        <a:stretch>
                          <a:fillRect/>
                        </a:stretch>
                      </pic:blipFill>
                      <pic:spPr bwMode="auto">
                        <a:xfrm>
                          <a:off x="0" y="0"/>
                          <a:ext cx="1638300" cy="514350"/>
                        </a:xfrm>
                        <a:prstGeom prst="rect">
                          <a:avLst/>
                        </a:prstGeom>
                        <a:noFill/>
                        <a:ln w="9525">
                          <a:noFill/>
                          <a:miter lim="800000"/>
                          <a:headEnd/>
                          <a:tailEnd/>
                        </a:ln>
                      </pic:spPr>
                    </pic:pic>
                  </a:graphicData>
                </a:graphic>
              </wp:inline>
            </w:drawing>
          </w:r>
        </w:p>
      </w:tc>
      <w:tc>
        <w:tcPr>
          <w:tcW w:w="5669" w:type="dxa"/>
          <w:vMerge w:val="restart"/>
          <w:vAlign w:val="center"/>
        </w:tcPr>
        <w:p w:rsidR="000A2366" w:rsidRDefault="000A2366" w:rsidP="00197DAA">
          <w:pPr>
            <w:pStyle w:val="Intestazione"/>
            <w:spacing w:before="0" w:after="0"/>
            <w:jc w:val="center"/>
            <w:rPr>
              <w:rFonts w:ascii="Calibri" w:hAnsi="Calibri" w:cs="Calibri"/>
              <w:b/>
              <w:bCs/>
              <w:sz w:val="28"/>
              <w:szCs w:val="28"/>
            </w:rPr>
          </w:pPr>
          <w:r>
            <w:rPr>
              <w:rFonts w:ascii="Calibri" w:hAnsi="Calibri" w:cs="Calibri"/>
              <w:b/>
              <w:bCs/>
              <w:sz w:val="28"/>
              <w:szCs w:val="28"/>
            </w:rPr>
            <w:t>DOCUMENTO UNICO DI VALUTAZIONE</w:t>
          </w:r>
        </w:p>
        <w:p w:rsidR="000A2366" w:rsidRPr="00197DAA" w:rsidRDefault="000A2366" w:rsidP="00197DAA">
          <w:pPr>
            <w:pStyle w:val="Intestazione"/>
            <w:spacing w:before="0" w:after="0"/>
            <w:jc w:val="center"/>
            <w:rPr>
              <w:rFonts w:ascii="Calibri" w:hAnsi="Calibri" w:cs="Calibri"/>
              <w:b/>
              <w:bCs/>
              <w:sz w:val="28"/>
              <w:szCs w:val="28"/>
            </w:rPr>
          </w:pPr>
          <w:r>
            <w:rPr>
              <w:rFonts w:ascii="Calibri" w:hAnsi="Calibri" w:cs="Calibri"/>
              <w:b/>
              <w:bCs/>
              <w:sz w:val="28"/>
              <w:szCs w:val="28"/>
            </w:rPr>
            <w:t>DEI RISCHI DA INTERFERENZE</w:t>
          </w:r>
        </w:p>
      </w:tc>
      <w:tc>
        <w:tcPr>
          <w:tcW w:w="1417" w:type="dxa"/>
          <w:vMerge w:val="restart"/>
        </w:tcPr>
        <w:p w:rsidR="000A2366" w:rsidRPr="00B33136" w:rsidRDefault="000A2366" w:rsidP="000C24B5">
          <w:pPr>
            <w:pStyle w:val="Titolo1"/>
            <w:tabs>
              <w:tab w:val="clear" w:pos="432"/>
            </w:tabs>
            <w:spacing w:before="0" w:after="0"/>
            <w:ind w:left="0" w:firstLine="0"/>
            <w:jc w:val="left"/>
            <w:rPr>
              <w:rFonts w:ascii="Calibri" w:hAnsi="Calibri" w:cs="Calibri"/>
              <w:caps w:val="0"/>
              <w:sz w:val="18"/>
              <w:szCs w:val="18"/>
            </w:rPr>
          </w:pPr>
          <w:r w:rsidRPr="00F07946">
            <w:rPr>
              <w:rFonts w:ascii="Calibri" w:hAnsi="Calibri" w:cs="Calibri"/>
              <w:sz w:val="18"/>
              <w:szCs w:val="18"/>
            </w:rPr>
            <w:t>duvri/</w:t>
          </w:r>
          <w:r>
            <w:rPr>
              <w:rFonts w:ascii="Calibri" w:hAnsi="Calibri" w:cs="Calibri"/>
              <w:sz w:val="18"/>
              <w:szCs w:val="18"/>
            </w:rPr>
            <w:t xml:space="preserve"> </w:t>
          </w:r>
        </w:p>
        <w:p w:rsidR="000A2366" w:rsidRPr="00D10AD2" w:rsidRDefault="000A2366" w:rsidP="000C24B5">
          <w:pPr>
            <w:jc w:val="left"/>
            <w:rPr>
              <w:rFonts w:ascii="Calibri" w:hAnsi="Calibri" w:cs="Calibri"/>
              <w:b/>
              <w:bCs/>
              <w:sz w:val="16"/>
              <w:szCs w:val="16"/>
            </w:rPr>
          </w:pPr>
        </w:p>
        <w:p w:rsidR="000A2366" w:rsidRPr="003C08C0" w:rsidRDefault="000A2366" w:rsidP="00D10AD2">
          <w:pPr>
            <w:jc w:val="left"/>
            <w:rPr>
              <w:rFonts w:ascii="Calibri" w:hAnsi="Calibri" w:cs="Calibri"/>
              <w:b/>
              <w:bCs/>
              <w:sz w:val="20"/>
              <w:szCs w:val="20"/>
            </w:rPr>
          </w:pPr>
          <w:r w:rsidRPr="003C08C0">
            <w:rPr>
              <w:rFonts w:ascii="Calibri" w:hAnsi="Calibri" w:cs="Calibri"/>
              <w:b/>
              <w:bCs/>
              <w:sz w:val="20"/>
              <w:szCs w:val="20"/>
            </w:rPr>
            <w:t xml:space="preserve">Rev: </w:t>
          </w:r>
        </w:p>
        <w:p w:rsidR="000A2366" w:rsidRPr="00D10AD2" w:rsidRDefault="000A2366" w:rsidP="000C24B5">
          <w:pPr>
            <w:jc w:val="left"/>
            <w:rPr>
              <w:rFonts w:ascii="Calibri" w:hAnsi="Calibri" w:cs="Calibri"/>
              <w:b/>
              <w:bCs/>
              <w:sz w:val="16"/>
              <w:szCs w:val="16"/>
            </w:rPr>
          </w:pPr>
        </w:p>
        <w:p w:rsidR="000A2366" w:rsidRPr="00864B6E" w:rsidRDefault="000A2366" w:rsidP="00BB01C2">
          <w:pPr>
            <w:jc w:val="left"/>
            <w:rPr>
              <w:rFonts w:ascii="Calibri" w:hAnsi="Calibri" w:cs="Calibri"/>
              <w:b/>
              <w:bCs/>
              <w:sz w:val="20"/>
              <w:szCs w:val="20"/>
            </w:rPr>
          </w:pPr>
          <w:r w:rsidRPr="003C08C0">
            <w:rPr>
              <w:rFonts w:ascii="Calibri" w:hAnsi="Calibri" w:cs="Calibri"/>
              <w:b/>
              <w:bCs/>
              <w:sz w:val="20"/>
              <w:szCs w:val="20"/>
            </w:rPr>
            <w:t xml:space="preserve">Pag: </w:t>
          </w:r>
          <w:r w:rsidRPr="003C08C0">
            <w:rPr>
              <w:rFonts w:ascii="Calibri" w:hAnsi="Calibri" w:cs="Calibri"/>
              <w:b/>
              <w:bCs/>
              <w:sz w:val="20"/>
              <w:szCs w:val="20"/>
            </w:rPr>
            <w:fldChar w:fldCharType="begin"/>
          </w:r>
          <w:r w:rsidRPr="003C08C0">
            <w:rPr>
              <w:rFonts w:ascii="Calibri" w:hAnsi="Calibri" w:cs="Calibri"/>
              <w:b/>
              <w:bCs/>
              <w:sz w:val="20"/>
              <w:szCs w:val="20"/>
            </w:rPr>
            <w:instrText xml:space="preserve"> PAGE   \* MERGEFORMAT </w:instrText>
          </w:r>
          <w:r w:rsidRPr="003C08C0">
            <w:rPr>
              <w:rFonts w:ascii="Calibri" w:hAnsi="Calibri" w:cs="Calibri"/>
              <w:b/>
              <w:bCs/>
              <w:sz w:val="20"/>
              <w:szCs w:val="20"/>
            </w:rPr>
            <w:fldChar w:fldCharType="separate"/>
          </w:r>
          <w:r w:rsidR="00B0430A">
            <w:rPr>
              <w:rFonts w:ascii="Calibri" w:hAnsi="Calibri" w:cs="Calibri"/>
              <w:b/>
              <w:bCs/>
              <w:noProof/>
              <w:sz w:val="20"/>
              <w:szCs w:val="20"/>
            </w:rPr>
            <w:t>19</w:t>
          </w:r>
          <w:r w:rsidRPr="003C08C0">
            <w:rPr>
              <w:rFonts w:ascii="Calibri" w:hAnsi="Calibri" w:cs="Calibri"/>
              <w:b/>
              <w:bCs/>
              <w:sz w:val="20"/>
              <w:szCs w:val="20"/>
            </w:rPr>
            <w:fldChar w:fldCharType="end"/>
          </w:r>
          <w:r w:rsidRPr="003C08C0">
            <w:rPr>
              <w:rFonts w:ascii="Calibri" w:hAnsi="Calibri" w:cs="Calibri"/>
              <w:b/>
              <w:bCs/>
              <w:sz w:val="20"/>
              <w:szCs w:val="20"/>
            </w:rPr>
            <w:t xml:space="preserve"> </w:t>
          </w:r>
          <w:r w:rsidRPr="0017072D">
            <w:rPr>
              <w:rFonts w:ascii="Calibri" w:hAnsi="Calibri" w:cs="Calibri"/>
              <w:b/>
              <w:bCs/>
              <w:sz w:val="20"/>
              <w:szCs w:val="20"/>
            </w:rPr>
            <w:t xml:space="preserve">di </w:t>
          </w:r>
          <w:r w:rsidRPr="0017072D">
            <w:rPr>
              <w:rFonts w:ascii="Calibri" w:hAnsi="Calibri" w:cs="Calibri"/>
              <w:b/>
              <w:bCs/>
              <w:sz w:val="20"/>
              <w:szCs w:val="20"/>
            </w:rPr>
            <w:fldChar w:fldCharType="begin"/>
          </w:r>
          <w:r w:rsidRPr="0017072D">
            <w:rPr>
              <w:rFonts w:ascii="Calibri" w:hAnsi="Calibri" w:cs="Calibri"/>
              <w:b/>
              <w:bCs/>
              <w:sz w:val="20"/>
              <w:szCs w:val="20"/>
            </w:rPr>
            <w:instrText xml:space="preserve"> NUMPAGES </w:instrText>
          </w:r>
          <w:r w:rsidRPr="0017072D">
            <w:rPr>
              <w:rFonts w:ascii="Calibri" w:hAnsi="Calibri" w:cs="Calibri"/>
              <w:b/>
              <w:bCs/>
              <w:sz w:val="20"/>
              <w:szCs w:val="20"/>
            </w:rPr>
            <w:fldChar w:fldCharType="separate"/>
          </w:r>
          <w:r w:rsidR="00B0430A">
            <w:rPr>
              <w:rFonts w:ascii="Calibri" w:hAnsi="Calibri" w:cs="Calibri"/>
              <w:b/>
              <w:bCs/>
              <w:noProof/>
              <w:sz w:val="20"/>
              <w:szCs w:val="20"/>
            </w:rPr>
            <w:t>19</w:t>
          </w:r>
          <w:r w:rsidRPr="0017072D">
            <w:rPr>
              <w:rFonts w:ascii="Calibri" w:hAnsi="Calibri" w:cs="Calibri"/>
              <w:b/>
              <w:bCs/>
              <w:sz w:val="20"/>
              <w:szCs w:val="20"/>
            </w:rPr>
            <w:fldChar w:fldCharType="end"/>
          </w:r>
        </w:p>
      </w:tc>
    </w:tr>
    <w:tr w:rsidR="000A2366" w:rsidRPr="003C08C0">
      <w:trPr>
        <w:trHeight w:val="392"/>
      </w:trPr>
      <w:tc>
        <w:tcPr>
          <w:tcW w:w="2802" w:type="dxa"/>
          <w:tcBorders>
            <w:top w:val="nil"/>
          </w:tcBorders>
        </w:tcPr>
        <w:p w:rsidR="000A2366" w:rsidRPr="003C08C0" w:rsidRDefault="000A2366" w:rsidP="007360A4">
          <w:pPr>
            <w:jc w:val="left"/>
            <w:rPr>
              <w:rFonts w:ascii="Calibri" w:hAnsi="Calibri" w:cs="Calibri"/>
              <w:b/>
              <w:bCs/>
            </w:rPr>
          </w:pPr>
        </w:p>
      </w:tc>
      <w:tc>
        <w:tcPr>
          <w:tcW w:w="5669" w:type="dxa"/>
          <w:vMerge/>
          <w:vAlign w:val="center"/>
        </w:tcPr>
        <w:p w:rsidR="000A2366" w:rsidRPr="00BB01C2" w:rsidRDefault="000A2366" w:rsidP="00015B78">
          <w:pPr>
            <w:pStyle w:val="Intestazione"/>
            <w:jc w:val="center"/>
            <w:rPr>
              <w:rFonts w:ascii="Calibri" w:hAnsi="Calibri" w:cs="Calibri"/>
              <w:b/>
              <w:bCs/>
              <w:sz w:val="18"/>
              <w:szCs w:val="18"/>
            </w:rPr>
          </w:pPr>
        </w:p>
      </w:tc>
      <w:tc>
        <w:tcPr>
          <w:tcW w:w="1417" w:type="dxa"/>
          <w:vMerge/>
          <w:vAlign w:val="center"/>
        </w:tcPr>
        <w:p w:rsidR="000A2366" w:rsidRPr="003C08C0" w:rsidRDefault="000A2366" w:rsidP="00015B78">
          <w:pPr>
            <w:jc w:val="center"/>
            <w:rPr>
              <w:rFonts w:ascii="Calibri" w:hAnsi="Calibri" w:cs="Calibri"/>
            </w:rPr>
          </w:pPr>
        </w:p>
      </w:tc>
    </w:tr>
  </w:tbl>
  <w:p w:rsidR="000A2366" w:rsidRPr="009B6E72" w:rsidRDefault="000A2366" w:rsidP="003A20FA">
    <w:pPr>
      <w:pStyle w:val="Intestazione"/>
      <w:spacing w:after="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B6893"/>
    <w:multiLevelType w:val="hybridMultilevel"/>
    <w:tmpl w:val="24AEA0FA"/>
    <w:lvl w:ilvl="0" w:tplc="0410000B">
      <w:start w:val="1"/>
      <w:numFmt w:val="bullet"/>
      <w:lvlText w:val=""/>
      <w:lvlJc w:val="left"/>
      <w:pPr>
        <w:ind w:left="720" w:hanging="360"/>
      </w:pPr>
      <w:rPr>
        <w:rFonts w:ascii="Wingdings" w:hAnsi="Wingdings" w:cs="Wingdings"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cs="Wingdings" w:hint="default"/>
      </w:rPr>
    </w:lvl>
    <w:lvl w:ilvl="3" w:tplc="04100001">
      <w:start w:val="1"/>
      <w:numFmt w:val="bullet"/>
      <w:lvlText w:val=""/>
      <w:lvlJc w:val="left"/>
      <w:pPr>
        <w:ind w:left="2880" w:hanging="360"/>
      </w:pPr>
      <w:rPr>
        <w:rFonts w:ascii="Symbol" w:hAnsi="Symbol" w:cs="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cs="Wingdings" w:hint="default"/>
      </w:rPr>
    </w:lvl>
    <w:lvl w:ilvl="6" w:tplc="04100001">
      <w:start w:val="1"/>
      <w:numFmt w:val="bullet"/>
      <w:lvlText w:val=""/>
      <w:lvlJc w:val="left"/>
      <w:pPr>
        <w:ind w:left="5040" w:hanging="360"/>
      </w:pPr>
      <w:rPr>
        <w:rFonts w:ascii="Symbol" w:hAnsi="Symbol" w:cs="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cs="Wingdings" w:hint="default"/>
      </w:rPr>
    </w:lvl>
  </w:abstractNum>
  <w:abstractNum w:abstractNumId="1">
    <w:nsid w:val="032A039D"/>
    <w:multiLevelType w:val="hybridMultilevel"/>
    <w:tmpl w:val="9FB21F26"/>
    <w:lvl w:ilvl="0" w:tplc="0410000F">
      <w:start w:val="1"/>
      <w:numFmt w:val="decimal"/>
      <w:lvlText w:val="%1."/>
      <w:lvlJc w:val="left"/>
      <w:pPr>
        <w:ind w:left="833" w:hanging="360"/>
      </w:pPr>
    </w:lvl>
    <w:lvl w:ilvl="1" w:tplc="04100019" w:tentative="1">
      <w:start w:val="1"/>
      <w:numFmt w:val="lowerLetter"/>
      <w:lvlText w:val="%2."/>
      <w:lvlJc w:val="left"/>
      <w:pPr>
        <w:ind w:left="1553" w:hanging="360"/>
      </w:pPr>
    </w:lvl>
    <w:lvl w:ilvl="2" w:tplc="0410001B" w:tentative="1">
      <w:start w:val="1"/>
      <w:numFmt w:val="lowerRoman"/>
      <w:lvlText w:val="%3."/>
      <w:lvlJc w:val="right"/>
      <w:pPr>
        <w:ind w:left="2273" w:hanging="180"/>
      </w:pPr>
    </w:lvl>
    <w:lvl w:ilvl="3" w:tplc="0410000F" w:tentative="1">
      <w:start w:val="1"/>
      <w:numFmt w:val="decimal"/>
      <w:lvlText w:val="%4."/>
      <w:lvlJc w:val="left"/>
      <w:pPr>
        <w:ind w:left="2993" w:hanging="360"/>
      </w:pPr>
    </w:lvl>
    <w:lvl w:ilvl="4" w:tplc="04100019" w:tentative="1">
      <w:start w:val="1"/>
      <w:numFmt w:val="lowerLetter"/>
      <w:lvlText w:val="%5."/>
      <w:lvlJc w:val="left"/>
      <w:pPr>
        <w:ind w:left="3713" w:hanging="360"/>
      </w:pPr>
    </w:lvl>
    <w:lvl w:ilvl="5" w:tplc="0410001B" w:tentative="1">
      <w:start w:val="1"/>
      <w:numFmt w:val="lowerRoman"/>
      <w:lvlText w:val="%6."/>
      <w:lvlJc w:val="right"/>
      <w:pPr>
        <w:ind w:left="4433" w:hanging="180"/>
      </w:pPr>
    </w:lvl>
    <w:lvl w:ilvl="6" w:tplc="0410000F" w:tentative="1">
      <w:start w:val="1"/>
      <w:numFmt w:val="decimal"/>
      <w:lvlText w:val="%7."/>
      <w:lvlJc w:val="left"/>
      <w:pPr>
        <w:ind w:left="5153" w:hanging="360"/>
      </w:pPr>
    </w:lvl>
    <w:lvl w:ilvl="7" w:tplc="04100019" w:tentative="1">
      <w:start w:val="1"/>
      <w:numFmt w:val="lowerLetter"/>
      <w:lvlText w:val="%8."/>
      <w:lvlJc w:val="left"/>
      <w:pPr>
        <w:ind w:left="5873" w:hanging="360"/>
      </w:pPr>
    </w:lvl>
    <w:lvl w:ilvl="8" w:tplc="0410001B" w:tentative="1">
      <w:start w:val="1"/>
      <w:numFmt w:val="lowerRoman"/>
      <w:lvlText w:val="%9."/>
      <w:lvlJc w:val="right"/>
      <w:pPr>
        <w:ind w:left="6593" w:hanging="180"/>
      </w:pPr>
    </w:lvl>
  </w:abstractNum>
  <w:abstractNum w:abstractNumId="2">
    <w:nsid w:val="047934C0"/>
    <w:multiLevelType w:val="hybridMultilevel"/>
    <w:tmpl w:val="CE1E034A"/>
    <w:lvl w:ilvl="0" w:tplc="04100011">
      <w:start w:val="1"/>
      <w:numFmt w:val="decimal"/>
      <w:lvlText w:val="%1)"/>
      <w:lvlJc w:val="left"/>
      <w:pPr>
        <w:ind w:left="720" w:hanging="360"/>
      </w:pPr>
      <w:rPr>
        <w:rFonts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cs="Wingdings" w:hint="default"/>
      </w:rPr>
    </w:lvl>
    <w:lvl w:ilvl="3" w:tplc="04100001">
      <w:start w:val="1"/>
      <w:numFmt w:val="bullet"/>
      <w:lvlText w:val=""/>
      <w:lvlJc w:val="left"/>
      <w:pPr>
        <w:ind w:left="2880" w:hanging="360"/>
      </w:pPr>
      <w:rPr>
        <w:rFonts w:ascii="Symbol" w:hAnsi="Symbol" w:cs="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cs="Wingdings" w:hint="default"/>
      </w:rPr>
    </w:lvl>
    <w:lvl w:ilvl="6" w:tplc="04100001">
      <w:start w:val="1"/>
      <w:numFmt w:val="bullet"/>
      <w:lvlText w:val=""/>
      <w:lvlJc w:val="left"/>
      <w:pPr>
        <w:ind w:left="5040" w:hanging="360"/>
      </w:pPr>
      <w:rPr>
        <w:rFonts w:ascii="Symbol" w:hAnsi="Symbol" w:cs="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cs="Wingdings" w:hint="default"/>
      </w:rPr>
    </w:lvl>
  </w:abstractNum>
  <w:abstractNum w:abstractNumId="3">
    <w:nsid w:val="04B006BE"/>
    <w:multiLevelType w:val="multilevel"/>
    <w:tmpl w:val="D1EE31CA"/>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
    <w:nsid w:val="1A893E5C"/>
    <w:multiLevelType w:val="hybridMultilevel"/>
    <w:tmpl w:val="CFA8FBFA"/>
    <w:lvl w:ilvl="0" w:tplc="3E826040">
      <w:start w:val="1"/>
      <w:numFmt w:val="upperLetter"/>
      <w:lvlText w:val="%1)"/>
      <w:lvlJc w:val="left"/>
      <w:pPr>
        <w:ind w:left="360" w:hanging="360"/>
      </w:pPr>
      <w:rPr>
        <w:rFonts w:hint="default"/>
        <w:i/>
        <w:iCs/>
        <w:u w:val="single"/>
      </w:r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start w:val="1"/>
      <w:numFmt w:val="decimal"/>
      <w:lvlText w:val="%4."/>
      <w:lvlJc w:val="left"/>
      <w:pPr>
        <w:ind w:left="2520" w:hanging="360"/>
      </w:pPr>
    </w:lvl>
    <w:lvl w:ilvl="4" w:tplc="04100019">
      <w:start w:val="1"/>
      <w:numFmt w:val="lowerLetter"/>
      <w:lvlText w:val="%5."/>
      <w:lvlJc w:val="left"/>
      <w:pPr>
        <w:ind w:left="3240" w:hanging="360"/>
      </w:pPr>
    </w:lvl>
    <w:lvl w:ilvl="5" w:tplc="0410001B">
      <w:start w:val="1"/>
      <w:numFmt w:val="lowerRoman"/>
      <w:lvlText w:val="%6."/>
      <w:lvlJc w:val="right"/>
      <w:pPr>
        <w:ind w:left="3960" w:hanging="180"/>
      </w:pPr>
    </w:lvl>
    <w:lvl w:ilvl="6" w:tplc="0410000F">
      <w:start w:val="1"/>
      <w:numFmt w:val="decimal"/>
      <w:lvlText w:val="%7."/>
      <w:lvlJc w:val="left"/>
      <w:pPr>
        <w:ind w:left="4680" w:hanging="360"/>
      </w:pPr>
    </w:lvl>
    <w:lvl w:ilvl="7" w:tplc="04100019">
      <w:start w:val="1"/>
      <w:numFmt w:val="lowerLetter"/>
      <w:lvlText w:val="%8."/>
      <w:lvlJc w:val="left"/>
      <w:pPr>
        <w:ind w:left="5400" w:hanging="360"/>
      </w:pPr>
    </w:lvl>
    <w:lvl w:ilvl="8" w:tplc="0410001B">
      <w:start w:val="1"/>
      <w:numFmt w:val="lowerRoman"/>
      <w:lvlText w:val="%9."/>
      <w:lvlJc w:val="right"/>
      <w:pPr>
        <w:ind w:left="6120" w:hanging="180"/>
      </w:pPr>
    </w:lvl>
  </w:abstractNum>
  <w:abstractNum w:abstractNumId="5">
    <w:nsid w:val="22E72AB7"/>
    <w:multiLevelType w:val="hybridMultilevel"/>
    <w:tmpl w:val="CCCA1CDE"/>
    <w:lvl w:ilvl="0" w:tplc="04100001">
      <w:start w:val="1"/>
      <w:numFmt w:val="bullet"/>
      <w:lvlText w:val=""/>
      <w:lvlJc w:val="left"/>
      <w:pPr>
        <w:ind w:left="720" w:hanging="360"/>
      </w:pPr>
      <w:rPr>
        <w:rFonts w:ascii="Symbol" w:hAnsi="Symbol" w:cs="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cs="Wingdings" w:hint="default"/>
      </w:rPr>
    </w:lvl>
    <w:lvl w:ilvl="3" w:tplc="04100001">
      <w:start w:val="1"/>
      <w:numFmt w:val="bullet"/>
      <w:lvlText w:val=""/>
      <w:lvlJc w:val="left"/>
      <w:pPr>
        <w:ind w:left="2880" w:hanging="360"/>
      </w:pPr>
      <w:rPr>
        <w:rFonts w:ascii="Symbol" w:hAnsi="Symbol" w:cs="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cs="Wingdings" w:hint="default"/>
      </w:rPr>
    </w:lvl>
    <w:lvl w:ilvl="6" w:tplc="04100001">
      <w:start w:val="1"/>
      <w:numFmt w:val="bullet"/>
      <w:lvlText w:val=""/>
      <w:lvlJc w:val="left"/>
      <w:pPr>
        <w:ind w:left="5040" w:hanging="360"/>
      </w:pPr>
      <w:rPr>
        <w:rFonts w:ascii="Symbol" w:hAnsi="Symbol" w:cs="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cs="Wingdings" w:hint="default"/>
      </w:rPr>
    </w:lvl>
  </w:abstractNum>
  <w:abstractNum w:abstractNumId="6">
    <w:nsid w:val="27662C27"/>
    <w:multiLevelType w:val="hybridMultilevel"/>
    <w:tmpl w:val="126E7ABE"/>
    <w:lvl w:ilvl="0" w:tplc="04100001">
      <w:start w:val="1"/>
      <w:numFmt w:val="bullet"/>
      <w:lvlText w:val=""/>
      <w:lvlJc w:val="left"/>
      <w:pPr>
        <w:ind w:left="935" w:hanging="360"/>
      </w:pPr>
      <w:rPr>
        <w:rFonts w:ascii="Symbol" w:hAnsi="Symbol" w:hint="default"/>
      </w:rPr>
    </w:lvl>
    <w:lvl w:ilvl="1" w:tplc="04100003" w:tentative="1">
      <w:start w:val="1"/>
      <w:numFmt w:val="bullet"/>
      <w:lvlText w:val="o"/>
      <w:lvlJc w:val="left"/>
      <w:pPr>
        <w:ind w:left="1655" w:hanging="360"/>
      </w:pPr>
      <w:rPr>
        <w:rFonts w:ascii="Courier New" w:hAnsi="Courier New" w:cs="Courier New" w:hint="default"/>
      </w:rPr>
    </w:lvl>
    <w:lvl w:ilvl="2" w:tplc="04100005" w:tentative="1">
      <w:start w:val="1"/>
      <w:numFmt w:val="bullet"/>
      <w:lvlText w:val=""/>
      <w:lvlJc w:val="left"/>
      <w:pPr>
        <w:ind w:left="2375" w:hanging="360"/>
      </w:pPr>
      <w:rPr>
        <w:rFonts w:ascii="Wingdings" w:hAnsi="Wingdings" w:hint="default"/>
      </w:rPr>
    </w:lvl>
    <w:lvl w:ilvl="3" w:tplc="04100001" w:tentative="1">
      <w:start w:val="1"/>
      <w:numFmt w:val="bullet"/>
      <w:lvlText w:val=""/>
      <w:lvlJc w:val="left"/>
      <w:pPr>
        <w:ind w:left="3095" w:hanging="360"/>
      </w:pPr>
      <w:rPr>
        <w:rFonts w:ascii="Symbol" w:hAnsi="Symbol" w:hint="default"/>
      </w:rPr>
    </w:lvl>
    <w:lvl w:ilvl="4" w:tplc="04100003" w:tentative="1">
      <w:start w:val="1"/>
      <w:numFmt w:val="bullet"/>
      <w:lvlText w:val="o"/>
      <w:lvlJc w:val="left"/>
      <w:pPr>
        <w:ind w:left="3815" w:hanging="360"/>
      </w:pPr>
      <w:rPr>
        <w:rFonts w:ascii="Courier New" w:hAnsi="Courier New" w:cs="Courier New" w:hint="default"/>
      </w:rPr>
    </w:lvl>
    <w:lvl w:ilvl="5" w:tplc="04100005" w:tentative="1">
      <w:start w:val="1"/>
      <w:numFmt w:val="bullet"/>
      <w:lvlText w:val=""/>
      <w:lvlJc w:val="left"/>
      <w:pPr>
        <w:ind w:left="4535" w:hanging="360"/>
      </w:pPr>
      <w:rPr>
        <w:rFonts w:ascii="Wingdings" w:hAnsi="Wingdings" w:hint="default"/>
      </w:rPr>
    </w:lvl>
    <w:lvl w:ilvl="6" w:tplc="04100001" w:tentative="1">
      <w:start w:val="1"/>
      <w:numFmt w:val="bullet"/>
      <w:lvlText w:val=""/>
      <w:lvlJc w:val="left"/>
      <w:pPr>
        <w:ind w:left="5255" w:hanging="360"/>
      </w:pPr>
      <w:rPr>
        <w:rFonts w:ascii="Symbol" w:hAnsi="Symbol" w:hint="default"/>
      </w:rPr>
    </w:lvl>
    <w:lvl w:ilvl="7" w:tplc="04100003" w:tentative="1">
      <w:start w:val="1"/>
      <w:numFmt w:val="bullet"/>
      <w:lvlText w:val="o"/>
      <w:lvlJc w:val="left"/>
      <w:pPr>
        <w:ind w:left="5975" w:hanging="360"/>
      </w:pPr>
      <w:rPr>
        <w:rFonts w:ascii="Courier New" w:hAnsi="Courier New" w:cs="Courier New" w:hint="default"/>
      </w:rPr>
    </w:lvl>
    <w:lvl w:ilvl="8" w:tplc="04100005" w:tentative="1">
      <w:start w:val="1"/>
      <w:numFmt w:val="bullet"/>
      <w:lvlText w:val=""/>
      <w:lvlJc w:val="left"/>
      <w:pPr>
        <w:ind w:left="6695" w:hanging="360"/>
      </w:pPr>
      <w:rPr>
        <w:rFonts w:ascii="Wingdings" w:hAnsi="Wingdings" w:hint="default"/>
      </w:rPr>
    </w:lvl>
  </w:abstractNum>
  <w:abstractNum w:abstractNumId="7">
    <w:nsid w:val="27CE4518"/>
    <w:multiLevelType w:val="hybridMultilevel"/>
    <w:tmpl w:val="029EC624"/>
    <w:lvl w:ilvl="0" w:tplc="099AA004">
      <w:start w:val="1"/>
      <w:numFmt w:val="decimal"/>
      <w:lvlText w:val="FASE %1."/>
      <w:lvlJc w:val="left"/>
      <w:pPr>
        <w:tabs>
          <w:tab w:val="num" w:pos="1210"/>
        </w:tabs>
        <w:ind w:left="1210" w:hanging="360"/>
      </w:pPr>
      <w:rPr>
        <w:rFonts w:hint="default"/>
        <w:b/>
      </w:rPr>
    </w:lvl>
    <w:lvl w:ilvl="1" w:tplc="04100019">
      <w:start w:val="1"/>
      <w:numFmt w:val="bullet"/>
      <w:lvlText w:val=""/>
      <w:lvlJc w:val="left"/>
      <w:pPr>
        <w:tabs>
          <w:tab w:val="num" w:pos="1846"/>
        </w:tabs>
        <w:ind w:left="1846" w:hanging="340"/>
      </w:pPr>
      <w:rPr>
        <w:rFonts w:ascii="Symbol" w:hAnsi="Symbol" w:cs="Symbol" w:hint="default"/>
        <w:b/>
        <w:bCs/>
        <w:i w:val="0"/>
        <w:iCs w:val="0"/>
        <w:sz w:val="20"/>
        <w:szCs w:val="20"/>
      </w:rPr>
    </w:lvl>
    <w:lvl w:ilvl="2" w:tplc="0410001B">
      <w:start w:val="1"/>
      <w:numFmt w:val="bullet"/>
      <w:lvlText w:val=""/>
      <w:lvlJc w:val="left"/>
      <w:pPr>
        <w:tabs>
          <w:tab w:val="num" w:pos="2586"/>
        </w:tabs>
        <w:ind w:left="2586" w:hanging="360"/>
      </w:pPr>
      <w:rPr>
        <w:rFonts w:ascii="Wingdings" w:hAnsi="Wingdings" w:cs="Wingdings" w:hint="default"/>
      </w:rPr>
    </w:lvl>
    <w:lvl w:ilvl="3" w:tplc="0410000F">
      <w:start w:val="1"/>
      <w:numFmt w:val="bullet"/>
      <w:lvlText w:val=""/>
      <w:lvlJc w:val="left"/>
      <w:pPr>
        <w:tabs>
          <w:tab w:val="num" w:pos="3306"/>
        </w:tabs>
        <w:ind w:left="3306" w:hanging="360"/>
      </w:pPr>
      <w:rPr>
        <w:rFonts w:ascii="Symbol" w:hAnsi="Symbol" w:cs="Symbol" w:hint="default"/>
      </w:rPr>
    </w:lvl>
    <w:lvl w:ilvl="4" w:tplc="04100019">
      <w:start w:val="1"/>
      <w:numFmt w:val="bullet"/>
      <w:lvlText w:val="o"/>
      <w:lvlJc w:val="left"/>
      <w:pPr>
        <w:tabs>
          <w:tab w:val="num" w:pos="4026"/>
        </w:tabs>
        <w:ind w:left="4026" w:hanging="360"/>
      </w:pPr>
      <w:rPr>
        <w:rFonts w:ascii="Courier New" w:hAnsi="Courier New" w:cs="Courier New" w:hint="default"/>
      </w:rPr>
    </w:lvl>
    <w:lvl w:ilvl="5" w:tplc="0410001B">
      <w:start w:val="1"/>
      <w:numFmt w:val="bullet"/>
      <w:lvlText w:val=""/>
      <w:lvlJc w:val="left"/>
      <w:pPr>
        <w:tabs>
          <w:tab w:val="num" w:pos="4746"/>
        </w:tabs>
        <w:ind w:left="4746" w:hanging="360"/>
      </w:pPr>
      <w:rPr>
        <w:rFonts w:ascii="Wingdings" w:hAnsi="Wingdings" w:cs="Wingdings" w:hint="default"/>
      </w:rPr>
    </w:lvl>
    <w:lvl w:ilvl="6" w:tplc="0410000F">
      <w:start w:val="1"/>
      <w:numFmt w:val="bullet"/>
      <w:lvlText w:val=""/>
      <w:lvlJc w:val="left"/>
      <w:pPr>
        <w:tabs>
          <w:tab w:val="num" w:pos="5466"/>
        </w:tabs>
        <w:ind w:left="5466" w:hanging="360"/>
      </w:pPr>
      <w:rPr>
        <w:rFonts w:ascii="Symbol" w:hAnsi="Symbol" w:cs="Symbol" w:hint="default"/>
      </w:rPr>
    </w:lvl>
    <w:lvl w:ilvl="7" w:tplc="04100019">
      <w:start w:val="1"/>
      <w:numFmt w:val="bullet"/>
      <w:lvlText w:val="o"/>
      <w:lvlJc w:val="left"/>
      <w:pPr>
        <w:tabs>
          <w:tab w:val="num" w:pos="6186"/>
        </w:tabs>
        <w:ind w:left="6186" w:hanging="360"/>
      </w:pPr>
      <w:rPr>
        <w:rFonts w:ascii="Courier New" w:hAnsi="Courier New" w:cs="Courier New" w:hint="default"/>
      </w:rPr>
    </w:lvl>
    <w:lvl w:ilvl="8" w:tplc="0410001B">
      <w:start w:val="1"/>
      <w:numFmt w:val="bullet"/>
      <w:lvlText w:val=""/>
      <w:lvlJc w:val="left"/>
      <w:pPr>
        <w:tabs>
          <w:tab w:val="num" w:pos="6906"/>
        </w:tabs>
        <w:ind w:left="6906" w:hanging="360"/>
      </w:pPr>
      <w:rPr>
        <w:rFonts w:ascii="Wingdings" w:hAnsi="Wingdings" w:cs="Wingdings" w:hint="default"/>
      </w:rPr>
    </w:lvl>
  </w:abstractNum>
  <w:abstractNum w:abstractNumId="8">
    <w:nsid w:val="29D041EA"/>
    <w:multiLevelType w:val="hybridMultilevel"/>
    <w:tmpl w:val="E6C0E7E8"/>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start w:val="1"/>
      <w:numFmt w:val="decimal"/>
      <w:lvlText w:val="%4."/>
      <w:lvlJc w:val="left"/>
      <w:pPr>
        <w:ind w:left="2520" w:hanging="360"/>
      </w:pPr>
    </w:lvl>
    <w:lvl w:ilvl="4" w:tplc="04100019">
      <w:start w:val="1"/>
      <w:numFmt w:val="lowerLetter"/>
      <w:lvlText w:val="%5."/>
      <w:lvlJc w:val="left"/>
      <w:pPr>
        <w:ind w:left="3240" w:hanging="360"/>
      </w:pPr>
    </w:lvl>
    <w:lvl w:ilvl="5" w:tplc="0410001B">
      <w:start w:val="1"/>
      <w:numFmt w:val="lowerRoman"/>
      <w:lvlText w:val="%6."/>
      <w:lvlJc w:val="right"/>
      <w:pPr>
        <w:ind w:left="3960" w:hanging="180"/>
      </w:pPr>
    </w:lvl>
    <w:lvl w:ilvl="6" w:tplc="0410000F">
      <w:start w:val="1"/>
      <w:numFmt w:val="decimal"/>
      <w:lvlText w:val="%7."/>
      <w:lvlJc w:val="left"/>
      <w:pPr>
        <w:ind w:left="4680" w:hanging="360"/>
      </w:pPr>
    </w:lvl>
    <w:lvl w:ilvl="7" w:tplc="04100019">
      <w:start w:val="1"/>
      <w:numFmt w:val="lowerLetter"/>
      <w:lvlText w:val="%8."/>
      <w:lvlJc w:val="left"/>
      <w:pPr>
        <w:ind w:left="5400" w:hanging="360"/>
      </w:pPr>
    </w:lvl>
    <w:lvl w:ilvl="8" w:tplc="0410001B">
      <w:start w:val="1"/>
      <w:numFmt w:val="lowerRoman"/>
      <w:lvlText w:val="%9."/>
      <w:lvlJc w:val="right"/>
      <w:pPr>
        <w:ind w:left="6120" w:hanging="180"/>
      </w:pPr>
    </w:lvl>
  </w:abstractNum>
  <w:abstractNum w:abstractNumId="9">
    <w:nsid w:val="2DC7701D"/>
    <w:multiLevelType w:val="hybridMultilevel"/>
    <w:tmpl w:val="A902621C"/>
    <w:lvl w:ilvl="0" w:tplc="0410000B">
      <w:start w:val="1"/>
      <w:numFmt w:val="bullet"/>
      <w:lvlText w:val=""/>
      <w:lvlJc w:val="left"/>
      <w:pPr>
        <w:ind w:left="1069" w:hanging="360"/>
      </w:pPr>
      <w:rPr>
        <w:rFonts w:ascii="Wingdings" w:hAnsi="Wingdings" w:cs="Wingdings" w:hint="default"/>
      </w:rPr>
    </w:lvl>
    <w:lvl w:ilvl="1" w:tplc="04100003">
      <w:start w:val="1"/>
      <w:numFmt w:val="bullet"/>
      <w:lvlText w:val="o"/>
      <w:lvlJc w:val="left"/>
      <w:pPr>
        <w:ind w:left="1789" w:hanging="360"/>
      </w:pPr>
      <w:rPr>
        <w:rFonts w:ascii="Courier New" w:hAnsi="Courier New" w:cs="Courier New" w:hint="default"/>
      </w:rPr>
    </w:lvl>
    <w:lvl w:ilvl="2" w:tplc="04100005">
      <w:start w:val="1"/>
      <w:numFmt w:val="bullet"/>
      <w:lvlText w:val=""/>
      <w:lvlJc w:val="left"/>
      <w:pPr>
        <w:ind w:left="2509" w:hanging="360"/>
      </w:pPr>
      <w:rPr>
        <w:rFonts w:ascii="Wingdings" w:hAnsi="Wingdings" w:cs="Wingdings" w:hint="default"/>
      </w:rPr>
    </w:lvl>
    <w:lvl w:ilvl="3" w:tplc="04100001">
      <w:start w:val="1"/>
      <w:numFmt w:val="bullet"/>
      <w:lvlText w:val=""/>
      <w:lvlJc w:val="left"/>
      <w:pPr>
        <w:ind w:left="3229" w:hanging="360"/>
      </w:pPr>
      <w:rPr>
        <w:rFonts w:ascii="Symbol" w:hAnsi="Symbol" w:cs="Symbol" w:hint="default"/>
      </w:rPr>
    </w:lvl>
    <w:lvl w:ilvl="4" w:tplc="04100003">
      <w:start w:val="1"/>
      <w:numFmt w:val="bullet"/>
      <w:lvlText w:val="o"/>
      <w:lvlJc w:val="left"/>
      <w:pPr>
        <w:ind w:left="3949" w:hanging="360"/>
      </w:pPr>
      <w:rPr>
        <w:rFonts w:ascii="Courier New" w:hAnsi="Courier New" w:cs="Courier New" w:hint="default"/>
      </w:rPr>
    </w:lvl>
    <w:lvl w:ilvl="5" w:tplc="04100005">
      <w:start w:val="1"/>
      <w:numFmt w:val="bullet"/>
      <w:lvlText w:val=""/>
      <w:lvlJc w:val="left"/>
      <w:pPr>
        <w:ind w:left="4669" w:hanging="360"/>
      </w:pPr>
      <w:rPr>
        <w:rFonts w:ascii="Wingdings" w:hAnsi="Wingdings" w:cs="Wingdings" w:hint="default"/>
      </w:rPr>
    </w:lvl>
    <w:lvl w:ilvl="6" w:tplc="04100001">
      <w:start w:val="1"/>
      <w:numFmt w:val="bullet"/>
      <w:lvlText w:val=""/>
      <w:lvlJc w:val="left"/>
      <w:pPr>
        <w:ind w:left="5389" w:hanging="360"/>
      </w:pPr>
      <w:rPr>
        <w:rFonts w:ascii="Symbol" w:hAnsi="Symbol" w:cs="Symbol" w:hint="default"/>
      </w:rPr>
    </w:lvl>
    <w:lvl w:ilvl="7" w:tplc="04100003">
      <w:start w:val="1"/>
      <w:numFmt w:val="bullet"/>
      <w:lvlText w:val="o"/>
      <w:lvlJc w:val="left"/>
      <w:pPr>
        <w:ind w:left="6109" w:hanging="360"/>
      </w:pPr>
      <w:rPr>
        <w:rFonts w:ascii="Courier New" w:hAnsi="Courier New" w:cs="Courier New" w:hint="default"/>
      </w:rPr>
    </w:lvl>
    <w:lvl w:ilvl="8" w:tplc="04100005">
      <w:start w:val="1"/>
      <w:numFmt w:val="bullet"/>
      <w:lvlText w:val=""/>
      <w:lvlJc w:val="left"/>
      <w:pPr>
        <w:ind w:left="6829" w:hanging="360"/>
      </w:pPr>
      <w:rPr>
        <w:rFonts w:ascii="Wingdings" w:hAnsi="Wingdings" w:cs="Wingdings" w:hint="default"/>
      </w:rPr>
    </w:lvl>
  </w:abstractNum>
  <w:abstractNum w:abstractNumId="10">
    <w:nsid w:val="34AD0997"/>
    <w:multiLevelType w:val="hybridMultilevel"/>
    <w:tmpl w:val="2022292A"/>
    <w:lvl w:ilvl="0" w:tplc="04100001">
      <w:start w:val="1"/>
      <w:numFmt w:val="bullet"/>
      <w:lvlText w:val=""/>
      <w:lvlJc w:val="left"/>
      <w:pPr>
        <w:ind w:left="786" w:hanging="360"/>
      </w:pPr>
      <w:rPr>
        <w:rFonts w:ascii="Symbol" w:hAnsi="Symbol" w:cs="Symbol" w:hint="default"/>
      </w:rPr>
    </w:lvl>
    <w:lvl w:ilvl="1" w:tplc="04100003">
      <w:start w:val="1"/>
      <w:numFmt w:val="bullet"/>
      <w:lvlText w:val="o"/>
      <w:lvlJc w:val="left"/>
      <w:pPr>
        <w:ind w:left="1506" w:hanging="360"/>
      </w:pPr>
      <w:rPr>
        <w:rFonts w:ascii="Courier New" w:hAnsi="Courier New" w:cs="Courier New" w:hint="default"/>
      </w:rPr>
    </w:lvl>
    <w:lvl w:ilvl="2" w:tplc="04100005">
      <w:start w:val="1"/>
      <w:numFmt w:val="bullet"/>
      <w:lvlText w:val=""/>
      <w:lvlJc w:val="left"/>
      <w:pPr>
        <w:ind w:left="2226" w:hanging="360"/>
      </w:pPr>
      <w:rPr>
        <w:rFonts w:ascii="Wingdings" w:hAnsi="Wingdings" w:cs="Wingdings" w:hint="default"/>
      </w:rPr>
    </w:lvl>
    <w:lvl w:ilvl="3" w:tplc="04100001">
      <w:start w:val="1"/>
      <w:numFmt w:val="bullet"/>
      <w:lvlText w:val=""/>
      <w:lvlJc w:val="left"/>
      <w:pPr>
        <w:ind w:left="2946" w:hanging="360"/>
      </w:pPr>
      <w:rPr>
        <w:rFonts w:ascii="Symbol" w:hAnsi="Symbol" w:cs="Symbol" w:hint="default"/>
      </w:rPr>
    </w:lvl>
    <w:lvl w:ilvl="4" w:tplc="04100003">
      <w:start w:val="1"/>
      <w:numFmt w:val="bullet"/>
      <w:lvlText w:val="o"/>
      <w:lvlJc w:val="left"/>
      <w:pPr>
        <w:ind w:left="3666" w:hanging="360"/>
      </w:pPr>
      <w:rPr>
        <w:rFonts w:ascii="Courier New" w:hAnsi="Courier New" w:cs="Courier New" w:hint="default"/>
      </w:rPr>
    </w:lvl>
    <w:lvl w:ilvl="5" w:tplc="04100005">
      <w:start w:val="1"/>
      <w:numFmt w:val="bullet"/>
      <w:lvlText w:val=""/>
      <w:lvlJc w:val="left"/>
      <w:pPr>
        <w:ind w:left="4386" w:hanging="360"/>
      </w:pPr>
      <w:rPr>
        <w:rFonts w:ascii="Wingdings" w:hAnsi="Wingdings" w:cs="Wingdings" w:hint="default"/>
      </w:rPr>
    </w:lvl>
    <w:lvl w:ilvl="6" w:tplc="04100001">
      <w:start w:val="1"/>
      <w:numFmt w:val="bullet"/>
      <w:lvlText w:val=""/>
      <w:lvlJc w:val="left"/>
      <w:pPr>
        <w:ind w:left="5106" w:hanging="360"/>
      </w:pPr>
      <w:rPr>
        <w:rFonts w:ascii="Symbol" w:hAnsi="Symbol" w:cs="Symbol" w:hint="default"/>
      </w:rPr>
    </w:lvl>
    <w:lvl w:ilvl="7" w:tplc="04100003">
      <w:start w:val="1"/>
      <w:numFmt w:val="bullet"/>
      <w:lvlText w:val="o"/>
      <w:lvlJc w:val="left"/>
      <w:pPr>
        <w:ind w:left="5826" w:hanging="360"/>
      </w:pPr>
      <w:rPr>
        <w:rFonts w:ascii="Courier New" w:hAnsi="Courier New" w:cs="Courier New" w:hint="default"/>
      </w:rPr>
    </w:lvl>
    <w:lvl w:ilvl="8" w:tplc="04100005">
      <w:start w:val="1"/>
      <w:numFmt w:val="bullet"/>
      <w:lvlText w:val=""/>
      <w:lvlJc w:val="left"/>
      <w:pPr>
        <w:ind w:left="6546" w:hanging="360"/>
      </w:pPr>
      <w:rPr>
        <w:rFonts w:ascii="Wingdings" w:hAnsi="Wingdings" w:cs="Wingdings" w:hint="default"/>
      </w:rPr>
    </w:lvl>
  </w:abstractNum>
  <w:abstractNum w:abstractNumId="11">
    <w:nsid w:val="37BF680B"/>
    <w:multiLevelType w:val="hybridMultilevel"/>
    <w:tmpl w:val="8DDA5866"/>
    <w:lvl w:ilvl="0" w:tplc="04100001">
      <w:start w:val="1"/>
      <w:numFmt w:val="bullet"/>
      <w:lvlText w:val=""/>
      <w:lvlJc w:val="left"/>
      <w:pPr>
        <w:tabs>
          <w:tab w:val="num" w:pos="360"/>
        </w:tabs>
        <w:ind w:left="360" w:hanging="360"/>
      </w:pPr>
      <w:rPr>
        <w:rFonts w:ascii="Symbol" w:hAnsi="Symbol" w:hint="default"/>
        <w:b/>
      </w:rPr>
    </w:lvl>
    <w:lvl w:ilvl="1" w:tplc="04100019">
      <w:start w:val="1"/>
      <w:numFmt w:val="bullet"/>
      <w:lvlText w:val=""/>
      <w:lvlJc w:val="left"/>
      <w:pPr>
        <w:tabs>
          <w:tab w:val="num" w:pos="996"/>
        </w:tabs>
        <w:ind w:left="996" w:hanging="340"/>
      </w:pPr>
      <w:rPr>
        <w:rFonts w:ascii="Symbol" w:hAnsi="Symbol" w:cs="Symbol" w:hint="default"/>
        <w:b/>
        <w:bCs/>
        <w:i w:val="0"/>
        <w:iCs w:val="0"/>
        <w:sz w:val="20"/>
        <w:szCs w:val="20"/>
      </w:rPr>
    </w:lvl>
    <w:lvl w:ilvl="2" w:tplc="0410001B">
      <w:start w:val="1"/>
      <w:numFmt w:val="bullet"/>
      <w:lvlText w:val=""/>
      <w:lvlJc w:val="left"/>
      <w:pPr>
        <w:tabs>
          <w:tab w:val="num" w:pos="1736"/>
        </w:tabs>
        <w:ind w:left="1736" w:hanging="360"/>
      </w:pPr>
      <w:rPr>
        <w:rFonts w:ascii="Wingdings" w:hAnsi="Wingdings" w:cs="Wingdings" w:hint="default"/>
      </w:rPr>
    </w:lvl>
    <w:lvl w:ilvl="3" w:tplc="0410000F">
      <w:start w:val="1"/>
      <w:numFmt w:val="bullet"/>
      <w:lvlText w:val=""/>
      <w:lvlJc w:val="left"/>
      <w:pPr>
        <w:tabs>
          <w:tab w:val="num" w:pos="2456"/>
        </w:tabs>
        <w:ind w:left="2456" w:hanging="360"/>
      </w:pPr>
      <w:rPr>
        <w:rFonts w:ascii="Symbol" w:hAnsi="Symbol" w:cs="Symbol" w:hint="default"/>
      </w:rPr>
    </w:lvl>
    <w:lvl w:ilvl="4" w:tplc="04100019">
      <w:start w:val="1"/>
      <w:numFmt w:val="bullet"/>
      <w:lvlText w:val="o"/>
      <w:lvlJc w:val="left"/>
      <w:pPr>
        <w:tabs>
          <w:tab w:val="num" w:pos="3176"/>
        </w:tabs>
        <w:ind w:left="3176" w:hanging="360"/>
      </w:pPr>
      <w:rPr>
        <w:rFonts w:ascii="Courier New" w:hAnsi="Courier New" w:cs="Courier New" w:hint="default"/>
      </w:rPr>
    </w:lvl>
    <w:lvl w:ilvl="5" w:tplc="0410001B">
      <w:start w:val="1"/>
      <w:numFmt w:val="bullet"/>
      <w:lvlText w:val=""/>
      <w:lvlJc w:val="left"/>
      <w:pPr>
        <w:tabs>
          <w:tab w:val="num" w:pos="3896"/>
        </w:tabs>
        <w:ind w:left="3896" w:hanging="360"/>
      </w:pPr>
      <w:rPr>
        <w:rFonts w:ascii="Wingdings" w:hAnsi="Wingdings" w:cs="Wingdings" w:hint="default"/>
      </w:rPr>
    </w:lvl>
    <w:lvl w:ilvl="6" w:tplc="0410000F">
      <w:start w:val="1"/>
      <w:numFmt w:val="bullet"/>
      <w:lvlText w:val=""/>
      <w:lvlJc w:val="left"/>
      <w:pPr>
        <w:tabs>
          <w:tab w:val="num" w:pos="4616"/>
        </w:tabs>
        <w:ind w:left="4616" w:hanging="360"/>
      </w:pPr>
      <w:rPr>
        <w:rFonts w:ascii="Symbol" w:hAnsi="Symbol" w:cs="Symbol" w:hint="default"/>
      </w:rPr>
    </w:lvl>
    <w:lvl w:ilvl="7" w:tplc="04100019">
      <w:start w:val="1"/>
      <w:numFmt w:val="bullet"/>
      <w:lvlText w:val="o"/>
      <w:lvlJc w:val="left"/>
      <w:pPr>
        <w:tabs>
          <w:tab w:val="num" w:pos="5336"/>
        </w:tabs>
        <w:ind w:left="5336" w:hanging="360"/>
      </w:pPr>
      <w:rPr>
        <w:rFonts w:ascii="Courier New" w:hAnsi="Courier New" w:cs="Courier New" w:hint="default"/>
      </w:rPr>
    </w:lvl>
    <w:lvl w:ilvl="8" w:tplc="0410001B">
      <w:start w:val="1"/>
      <w:numFmt w:val="bullet"/>
      <w:lvlText w:val=""/>
      <w:lvlJc w:val="left"/>
      <w:pPr>
        <w:tabs>
          <w:tab w:val="num" w:pos="6056"/>
        </w:tabs>
        <w:ind w:left="6056" w:hanging="360"/>
      </w:pPr>
      <w:rPr>
        <w:rFonts w:ascii="Wingdings" w:hAnsi="Wingdings" w:cs="Wingdings" w:hint="default"/>
      </w:rPr>
    </w:lvl>
  </w:abstractNum>
  <w:abstractNum w:abstractNumId="12">
    <w:nsid w:val="384D2C0D"/>
    <w:multiLevelType w:val="hybridMultilevel"/>
    <w:tmpl w:val="6B1A5520"/>
    <w:lvl w:ilvl="0" w:tplc="671027EC">
      <w:start w:val="1"/>
      <w:numFmt w:val="bullet"/>
      <w:lvlText w:val=""/>
      <w:lvlJc w:val="left"/>
      <w:pPr>
        <w:tabs>
          <w:tab w:val="num" w:pos="453"/>
        </w:tabs>
        <w:ind w:left="453" w:hanging="453"/>
      </w:pPr>
      <w:rPr>
        <w:rFonts w:ascii="Symbol" w:hAnsi="Symbol" w:cs="Symbol" w:hint="default"/>
      </w:rPr>
    </w:lvl>
    <w:lvl w:ilvl="1" w:tplc="2CDEBD22">
      <w:numFmt w:val="bullet"/>
      <w:lvlText w:val="-"/>
      <w:lvlJc w:val="left"/>
      <w:pPr>
        <w:tabs>
          <w:tab w:val="num" w:pos="873"/>
        </w:tabs>
        <w:ind w:left="873" w:hanging="360"/>
      </w:pPr>
      <w:rPr>
        <w:rFonts w:ascii="Arial" w:eastAsia="Times New Roman" w:hAnsi="Arial" w:hint="default"/>
      </w:rPr>
    </w:lvl>
    <w:lvl w:ilvl="2" w:tplc="04100005">
      <w:start w:val="1"/>
      <w:numFmt w:val="bullet"/>
      <w:lvlText w:val=""/>
      <w:lvlJc w:val="left"/>
      <w:pPr>
        <w:tabs>
          <w:tab w:val="num" w:pos="1593"/>
        </w:tabs>
        <w:ind w:left="1593" w:hanging="360"/>
      </w:pPr>
      <w:rPr>
        <w:rFonts w:ascii="Wingdings" w:hAnsi="Wingdings" w:cs="Wingdings" w:hint="default"/>
      </w:rPr>
    </w:lvl>
    <w:lvl w:ilvl="3" w:tplc="04100001">
      <w:start w:val="1"/>
      <w:numFmt w:val="bullet"/>
      <w:lvlText w:val=""/>
      <w:lvlJc w:val="left"/>
      <w:pPr>
        <w:tabs>
          <w:tab w:val="num" w:pos="2313"/>
        </w:tabs>
        <w:ind w:left="2313" w:hanging="360"/>
      </w:pPr>
      <w:rPr>
        <w:rFonts w:ascii="Symbol" w:hAnsi="Symbol" w:cs="Symbol" w:hint="default"/>
      </w:rPr>
    </w:lvl>
    <w:lvl w:ilvl="4" w:tplc="04100003">
      <w:start w:val="1"/>
      <w:numFmt w:val="bullet"/>
      <w:lvlText w:val="o"/>
      <w:lvlJc w:val="left"/>
      <w:pPr>
        <w:tabs>
          <w:tab w:val="num" w:pos="3033"/>
        </w:tabs>
        <w:ind w:left="3033" w:hanging="360"/>
      </w:pPr>
      <w:rPr>
        <w:rFonts w:ascii="Courier New" w:hAnsi="Courier New" w:cs="Courier New" w:hint="default"/>
      </w:rPr>
    </w:lvl>
    <w:lvl w:ilvl="5" w:tplc="04100005">
      <w:start w:val="1"/>
      <w:numFmt w:val="bullet"/>
      <w:lvlText w:val=""/>
      <w:lvlJc w:val="left"/>
      <w:pPr>
        <w:tabs>
          <w:tab w:val="num" w:pos="3753"/>
        </w:tabs>
        <w:ind w:left="3753" w:hanging="360"/>
      </w:pPr>
      <w:rPr>
        <w:rFonts w:ascii="Wingdings" w:hAnsi="Wingdings" w:cs="Wingdings" w:hint="default"/>
      </w:rPr>
    </w:lvl>
    <w:lvl w:ilvl="6" w:tplc="04100001">
      <w:start w:val="1"/>
      <w:numFmt w:val="bullet"/>
      <w:lvlText w:val=""/>
      <w:lvlJc w:val="left"/>
      <w:pPr>
        <w:tabs>
          <w:tab w:val="num" w:pos="4473"/>
        </w:tabs>
        <w:ind w:left="4473" w:hanging="360"/>
      </w:pPr>
      <w:rPr>
        <w:rFonts w:ascii="Symbol" w:hAnsi="Symbol" w:cs="Symbol" w:hint="default"/>
      </w:rPr>
    </w:lvl>
    <w:lvl w:ilvl="7" w:tplc="04100003">
      <w:start w:val="1"/>
      <w:numFmt w:val="bullet"/>
      <w:lvlText w:val="o"/>
      <w:lvlJc w:val="left"/>
      <w:pPr>
        <w:tabs>
          <w:tab w:val="num" w:pos="5193"/>
        </w:tabs>
        <w:ind w:left="5193" w:hanging="360"/>
      </w:pPr>
      <w:rPr>
        <w:rFonts w:ascii="Courier New" w:hAnsi="Courier New" w:cs="Courier New" w:hint="default"/>
      </w:rPr>
    </w:lvl>
    <w:lvl w:ilvl="8" w:tplc="04100005">
      <w:start w:val="1"/>
      <w:numFmt w:val="bullet"/>
      <w:lvlText w:val=""/>
      <w:lvlJc w:val="left"/>
      <w:pPr>
        <w:tabs>
          <w:tab w:val="num" w:pos="5913"/>
        </w:tabs>
        <w:ind w:left="5913" w:hanging="360"/>
      </w:pPr>
      <w:rPr>
        <w:rFonts w:ascii="Wingdings" w:hAnsi="Wingdings" w:cs="Wingdings" w:hint="default"/>
      </w:rPr>
    </w:lvl>
  </w:abstractNum>
  <w:abstractNum w:abstractNumId="13">
    <w:nsid w:val="3CE554C8"/>
    <w:multiLevelType w:val="hybridMultilevel"/>
    <w:tmpl w:val="A5AC66DA"/>
    <w:lvl w:ilvl="0" w:tplc="5BA43D8E">
      <w:start w:val="1"/>
      <w:numFmt w:val="bullet"/>
      <w:lvlText w:val=""/>
      <w:lvlJc w:val="left"/>
      <w:pPr>
        <w:tabs>
          <w:tab w:val="num" w:pos="2517"/>
        </w:tabs>
        <w:ind w:left="2517" w:hanging="360"/>
      </w:pPr>
      <w:rPr>
        <w:rFonts w:ascii="Symbol" w:hAnsi="Symbol" w:hint="default"/>
        <w:color w:val="auto"/>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4">
    <w:nsid w:val="3DDF4720"/>
    <w:multiLevelType w:val="hybridMultilevel"/>
    <w:tmpl w:val="9CAAB75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3FC82E78"/>
    <w:multiLevelType w:val="singleLevel"/>
    <w:tmpl w:val="0410000F"/>
    <w:lvl w:ilvl="0">
      <w:start w:val="1"/>
      <w:numFmt w:val="decimal"/>
      <w:lvlText w:val="%1."/>
      <w:lvlJc w:val="left"/>
      <w:pPr>
        <w:tabs>
          <w:tab w:val="num" w:pos="360"/>
        </w:tabs>
        <w:ind w:left="360" w:hanging="360"/>
      </w:pPr>
    </w:lvl>
  </w:abstractNum>
  <w:abstractNum w:abstractNumId="16">
    <w:nsid w:val="44E7122E"/>
    <w:multiLevelType w:val="hybridMultilevel"/>
    <w:tmpl w:val="28C8D79A"/>
    <w:lvl w:ilvl="0" w:tplc="8DCE959A">
      <w:numFmt w:val="bullet"/>
      <w:lvlText w:val="-"/>
      <w:lvlJc w:val="left"/>
      <w:pPr>
        <w:tabs>
          <w:tab w:val="num" w:pos="360"/>
        </w:tabs>
        <w:ind w:left="360" w:hanging="360"/>
      </w:pPr>
      <w:rPr>
        <w:rFonts w:ascii="Times New Roman" w:eastAsia="Times New Roman" w:hAnsi="Times New Roman" w:hint="default"/>
      </w:rPr>
    </w:lvl>
    <w:lvl w:ilvl="1" w:tplc="04100003">
      <w:start w:val="1"/>
      <w:numFmt w:val="bullet"/>
      <w:lvlText w:val="o"/>
      <w:lvlJc w:val="left"/>
      <w:pPr>
        <w:tabs>
          <w:tab w:val="num" w:pos="1080"/>
        </w:tabs>
        <w:ind w:left="1080" w:hanging="360"/>
      </w:pPr>
      <w:rPr>
        <w:rFonts w:ascii="Courier New" w:hAnsi="Courier New" w:cs="Courier New" w:hint="default"/>
      </w:rPr>
    </w:lvl>
    <w:lvl w:ilvl="2" w:tplc="04100005">
      <w:start w:val="1"/>
      <w:numFmt w:val="bullet"/>
      <w:lvlText w:val=""/>
      <w:lvlJc w:val="left"/>
      <w:pPr>
        <w:tabs>
          <w:tab w:val="num" w:pos="1800"/>
        </w:tabs>
        <w:ind w:left="1800" w:hanging="360"/>
      </w:pPr>
      <w:rPr>
        <w:rFonts w:ascii="Wingdings" w:hAnsi="Wingdings" w:cs="Wingdings" w:hint="default"/>
      </w:rPr>
    </w:lvl>
    <w:lvl w:ilvl="3" w:tplc="04100001">
      <w:start w:val="1"/>
      <w:numFmt w:val="bullet"/>
      <w:lvlText w:val=""/>
      <w:lvlJc w:val="left"/>
      <w:pPr>
        <w:tabs>
          <w:tab w:val="num" w:pos="2520"/>
        </w:tabs>
        <w:ind w:left="2520" w:hanging="360"/>
      </w:pPr>
      <w:rPr>
        <w:rFonts w:ascii="Symbol" w:hAnsi="Symbol" w:cs="Symbol" w:hint="default"/>
      </w:rPr>
    </w:lvl>
    <w:lvl w:ilvl="4" w:tplc="04100003">
      <w:start w:val="1"/>
      <w:numFmt w:val="bullet"/>
      <w:lvlText w:val="o"/>
      <w:lvlJc w:val="left"/>
      <w:pPr>
        <w:tabs>
          <w:tab w:val="num" w:pos="3240"/>
        </w:tabs>
        <w:ind w:left="3240" w:hanging="360"/>
      </w:pPr>
      <w:rPr>
        <w:rFonts w:ascii="Courier New" w:hAnsi="Courier New" w:cs="Courier New" w:hint="default"/>
      </w:rPr>
    </w:lvl>
    <w:lvl w:ilvl="5" w:tplc="04100005">
      <w:start w:val="1"/>
      <w:numFmt w:val="bullet"/>
      <w:lvlText w:val=""/>
      <w:lvlJc w:val="left"/>
      <w:pPr>
        <w:tabs>
          <w:tab w:val="num" w:pos="3960"/>
        </w:tabs>
        <w:ind w:left="3960" w:hanging="360"/>
      </w:pPr>
      <w:rPr>
        <w:rFonts w:ascii="Wingdings" w:hAnsi="Wingdings" w:cs="Wingdings" w:hint="default"/>
      </w:rPr>
    </w:lvl>
    <w:lvl w:ilvl="6" w:tplc="04100001">
      <w:start w:val="1"/>
      <w:numFmt w:val="bullet"/>
      <w:lvlText w:val=""/>
      <w:lvlJc w:val="left"/>
      <w:pPr>
        <w:tabs>
          <w:tab w:val="num" w:pos="4680"/>
        </w:tabs>
        <w:ind w:left="4680" w:hanging="360"/>
      </w:pPr>
      <w:rPr>
        <w:rFonts w:ascii="Symbol" w:hAnsi="Symbol" w:cs="Symbol" w:hint="default"/>
      </w:rPr>
    </w:lvl>
    <w:lvl w:ilvl="7" w:tplc="04100003">
      <w:start w:val="1"/>
      <w:numFmt w:val="bullet"/>
      <w:lvlText w:val="o"/>
      <w:lvlJc w:val="left"/>
      <w:pPr>
        <w:tabs>
          <w:tab w:val="num" w:pos="5400"/>
        </w:tabs>
        <w:ind w:left="5400" w:hanging="360"/>
      </w:pPr>
      <w:rPr>
        <w:rFonts w:ascii="Courier New" w:hAnsi="Courier New" w:cs="Courier New" w:hint="default"/>
      </w:rPr>
    </w:lvl>
    <w:lvl w:ilvl="8" w:tplc="04100005">
      <w:start w:val="1"/>
      <w:numFmt w:val="bullet"/>
      <w:lvlText w:val=""/>
      <w:lvlJc w:val="left"/>
      <w:pPr>
        <w:tabs>
          <w:tab w:val="num" w:pos="6120"/>
        </w:tabs>
        <w:ind w:left="6120" w:hanging="360"/>
      </w:pPr>
      <w:rPr>
        <w:rFonts w:ascii="Wingdings" w:hAnsi="Wingdings" w:cs="Wingdings" w:hint="default"/>
      </w:rPr>
    </w:lvl>
  </w:abstractNum>
  <w:abstractNum w:abstractNumId="17">
    <w:nsid w:val="51033343"/>
    <w:multiLevelType w:val="hybridMultilevel"/>
    <w:tmpl w:val="ACC0CC2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65681B98"/>
    <w:multiLevelType w:val="hybridMultilevel"/>
    <w:tmpl w:val="968C10C8"/>
    <w:lvl w:ilvl="0" w:tplc="04100001">
      <w:start w:val="1"/>
      <w:numFmt w:val="bullet"/>
      <w:lvlText w:val=""/>
      <w:lvlJc w:val="left"/>
      <w:pPr>
        <w:ind w:left="1185" w:hanging="360"/>
      </w:pPr>
      <w:rPr>
        <w:rFonts w:ascii="Symbol" w:hAnsi="Symbol" w:cs="Symbol" w:hint="default"/>
      </w:rPr>
    </w:lvl>
    <w:lvl w:ilvl="1" w:tplc="04100003">
      <w:start w:val="1"/>
      <w:numFmt w:val="bullet"/>
      <w:lvlText w:val="o"/>
      <w:lvlJc w:val="left"/>
      <w:pPr>
        <w:ind w:left="1905" w:hanging="360"/>
      </w:pPr>
      <w:rPr>
        <w:rFonts w:ascii="Courier New" w:hAnsi="Courier New" w:cs="Courier New" w:hint="default"/>
      </w:rPr>
    </w:lvl>
    <w:lvl w:ilvl="2" w:tplc="04100005">
      <w:start w:val="1"/>
      <w:numFmt w:val="bullet"/>
      <w:lvlText w:val=""/>
      <w:lvlJc w:val="left"/>
      <w:pPr>
        <w:ind w:left="2625" w:hanging="360"/>
      </w:pPr>
      <w:rPr>
        <w:rFonts w:ascii="Wingdings" w:hAnsi="Wingdings" w:cs="Wingdings" w:hint="default"/>
      </w:rPr>
    </w:lvl>
    <w:lvl w:ilvl="3" w:tplc="04100001">
      <w:start w:val="1"/>
      <w:numFmt w:val="bullet"/>
      <w:lvlText w:val=""/>
      <w:lvlJc w:val="left"/>
      <w:pPr>
        <w:ind w:left="3345" w:hanging="360"/>
      </w:pPr>
      <w:rPr>
        <w:rFonts w:ascii="Symbol" w:hAnsi="Symbol" w:cs="Symbol" w:hint="default"/>
      </w:rPr>
    </w:lvl>
    <w:lvl w:ilvl="4" w:tplc="04100003">
      <w:start w:val="1"/>
      <w:numFmt w:val="bullet"/>
      <w:lvlText w:val="o"/>
      <w:lvlJc w:val="left"/>
      <w:pPr>
        <w:ind w:left="4065" w:hanging="360"/>
      </w:pPr>
      <w:rPr>
        <w:rFonts w:ascii="Courier New" w:hAnsi="Courier New" w:cs="Courier New" w:hint="default"/>
      </w:rPr>
    </w:lvl>
    <w:lvl w:ilvl="5" w:tplc="04100005">
      <w:start w:val="1"/>
      <w:numFmt w:val="bullet"/>
      <w:lvlText w:val=""/>
      <w:lvlJc w:val="left"/>
      <w:pPr>
        <w:ind w:left="4785" w:hanging="360"/>
      </w:pPr>
      <w:rPr>
        <w:rFonts w:ascii="Wingdings" w:hAnsi="Wingdings" w:cs="Wingdings" w:hint="default"/>
      </w:rPr>
    </w:lvl>
    <w:lvl w:ilvl="6" w:tplc="04100001">
      <w:start w:val="1"/>
      <w:numFmt w:val="bullet"/>
      <w:lvlText w:val=""/>
      <w:lvlJc w:val="left"/>
      <w:pPr>
        <w:ind w:left="5505" w:hanging="360"/>
      </w:pPr>
      <w:rPr>
        <w:rFonts w:ascii="Symbol" w:hAnsi="Symbol" w:cs="Symbol" w:hint="default"/>
      </w:rPr>
    </w:lvl>
    <w:lvl w:ilvl="7" w:tplc="04100003">
      <w:start w:val="1"/>
      <w:numFmt w:val="bullet"/>
      <w:lvlText w:val="o"/>
      <w:lvlJc w:val="left"/>
      <w:pPr>
        <w:ind w:left="6225" w:hanging="360"/>
      </w:pPr>
      <w:rPr>
        <w:rFonts w:ascii="Courier New" w:hAnsi="Courier New" w:cs="Courier New" w:hint="default"/>
      </w:rPr>
    </w:lvl>
    <w:lvl w:ilvl="8" w:tplc="04100005">
      <w:start w:val="1"/>
      <w:numFmt w:val="bullet"/>
      <w:lvlText w:val=""/>
      <w:lvlJc w:val="left"/>
      <w:pPr>
        <w:ind w:left="6945" w:hanging="360"/>
      </w:pPr>
      <w:rPr>
        <w:rFonts w:ascii="Wingdings" w:hAnsi="Wingdings" w:cs="Wingdings" w:hint="default"/>
      </w:rPr>
    </w:lvl>
  </w:abstractNum>
  <w:abstractNum w:abstractNumId="19">
    <w:nsid w:val="68221AFC"/>
    <w:multiLevelType w:val="multilevel"/>
    <w:tmpl w:val="B2B8E9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6F4A3021"/>
    <w:multiLevelType w:val="multilevel"/>
    <w:tmpl w:val="28E07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73166A4A"/>
    <w:multiLevelType w:val="hybridMultilevel"/>
    <w:tmpl w:val="CC349FC8"/>
    <w:lvl w:ilvl="0" w:tplc="04100001">
      <w:start w:val="1"/>
      <w:numFmt w:val="bullet"/>
      <w:lvlText w:val=""/>
      <w:lvlJc w:val="left"/>
      <w:pPr>
        <w:ind w:left="575" w:hanging="360"/>
      </w:pPr>
      <w:rPr>
        <w:rFonts w:ascii="Symbol" w:hAnsi="Symbol" w:hint="default"/>
      </w:rPr>
    </w:lvl>
    <w:lvl w:ilvl="1" w:tplc="04100003" w:tentative="1">
      <w:start w:val="1"/>
      <w:numFmt w:val="bullet"/>
      <w:lvlText w:val="o"/>
      <w:lvlJc w:val="left"/>
      <w:pPr>
        <w:ind w:left="1295" w:hanging="360"/>
      </w:pPr>
      <w:rPr>
        <w:rFonts w:ascii="Courier New" w:hAnsi="Courier New" w:cs="Courier New" w:hint="default"/>
      </w:rPr>
    </w:lvl>
    <w:lvl w:ilvl="2" w:tplc="04100005" w:tentative="1">
      <w:start w:val="1"/>
      <w:numFmt w:val="bullet"/>
      <w:lvlText w:val=""/>
      <w:lvlJc w:val="left"/>
      <w:pPr>
        <w:ind w:left="2015" w:hanging="360"/>
      </w:pPr>
      <w:rPr>
        <w:rFonts w:ascii="Wingdings" w:hAnsi="Wingdings" w:hint="default"/>
      </w:rPr>
    </w:lvl>
    <w:lvl w:ilvl="3" w:tplc="04100001" w:tentative="1">
      <w:start w:val="1"/>
      <w:numFmt w:val="bullet"/>
      <w:lvlText w:val=""/>
      <w:lvlJc w:val="left"/>
      <w:pPr>
        <w:ind w:left="2735" w:hanging="360"/>
      </w:pPr>
      <w:rPr>
        <w:rFonts w:ascii="Symbol" w:hAnsi="Symbol" w:hint="default"/>
      </w:rPr>
    </w:lvl>
    <w:lvl w:ilvl="4" w:tplc="04100003" w:tentative="1">
      <w:start w:val="1"/>
      <w:numFmt w:val="bullet"/>
      <w:lvlText w:val="o"/>
      <w:lvlJc w:val="left"/>
      <w:pPr>
        <w:ind w:left="3455" w:hanging="360"/>
      </w:pPr>
      <w:rPr>
        <w:rFonts w:ascii="Courier New" w:hAnsi="Courier New" w:cs="Courier New" w:hint="default"/>
      </w:rPr>
    </w:lvl>
    <w:lvl w:ilvl="5" w:tplc="04100005" w:tentative="1">
      <w:start w:val="1"/>
      <w:numFmt w:val="bullet"/>
      <w:lvlText w:val=""/>
      <w:lvlJc w:val="left"/>
      <w:pPr>
        <w:ind w:left="4175" w:hanging="360"/>
      </w:pPr>
      <w:rPr>
        <w:rFonts w:ascii="Wingdings" w:hAnsi="Wingdings" w:hint="default"/>
      </w:rPr>
    </w:lvl>
    <w:lvl w:ilvl="6" w:tplc="04100001" w:tentative="1">
      <w:start w:val="1"/>
      <w:numFmt w:val="bullet"/>
      <w:lvlText w:val=""/>
      <w:lvlJc w:val="left"/>
      <w:pPr>
        <w:ind w:left="4895" w:hanging="360"/>
      </w:pPr>
      <w:rPr>
        <w:rFonts w:ascii="Symbol" w:hAnsi="Symbol" w:hint="default"/>
      </w:rPr>
    </w:lvl>
    <w:lvl w:ilvl="7" w:tplc="04100003" w:tentative="1">
      <w:start w:val="1"/>
      <w:numFmt w:val="bullet"/>
      <w:lvlText w:val="o"/>
      <w:lvlJc w:val="left"/>
      <w:pPr>
        <w:ind w:left="5615" w:hanging="360"/>
      </w:pPr>
      <w:rPr>
        <w:rFonts w:ascii="Courier New" w:hAnsi="Courier New" w:cs="Courier New" w:hint="default"/>
      </w:rPr>
    </w:lvl>
    <w:lvl w:ilvl="8" w:tplc="04100005" w:tentative="1">
      <w:start w:val="1"/>
      <w:numFmt w:val="bullet"/>
      <w:lvlText w:val=""/>
      <w:lvlJc w:val="left"/>
      <w:pPr>
        <w:ind w:left="6335" w:hanging="360"/>
      </w:pPr>
      <w:rPr>
        <w:rFonts w:ascii="Wingdings" w:hAnsi="Wingdings" w:hint="default"/>
      </w:rPr>
    </w:lvl>
  </w:abstractNum>
  <w:abstractNum w:abstractNumId="22">
    <w:nsid w:val="7378156C"/>
    <w:multiLevelType w:val="multilevel"/>
    <w:tmpl w:val="B45E252C"/>
    <w:lvl w:ilvl="0">
      <w:start w:val="1"/>
      <w:numFmt w:val="bullet"/>
      <w:lvlText w:val=""/>
      <w:lvlJc w:val="left"/>
      <w:pPr>
        <w:tabs>
          <w:tab w:val="num" w:pos="864"/>
        </w:tabs>
        <w:ind w:left="864" w:hanging="432"/>
      </w:pPr>
      <w:rPr>
        <w:rFonts w:ascii="Symbol" w:hAnsi="Symbol" w:cs="Symbol" w:hint="default"/>
        <w:sz w:val="20"/>
        <w:szCs w:val="20"/>
      </w:rPr>
    </w:lvl>
    <w:lvl w:ilvl="1">
      <w:start w:val="1"/>
      <w:numFmt w:val="decimal"/>
      <w:lvlText w:val="%1.%2"/>
      <w:lvlJc w:val="left"/>
      <w:pPr>
        <w:tabs>
          <w:tab w:val="num" w:pos="1008"/>
        </w:tabs>
        <w:ind w:left="1008" w:hanging="576"/>
      </w:pPr>
    </w:lvl>
    <w:lvl w:ilvl="2">
      <w:start w:val="1"/>
      <w:numFmt w:val="decimal"/>
      <w:lvlText w:val="%1.%2.%3"/>
      <w:lvlJc w:val="left"/>
      <w:pPr>
        <w:tabs>
          <w:tab w:val="num" w:pos="1152"/>
        </w:tabs>
        <w:ind w:left="1152" w:hanging="720"/>
      </w:pPr>
      <w:rPr>
        <w:rFonts w:hint="default"/>
      </w:rPr>
    </w:lvl>
    <w:lvl w:ilvl="3">
      <w:start w:val="1"/>
      <w:numFmt w:val="decimal"/>
      <w:lvlText w:val="%1.%2.%3.%4"/>
      <w:lvlJc w:val="left"/>
      <w:pPr>
        <w:tabs>
          <w:tab w:val="num" w:pos="1296"/>
        </w:tabs>
        <w:ind w:left="1296" w:hanging="864"/>
      </w:pPr>
    </w:lvl>
    <w:lvl w:ilvl="4">
      <w:start w:val="1"/>
      <w:numFmt w:val="decimal"/>
      <w:lvlText w:val="%1.%2.%3.%4.%5"/>
      <w:lvlJc w:val="left"/>
      <w:pPr>
        <w:tabs>
          <w:tab w:val="num" w:pos="1440"/>
        </w:tabs>
        <w:ind w:left="1440" w:hanging="1008"/>
      </w:pPr>
    </w:lvl>
    <w:lvl w:ilvl="5">
      <w:start w:val="1"/>
      <w:numFmt w:val="decimal"/>
      <w:lvlText w:val="%1.%2.%3.%4.%5.%6"/>
      <w:lvlJc w:val="left"/>
      <w:pPr>
        <w:tabs>
          <w:tab w:val="num" w:pos="1584"/>
        </w:tabs>
        <w:ind w:left="1584" w:hanging="1152"/>
      </w:pPr>
    </w:lvl>
    <w:lvl w:ilvl="6">
      <w:start w:val="1"/>
      <w:numFmt w:val="decimal"/>
      <w:lvlText w:val="%1.%2.%3.%4.%5.%6.%7"/>
      <w:lvlJc w:val="left"/>
      <w:pPr>
        <w:tabs>
          <w:tab w:val="num" w:pos="1728"/>
        </w:tabs>
        <w:ind w:left="1728" w:hanging="1296"/>
      </w:pPr>
    </w:lvl>
    <w:lvl w:ilvl="7">
      <w:start w:val="1"/>
      <w:numFmt w:val="decimal"/>
      <w:lvlText w:val="%1.%2.%3.%4.%5.%6.%7.%8"/>
      <w:lvlJc w:val="left"/>
      <w:pPr>
        <w:tabs>
          <w:tab w:val="num" w:pos="1872"/>
        </w:tabs>
        <w:ind w:left="1872" w:hanging="1440"/>
      </w:pPr>
    </w:lvl>
    <w:lvl w:ilvl="8">
      <w:start w:val="1"/>
      <w:numFmt w:val="decimal"/>
      <w:lvlText w:val="%1.%2.%3.%4.%5.%6.%7.%8.%9"/>
      <w:lvlJc w:val="left"/>
      <w:pPr>
        <w:tabs>
          <w:tab w:val="num" w:pos="2016"/>
        </w:tabs>
        <w:ind w:left="2016" w:hanging="1584"/>
      </w:pPr>
    </w:lvl>
  </w:abstractNum>
  <w:abstractNum w:abstractNumId="23">
    <w:nsid w:val="7A3E01D2"/>
    <w:multiLevelType w:val="hybridMultilevel"/>
    <w:tmpl w:val="FE440936"/>
    <w:lvl w:ilvl="0" w:tplc="04100001">
      <w:start w:val="1"/>
      <w:numFmt w:val="bullet"/>
      <w:lvlText w:val=""/>
      <w:lvlJc w:val="left"/>
      <w:pPr>
        <w:ind w:left="360" w:hanging="360"/>
      </w:pPr>
      <w:rPr>
        <w:rFonts w:ascii="Symbol" w:hAnsi="Symbol" w:cs="Symbol" w:hint="default"/>
      </w:rPr>
    </w:lvl>
    <w:lvl w:ilvl="1" w:tplc="04100003">
      <w:start w:val="1"/>
      <w:numFmt w:val="bullet"/>
      <w:lvlText w:val="o"/>
      <w:lvlJc w:val="left"/>
      <w:pPr>
        <w:ind w:left="1080" w:hanging="360"/>
      </w:pPr>
      <w:rPr>
        <w:rFonts w:ascii="Courier New" w:hAnsi="Courier New" w:cs="Courier New" w:hint="default"/>
      </w:rPr>
    </w:lvl>
    <w:lvl w:ilvl="2" w:tplc="04100005">
      <w:start w:val="1"/>
      <w:numFmt w:val="bullet"/>
      <w:lvlText w:val=""/>
      <w:lvlJc w:val="left"/>
      <w:pPr>
        <w:ind w:left="1800" w:hanging="360"/>
      </w:pPr>
      <w:rPr>
        <w:rFonts w:ascii="Wingdings" w:hAnsi="Wingdings" w:cs="Wingdings" w:hint="default"/>
      </w:rPr>
    </w:lvl>
    <w:lvl w:ilvl="3" w:tplc="04100001">
      <w:start w:val="1"/>
      <w:numFmt w:val="bullet"/>
      <w:lvlText w:val=""/>
      <w:lvlJc w:val="left"/>
      <w:pPr>
        <w:ind w:left="2520" w:hanging="360"/>
      </w:pPr>
      <w:rPr>
        <w:rFonts w:ascii="Symbol" w:hAnsi="Symbol" w:cs="Symbol" w:hint="default"/>
      </w:rPr>
    </w:lvl>
    <w:lvl w:ilvl="4" w:tplc="04100003">
      <w:start w:val="1"/>
      <w:numFmt w:val="bullet"/>
      <w:lvlText w:val="o"/>
      <w:lvlJc w:val="left"/>
      <w:pPr>
        <w:ind w:left="3240" w:hanging="360"/>
      </w:pPr>
      <w:rPr>
        <w:rFonts w:ascii="Courier New" w:hAnsi="Courier New" w:cs="Courier New" w:hint="default"/>
      </w:rPr>
    </w:lvl>
    <w:lvl w:ilvl="5" w:tplc="04100005">
      <w:start w:val="1"/>
      <w:numFmt w:val="bullet"/>
      <w:lvlText w:val=""/>
      <w:lvlJc w:val="left"/>
      <w:pPr>
        <w:ind w:left="3960" w:hanging="360"/>
      </w:pPr>
      <w:rPr>
        <w:rFonts w:ascii="Wingdings" w:hAnsi="Wingdings" w:cs="Wingdings" w:hint="default"/>
      </w:rPr>
    </w:lvl>
    <w:lvl w:ilvl="6" w:tplc="04100001">
      <w:start w:val="1"/>
      <w:numFmt w:val="bullet"/>
      <w:lvlText w:val=""/>
      <w:lvlJc w:val="left"/>
      <w:pPr>
        <w:ind w:left="4680" w:hanging="360"/>
      </w:pPr>
      <w:rPr>
        <w:rFonts w:ascii="Symbol" w:hAnsi="Symbol" w:cs="Symbol" w:hint="default"/>
      </w:rPr>
    </w:lvl>
    <w:lvl w:ilvl="7" w:tplc="04100003">
      <w:start w:val="1"/>
      <w:numFmt w:val="bullet"/>
      <w:lvlText w:val="o"/>
      <w:lvlJc w:val="left"/>
      <w:pPr>
        <w:ind w:left="5400" w:hanging="360"/>
      </w:pPr>
      <w:rPr>
        <w:rFonts w:ascii="Courier New" w:hAnsi="Courier New" w:cs="Courier New" w:hint="default"/>
      </w:rPr>
    </w:lvl>
    <w:lvl w:ilvl="8" w:tplc="04100005">
      <w:start w:val="1"/>
      <w:numFmt w:val="bullet"/>
      <w:lvlText w:val=""/>
      <w:lvlJc w:val="left"/>
      <w:pPr>
        <w:ind w:left="6120" w:hanging="360"/>
      </w:pPr>
      <w:rPr>
        <w:rFonts w:ascii="Wingdings" w:hAnsi="Wingdings" w:cs="Wingdings" w:hint="default"/>
      </w:rPr>
    </w:lvl>
  </w:abstractNum>
  <w:abstractNum w:abstractNumId="24">
    <w:nsid w:val="7DCE1C3C"/>
    <w:multiLevelType w:val="hybridMultilevel"/>
    <w:tmpl w:val="DC08D566"/>
    <w:lvl w:ilvl="0" w:tplc="04100001">
      <w:start w:val="1"/>
      <w:numFmt w:val="bullet"/>
      <w:lvlText w:val=""/>
      <w:lvlJc w:val="left"/>
      <w:pPr>
        <w:ind w:left="720" w:hanging="360"/>
      </w:pPr>
      <w:rPr>
        <w:rFonts w:ascii="Symbol" w:hAnsi="Symbol" w:cs="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cs="Wingdings" w:hint="default"/>
      </w:rPr>
    </w:lvl>
    <w:lvl w:ilvl="3" w:tplc="04100001">
      <w:start w:val="1"/>
      <w:numFmt w:val="bullet"/>
      <w:lvlText w:val=""/>
      <w:lvlJc w:val="left"/>
      <w:pPr>
        <w:ind w:left="2880" w:hanging="360"/>
      </w:pPr>
      <w:rPr>
        <w:rFonts w:ascii="Symbol" w:hAnsi="Symbol" w:cs="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cs="Wingdings" w:hint="default"/>
      </w:rPr>
    </w:lvl>
    <w:lvl w:ilvl="6" w:tplc="04100001">
      <w:start w:val="1"/>
      <w:numFmt w:val="bullet"/>
      <w:lvlText w:val=""/>
      <w:lvlJc w:val="left"/>
      <w:pPr>
        <w:ind w:left="5040" w:hanging="360"/>
      </w:pPr>
      <w:rPr>
        <w:rFonts w:ascii="Symbol" w:hAnsi="Symbol" w:cs="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cs="Wingdings" w:hint="default"/>
      </w:rPr>
    </w:lvl>
  </w:abstractNum>
  <w:num w:numId="1">
    <w:abstractNumId w:val="12"/>
  </w:num>
  <w:num w:numId="2">
    <w:abstractNumId w:val="3"/>
  </w:num>
  <w:num w:numId="3">
    <w:abstractNumId w:val="7"/>
  </w:num>
  <w:num w:numId="4">
    <w:abstractNumId w:val="24"/>
  </w:num>
  <w:num w:numId="5">
    <w:abstractNumId w:val="15"/>
  </w:num>
  <w:num w:numId="6">
    <w:abstractNumId w:val="16"/>
  </w:num>
  <w:num w:numId="7">
    <w:abstractNumId w:val="8"/>
  </w:num>
  <w:num w:numId="8">
    <w:abstractNumId w:val="18"/>
  </w:num>
  <w:num w:numId="9">
    <w:abstractNumId w:val="23"/>
  </w:num>
  <w:num w:numId="10">
    <w:abstractNumId w:val="5"/>
  </w:num>
  <w:num w:numId="11">
    <w:abstractNumId w:val="0"/>
  </w:num>
  <w:num w:numId="12">
    <w:abstractNumId w:val="9"/>
  </w:num>
  <w:num w:numId="13">
    <w:abstractNumId w:val="4"/>
  </w:num>
  <w:num w:numId="14">
    <w:abstractNumId w:val="10"/>
  </w:num>
  <w:num w:numId="15">
    <w:abstractNumId w:val="22"/>
  </w:num>
  <w:num w:numId="16">
    <w:abstractNumId w:val="20"/>
  </w:num>
  <w:num w:numId="17">
    <w:abstractNumId w:val="17"/>
  </w:num>
  <w:num w:numId="18">
    <w:abstractNumId w:val="1"/>
  </w:num>
  <w:num w:numId="19">
    <w:abstractNumId w:val="11"/>
  </w:num>
  <w:num w:numId="20">
    <w:abstractNumId w:val="14"/>
  </w:num>
  <w:num w:numId="21">
    <w:abstractNumId w:val="13"/>
  </w:num>
  <w:num w:numId="22">
    <w:abstractNumId w:val="2"/>
  </w:num>
  <w:num w:numId="23">
    <w:abstractNumId w:val="19"/>
  </w:num>
  <w:num w:numId="24">
    <w:abstractNumId w:val="21"/>
  </w:num>
  <w:num w:numId="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08"/>
  <w:hyphenationZone w:val="283"/>
  <w:doNotHyphenateCaps/>
  <w:drawingGridHorizontalSpacing w:val="11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1F93"/>
    <w:rsid w:val="00003F9A"/>
    <w:rsid w:val="000053EF"/>
    <w:rsid w:val="00005D69"/>
    <w:rsid w:val="00006852"/>
    <w:rsid w:val="00011762"/>
    <w:rsid w:val="00011F93"/>
    <w:rsid w:val="00015827"/>
    <w:rsid w:val="00015B78"/>
    <w:rsid w:val="00015F23"/>
    <w:rsid w:val="00020481"/>
    <w:rsid w:val="000253ED"/>
    <w:rsid w:val="00025FC0"/>
    <w:rsid w:val="000276F2"/>
    <w:rsid w:val="0002778F"/>
    <w:rsid w:val="00027D39"/>
    <w:rsid w:val="000327A5"/>
    <w:rsid w:val="0003396D"/>
    <w:rsid w:val="00033C0A"/>
    <w:rsid w:val="000349B1"/>
    <w:rsid w:val="00035DB4"/>
    <w:rsid w:val="00035DEA"/>
    <w:rsid w:val="00036454"/>
    <w:rsid w:val="000364B8"/>
    <w:rsid w:val="00036CED"/>
    <w:rsid w:val="00037C9B"/>
    <w:rsid w:val="00040362"/>
    <w:rsid w:val="00040961"/>
    <w:rsid w:val="00041B98"/>
    <w:rsid w:val="00042727"/>
    <w:rsid w:val="00044F60"/>
    <w:rsid w:val="000455DF"/>
    <w:rsid w:val="00046ACA"/>
    <w:rsid w:val="000471C5"/>
    <w:rsid w:val="00047B1C"/>
    <w:rsid w:val="00050179"/>
    <w:rsid w:val="00050455"/>
    <w:rsid w:val="0005104E"/>
    <w:rsid w:val="00051539"/>
    <w:rsid w:val="00051C44"/>
    <w:rsid w:val="00055A43"/>
    <w:rsid w:val="00056B9D"/>
    <w:rsid w:val="00057868"/>
    <w:rsid w:val="00061E5E"/>
    <w:rsid w:val="00063A75"/>
    <w:rsid w:val="00065969"/>
    <w:rsid w:val="00066147"/>
    <w:rsid w:val="00075E0C"/>
    <w:rsid w:val="00077F6E"/>
    <w:rsid w:val="00080234"/>
    <w:rsid w:val="00081781"/>
    <w:rsid w:val="00081E6B"/>
    <w:rsid w:val="000833FD"/>
    <w:rsid w:val="000841AB"/>
    <w:rsid w:val="00084250"/>
    <w:rsid w:val="00086098"/>
    <w:rsid w:val="00087C1B"/>
    <w:rsid w:val="00091591"/>
    <w:rsid w:val="00091FB9"/>
    <w:rsid w:val="00092DB1"/>
    <w:rsid w:val="0009472E"/>
    <w:rsid w:val="00096EB0"/>
    <w:rsid w:val="00097746"/>
    <w:rsid w:val="000A0426"/>
    <w:rsid w:val="000A0477"/>
    <w:rsid w:val="000A2366"/>
    <w:rsid w:val="000A328A"/>
    <w:rsid w:val="000A44C1"/>
    <w:rsid w:val="000A76C1"/>
    <w:rsid w:val="000A7FC2"/>
    <w:rsid w:val="000B2B81"/>
    <w:rsid w:val="000B37A1"/>
    <w:rsid w:val="000B3C97"/>
    <w:rsid w:val="000B4627"/>
    <w:rsid w:val="000B4AB0"/>
    <w:rsid w:val="000B7F3F"/>
    <w:rsid w:val="000C0940"/>
    <w:rsid w:val="000C0B5E"/>
    <w:rsid w:val="000C1C2D"/>
    <w:rsid w:val="000C24B5"/>
    <w:rsid w:val="000C49D1"/>
    <w:rsid w:val="000C539F"/>
    <w:rsid w:val="000C7514"/>
    <w:rsid w:val="000D1F62"/>
    <w:rsid w:val="000D29FF"/>
    <w:rsid w:val="000D2B81"/>
    <w:rsid w:val="000D55B0"/>
    <w:rsid w:val="000D6F20"/>
    <w:rsid w:val="000E2A6D"/>
    <w:rsid w:val="000E2F32"/>
    <w:rsid w:val="000E3CD7"/>
    <w:rsid w:val="000E4C46"/>
    <w:rsid w:val="000E58A7"/>
    <w:rsid w:val="000F23C9"/>
    <w:rsid w:val="000F2630"/>
    <w:rsid w:val="000F52E2"/>
    <w:rsid w:val="000F5829"/>
    <w:rsid w:val="00101807"/>
    <w:rsid w:val="0010188B"/>
    <w:rsid w:val="00102DB0"/>
    <w:rsid w:val="001032AB"/>
    <w:rsid w:val="00107890"/>
    <w:rsid w:val="00107FBD"/>
    <w:rsid w:val="00110FD0"/>
    <w:rsid w:val="00113FCE"/>
    <w:rsid w:val="001148C0"/>
    <w:rsid w:val="00114A9A"/>
    <w:rsid w:val="00115787"/>
    <w:rsid w:val="001171BA"/>
    <w:rsid w:val="001220F1"/>
    <w:rsid w:val="00122AD5"/>
    <w:rsid w:val="001244A8"/>
    <w:rsid w:val="001245E9"/>
    <w:rsid w:val="00130487"/>
    <w:rsid w:val="001337BD"/>
    <w:rsid w:val="0013440B"/>
    <w:rsid w:val="00134479"/>
    <w:rsid w:val="00134810"/>
    <w:rsid w:val="00134A31"/>
    <w:rsid w:val="00134DCD"/>
    <w:rsid w:val="00143837"/>
    <w:rsid w:val="00143EAE"/>
    <w:rsid w:val="0014613F"/>
    <w:rsid w:val="00147A38"/>
    <w:rsid w:val="0015066A"/>
    <w:rsid w:val="00151303"/>
    <w:rsid w:val="00151EB4"/>
    <w:rsid w:val="00152EAE"/>
    <w:rsid w:val="00153220"/>
    <w:rsid w:val="0015441A"/>
    <w:rsid w:val="00155FF2"/>
    <w:rsid w:val="0016031A"/>
    <w:rsid w:val="001636BD"/>
    <w:rsid w:val="00164D0F"/>
    <w:rsid w:val="001674B6"/>
    <w:rsid w:val="0017072D"/>
    <w:rsid w:val="001711B3"/>
    <w:rsid w:val="00175E5C"/>
    <w:rsid w:val="00181C90"/>
    <w:rsid w:val="00182B97"/>
    <w:rsid w:val="0018376D"/>
    <w:rsid w:val="0018437F"/>
    <w:rsid w:val="0018664E"/>
    <w:rsid w:val="00187972"/>
    <w:rsid w:val="00190783"/>
    <w:rsid w:val="001907A0"/>
    <w:rsid w:val="00192F08"/>
    <w:rsid w:val="00193179"/>
    <w:rsid w:val="001979E0"/>
    <w:rsid w:val="00197DAA"/>
    <w:rsid w:val="001A0643"/>
    <w:rsid w:val="001A5992"/>
    <w:rsid w:val="001B15B1"/>
    <w:rsid w:val="001B2CC9"/>
    <w:rsid w:val="001B4B59"/>
    <w:rsid w:val="001B4D0A"/>
    <w:rsid w:val="001B535B"/>
    <w:rsid w:val="001B79BF"/>
    <w:rsid w:val="001C039C"/>
    <w:rsid w:val="001C3AE9"/>
    <w:rsid w:val="001D2249"/>
    <w:rsid w:val="001D29E2"/>
    <w:rsid w:val="001D346C"/>
    <w:rsid w:val="001D3566"/>
    <w:rsid w:val="001E0D0B"/>
    <w:rsid w:val="001E1320"/>
    <w:rsid w:val="001E1452"/>
    <w:rsid w:val="001E2624"/>
    <w:rsid w:val="001E2E78"/>
    <w:rsid w:val="001E3AB0"/>
    <w:rsid w:val="001E695A"/>
    <w:rsid w:val="001F32B5"/>
    <w:rsid w:val="001F67BC"/>
    <w:rsid w:val="002001A0"/>
    <w:rsid w:val="0020125D"/>
    <w:rsid w:val="00201446"/>
    <w:rsid w:val="00202146"/>
    <w:rsid w:val="002049FE"/>
    <w:rsid w:val="00205095"/>
    <w:rsid w:val="0020742F"/>
    <w:rsid w:val="002075AA"/>
    <w:rsid w:val="00207930"/>
    <w:rsid w:val="00211391"/>
    <w:rsid w:val="00212DDF"/>
    <w:rsid w:val="00215DFA"/>
    <w:rsid w:val="002163C0"/>
    <w:rsid w:val="00217CA4"/>
    <w:rsid w:val="00221A21"/>
    <w:rsid w:val="00221AC9"/>
    <w:rsid w:val="0022226E"/>
    <w:rsid w:val="00222787"/>
    <w:rsid w:val="0022387D"/>
    <w:rsid w:val="002244C4"/>
    <w:rsid w:val="002303D9"/>
    <w:rsid w:val="00234F1A"/>
    <w:rsid w:val="00235CC7"/>
    <w:rsid w:val="00236470"/>
    <w:rsid w:val="00237158"/>
    <w:rsid w:val="00237921"/>
    <w:rsid w:val="00242196"/>
    <w:rsid w:val="00244139"/>
    <w:rsid w:val="00245273"/>
    <w:rsid w:val="0025283D"/>
    <w:rsid w:val="00253141"/>
    <w:rsid w:val="00254F2E"/>
    <w:rsid w:val="002571C8"/>
    <w:rsid w:val="00260987"/>
    <w:rsid w:val="00260DDA"/>
    <w:rsid w:val="00260E49"/>
    <w:rsid w:val="00261EB6"/>
    <w:rsid w:val="0026440D"/>
    <w:rsid w:val="002673B3"/>
    <w:rsid w:val="0026749D"/>
    <w:rsid w:val="00267910"/>
    <w:rsid w:val="00267BAF"/>
    <w:rsid w:val="0027032C"/>
    <w:rsid w:val="00270575"/>
    <w:rsid w:val="002708C0"/>
    <w:rsid w:val="002737F0"/>
    <w:rsid w:val="002807A7"/>
    <w:rsid w:val="002821EE"/>
    <w:rsid w:val="00285C1E"/>
    <w:rsid w:val="00287C85"/>
    <w:rsid w:val="00287F26"/>
    <w:rsid w:val="00291C6E"/>
    <w:rsid w:val="00292873"/>
    <w:rsid w:val="00294E6B"/>
    <w:rsid w:val="002A1940"/>
    <w:rsid w:val="002A3749"/>
    <w:rsid w:val="002A7065"/>
    <w:rsid w:val="002B09B6"/>
    <w:rsid w:val="002B154F"/>
    <w:rsid w:val="002B1870"/>
    <w:rsid w:val="002B194F"/>
    <w:rsid w:val="002B208F"/>
    <w:rsid w:val="002B33F8"/>
    <w:rsid w:val="002B4CAF"/>
    <w:rsid w:val="002B663B"/>
    <w:rsid w:val="002C0596"/>
    <w:rsid w:val="002D1B67"/>
    <w:rsid w:val="002D382E"/>
    <w:rsid w:val="002D5406"/>
    <w:rsid w:val="002D633C"/>
    <w:rsid w:val="002E03E3"/>
    <w:rsid w:val="002E05C9"/>
    <w:rsid w:val="002E20F5"/>
    <w:rsid w:val="002E6073"/>
    <w:rsid w:val="002E648F"/>
    <w:rsid w:val="002F11B1"/>
    <w:rsid w:val="002F25EE"/>
    <w:rsid w:val="002F2BF6"/>
    <w:rsid w:val="00300C3D"/>
    <w:rsid w:val="00303B69"/>
    <w:rsid w:val="00305D16"/>
    <w:rsid w:val="00305E51"/>
    <w:rsid w:val="00305EE1"/>
    <w:rsid w:val="00310AA0"/>
    <w:rsid w:val="003110E4"/>
    <w:rsid w:val="00314F4B"/>
    <w:rsid w:val="0031590A"/>
    <w:rsid w:val="00320D28"/>
    <w:rsid w:val="00321462"/>
    <w:rsid w:val="00327128"/>
    <w:rsid w:val="00330B72"/>
    <w:rsid w:val="00330BAA"/>
    <w:rsid w:val="00333774"/>
    <w:rsid w:val="00336F29"/>
    <w:rsid w:val="00340A05"/>
    <w:rsid w:val="00341B64"/>
    <w:rsid w:val="003422AD"/>
    <w:rsid w:val="003423CF"/>
    <w:rsid w:val="003424E4"/>
    <w:rsid w:val="00342847"/>
    <w:rsid w:val="00344F91"/>
    <w:rsid w:val="003456A2"/>
    <w:rsid w:val="003456FE"/>
    <w:rsid w:val="00351663"/>
    <w:rsid w:val="003520FB"/>
    <w:rsid w:val="003536BE"/>
    <w:rsid w:val="0035677E"/>
    <w:rsid w:val="003578AB"/>
    <w:rsid w:val="00357E95"/>
    <w:rsid w:val="003616E4"/>
    <w:rsid w:val="00361D4B"/>
    <w:rsid w:val="003622F1"/>
    <w:rsid w:val="00362748"/>
    <w:rsid w:val="00366C88"/>
    <w:rsid w:val="003678AD"/>
    <w:rsid w:val="00370406"/>
    <w:rsid w:val="0037073E"/>
    <w:rsid w:val="00371FE7"/>
    <w:rsid w:val="003728EE"/>
    <w:rsid w:val="00372BF9"/>
    <w:rsid w:val="00374C17"/>
    <w:rsid w:val="00375FAD"/>
    <w:rsid w:val="00376BCE"/>
    <w:rsid w:val="00377488"/>
    <w:rsid w:val="003832BA"/>
    <w:rsid w:val="00386048"/>
    <w:rsid w:val="0038644B"/>
    <w:rsid w:val="00386ABA"/>
    <w:rsid w:val="003879F9"/>
    <w:rsid w:val="00390007"/>
    <w:rsid w:val="00391453"/>
    <w:rsid w:val="003959C1"/>
    <w:rsid w:val="003A20FA"/>
    <w:rsid w:val="003A79C7"/>
    <w:rsid w:val="003B077A"/>
    <w:rsid w:val="003B1BF9"/>
    <w:rsid w:val="003B1F4F"/>
    <w:rsid w:val="003B3FF9"/>
    <w:rsid w:val="003C03A7"/>
    <w:rsid w:val="003C08C0"/>
    <w:rsid w:val="003C1023"/>
    <w:rsid w:val="003D07F2"/>
    <w:rsid w:val="003D1384"/>
    <w:rsid w:val="003D26FD"/>
    <w:rsid w:val="003D3D2C"/>
    <w:rsid w:val="003D48E9"/>
    <w:rsid w:val="003D575B"/>
    <w:rsid w:val="003D57FA"/>
    <w:rsid w:val="003D59FC"/>
    <w:rsid w:val="003D65FA"/>
    <w:rsid w:val="003D6CE7"/>
    <w:rsid w:val="003D7D04"/>
    <w:rsid w:val="003D7FB5"/>
    <w:rsid w:val="003E0AFE"/>
    <w:rsid w:val="003E177C"/>
    <w:rsid w:val="003E1F5F"/>
    <w:rsid w:val="003E228A"/>
    <w:rsid w:val="003E3DB9"/>
    <w:rsid w:val="003E564E"/>
    <w:rsid w:val="003F2EC8"/>
    <w:rsid w:val="003F45D7"/>
    <w:rsid w:val="003F55C5"/>
    <w:rsid w:val="00401D9D"/>
    <w:rsid w:val="00401FC9"/>
    <w:rsid w:val="00402A9C"/>
    <w:rsid w:val="004039CD"/>
    <w:rsid w:val="00403D4D"/>
    <w:rsid w:val="00404263"/>
    <w:rsid w:val="00405321"/>
    <w:rsid w:val="00407180"/>
    <w:rsid w:val="00410BAF"/>
    <w:rsid w:val="0041142F"/>
    <w:rsid w:val="00412023"/>
    <w:rsid w:val="0041215C"/>
    <w:rsid w:val="004133C9"/>
    <w:rsid w:val="00413470"/>
    <w:rsid w:val="00413D5D"/>
    <w:rsid w:val="0041518E"/>
    <w:rsid w:val="00417A46"/>
    <w:rsid w:val="00420021"/>
    <w:rsid w:val="004255A1"/>
    <w:rsid w:val="00425E17"/>
    <w:rsid w:val="0043288A"/>
    <w:rsid w:val="00432BFE"/>
    <w:rsid w:val="00433DE0"/>
    <w:rsid w:val="00435CC7"/>
    <w:rsid w:val="004424C3"/>
    <w:rsid w:val="004427A0"/>
    <w:rsid w:val="00445073"/>
    <w:rsid w:val="004453DB"/>
    <w:rsid w:val="00446BF2"/>
    <w:rsid w:val="00447B3D"/>
    <w:rsid w:val="004508A0"/>
    <w:rsid w:val="0045310A"/>
    <w:rsid w:val="004534BD"/>
    <w:rsid w:val="00454065"/>
    <w:rsid w:val="004562DC"/>
    <w:rsid w:val="00456647"/>
    <w:rsid w:val="00457E7A"/>
    <w:rsid w:val="00460247"/>
    <w:rsid w:val="00461412"/>
    <w:rsid w:val="004661E0"/>
    <w:rsid w:val="004731BC"/>
    <w:rsid w:val="00477A76"/>
    <w:rsid w:val="004828A9"/>
    <w:rsid w:val="00482922"/>
    <w:rsid w:val="00482BC8"/>
    <w:rsid w:val="00483AA3"/>
    <w:rsid w:val="00485196"/>
    <w:rsid w:val="004857C3"/>
    <w:rsid w:val="00485BE3"/>
    <w:rsid w:val="00487ED4"/>
    <w:rsid w:val="00493682"/>
    <w:rsid w:val="00494D28"/>
    <w:rsid w:val="004952E2"/>
    <w:rsid w:val="00496DB5"/>
    <w:rsid w:val="004A0D63"/>
    <w:rsid w:val="004A2C42"/>
    <w:rsid w:val="004A4994"/>
    <w:rsid w:val="004A7EC5"/>
    <w:rsid w:val="004B2421"/>
    <w:rsid w:val="004B330A"/>
    <w:rsid w:val="004C0297"/>
    <w:rsid w:val="004C04F6"/>
    <w:rsid w:val="004C17A5"/>
    <w:rsid w:val="004C43BD"/>
    <w:rsid w:val="004C447A"/>
    <w:rsid w:val="004C5BF7"/>
    <w:rsid w:val="004D484D"/>
    <w:rsid w:val="004D48E6"/>
    <w:rsid w:val="004D6896"/>
    <w:rsid w:val="004E00DB"/>
    <w:rsid w:val="004E03E4"/>
    <w:rsid w:val="004E1918"/>
    <w:rsid w:val="004E3C67"/>
    <w:rsid w:val="004E535B"/>
    <w:rsid w:val="004E5802"/>
    <w:rsid w:val="004E5FF0"/>
    <w:rsid w:val="004E7890"/>
    <w:rsid w:val="004F0C12"/>
    <w:rsid w:val="004F1043"/>
    <w:rsid w:val="004F2BB4"/>
    <w:rsid w:val="004F3032"/>
    <w:rsid w:val="004F343F"/>
    <w:rsid w:val="004F5E72"/>
    <w:rsid w:val="004F698F"/>
    <w:rsid w:val="004F752F"/>
    <w:rsid w:val="00501896"/>
    <w:rsid w:val="005031A7"/>
    <w:rsid w:val="0050716B"/>
    <w:rsid w:val="00507493"/>
    <w:rsid w:val="00507D23"/>
    <w:rsid w:val="00510D43"/>
    <w:rsid w:val="00511D05"/>
    <w:rsid w:val="00515400"/>
    <w:rsid w:val="005202A1"/>
    <w:rsid w:val="005207AA"/>
    <w:rsid w:val="00523081"/>
    <w:rsid w:val="0052511B"/>
    <w:rsid w:val="0052693A"/>
    <w:rsid w:val="005275FD"/>
    <w:rsid w:val="00531F65"/>
    <w:rsid w:val="005331D4"/>
    <w:rsid w:val="005362C7"/>
    <w:rsid w:val="00541754"/>
    <w:rsid w:val="0054220D"/>
    <w:rsid w:val="005428D2"/>
    <w:rsid w:val="005444DC"/>
    <w:rsid w:val="005445B2"/>
    <w:rsid w:val="00553345"/>
    <w:rsid w:val="00557306"/>
    <w:rsid w:val="0056024E"/>
    <w:rsid w:val="00560C2C"/>
    <w:rsid w:val="0056132A"/>
    <w:rsid w:val="005623FE"/>
    <w:rsid w:val="00563422"/>
    <w:rsid w:val="005638DE"/>
    <w:rsid w:val="00563FBD"/>
    <w:rsid w:val="005651A6"/>
    <w:rsid w:val="005655B9"/>
    <w:rsid w:val="005666C2"/>
    <w:rsid w:val="00567E3F"/>
    <w:rsid w:val="0057294F"/>
    <w:rsid w:val="00572CC5"/>
    <w:rsid w:val="00573770"/>
    <w:rsid w:val="005766EF"/>
    <w:rsid w:val="00582273"/>
    <w:rsid w:val="00585618"/>
    <w:rsid w:val="00585FB1"/>
    <w:rsid w:val="00586885"/>
    <w:rsid w:val="0059049F"/>
    <w:rsid w:val="00593585"/>
    <w:rsid w:val="005935BF"/>
    <w:rsid w:val="00594B90"/>
    <w:rsid w:val="005A1169"/>
    <w:rsid w:val="005A146E"/>
    <w:rsid w:val="005B247C"/>
    <w:rsid w:val="005B3AEB"/>
    <w:rsid w:val="005B3D23"/>
    <w:rsid w:val="005B5037"/>
    <w:rsid w:val="005B57F2"/>
    <w:rsid w:val="005B5B3C"/>
    <w:rsid w:val="005C06C7"/>
    <w:rsid w:val="005C190D"/>
    <w:rsid w:val="005C1F07"/>
    <w:rsid w:val="005D2BB4"/>
    <w:rsid w:val="005D3828"/>
    <w:rsid w:val="005E2105"/>
    <w:rsid w:val="005E2BD4"/>
    <w:rsid w:val="005E2DE2"/>
    <w:rsid w:val="005E40AF"/>
    <w:rsid w:val="005E42A9"/>
    <w:rsid w:val="005E4C32"/>
    <w:rsid w:val="005E5A0A"/>
    <w:rsid w:val="005F3900"/>
    <w:rsid w:val="005F6466"/>
    <w:rsid w:val="00600F7D"/>
    <w:rsid w:val="00601E71"/>
    <w:rsid w:val="00602FC1"/>
    <w:rsid w:val="00604C82"/>
    <w:rsid w:val="00606157"/>
    <w:rsid w:val="00607447"/>
    <w:rsid w:val="00612B33"/>
    <w:rsid w:val="00612B3A"/>
    <w:rsid w:val="00613C10"/>
    <w:rsid w:val="00613FA1"/>
    <w:rsid w:val="00615F04"/>
    <w:rsid w:val="0061600B"/>
    <w:rsid w:val="0061681E"/>
    <w:rsid w:val="00617CC7"/>
    <w:rsid w:val="006241C3"/>
    <w:rsid w:val="006268A3"/>
    <w:rsid w:val="00627252"/>
    <w:rsid w:val="00627F1A"/>
    <w:rsid w:val="0064057E"/>
    <w:rsid w:val="00641993"/>
    <w:rsid w:val="006419CD"/>
    <w:rsid w:val="00642256"/>
    <w:rsid w:val="006425D2"/>
    <w:rsid w:val="00642769"/>
    <w:rsid w:val="00646F1C"/>
    <w:rsid w:val="00646F87"/>
    <w:rsid w:val="00652827"/>
    <w:rsid w:val="00653312"/>
    <w:rsid w:val="00655A5F"/>
    <w:rsid w:val="00657F66"/>
    <w:rsid w:val="006633E9"/>
    <w:rsid w:val="00664727"/>
    <w:rsid w:val="00665229"/>
    <w:rsid w:val="00666FFC"/>
    <w:rsid w:val="00667788"/>
    <w:rsid w:val="00667D4D"/>
    <w:rsid w:val="00671C9F"/>
    <w:rsid w:val="00672466"/>
    <w:rsid w:val="006729CA"/>
    <w:rsid w:val="00674201"/>
    <w:rsid w:val="0067424A"/>
    <w:rsid w:val="006749C1"/>
    <w:rsid w:val="00675E81"/>
    <w:rsid w:val="006767BF"/>
    <w:rsid w:val="00676AC5"/>
    <w:rsid w:val="00685225"/>
    <w:rsid w:val="00685890"/>
    <w:rsid w:val="006872F2"/>
    <w:rsid w:val="00687646"/>
    <w:rsid w:val="006878BE"/>
    <w:rsid w:val="00694C83"/>
    <w:rsid w:val="00696087"/>
    <w:rsid w:val="00697109"/>
    <w:rsid w:val="006972E3"/>
    <w:rsid w:val="006A0184"/>
    <w:rsid w:val="006A0A79"/>
    <w:rsid w:val="006A0C7E"/>
    <w:rsid w:val="006A14E1"/>
    <w:rsid w:val="006A208F"/>
    <w:rsid w:val="006A24C1"/>
    <w:rsid w:val="006A303B"/>
    <w:rsid w:val="006A5363"/>
    <w:rsid w:val="006A7049"/>
    <w:rsid w:val="006A749E"/>
    <w:rsid w:val="006A7FC3"/>
    <w:rsid w:val="006B0255"/>
    <w:rsid w:val="006B7B6E"/>
    <w:rsid w:val="006C3E9F"/>
    <w:rsid w:val="006C5469"/>
    <w:rsid w:val="006D0B49"/>
    <w:rsid w:val="006D0ED6"/>
    <w:rsid w:val="006D1183"/>
    <w:rsid w:val="006D1E43"/>
    <w:rsid w:val="006D28BD"/>
    <w:rsid w:val="006D329A"/>
    <w:rsid w:val="006D3D11"/>
    <w:rsid w:val="006D5F74"/>
    <w:rsid w:val="006D6735"/>
    <w:rsid w:val="006D6CBF"/>
    <w:rsid w:val="006E1577"/>
    <w:rsid w:val="006E37A5"/>
    <w:rsid w:val="006E4767"/>
    <w:rsid w:val="006E4A82"/>
    <w:rsid w:val="006E661F"/>
    <w:rsid w:val="006E766F"/>
    <w:rsid w:val="006E7FC8"/>
    <w:rsid w:val="006F090F"/>
    <w:rsid w:val="006F3259"/>
    <w:rsid w:val="006F37AD"/>
    <w:rsid w:val="006F5E8D"/>
    <w:rsid w:val="006F6D33"/>
    <w:rsid w:val="006F6FD8"/>
    <w:rsid w:val="00701011"/>
    <w:rsid w:val="007021AD"/>
    <w:rsid w:val="0070349F"/>
    <w:rsid w:val="00706195"/>
    <w:rsid w:val="00713B9D"/>
    <w:rsid w:val="0071636A"/>
    <w:rsid w:val="007251A0"/>
    <w:rsid w:val="00730126"/>
    <w:rsid w:val="00732467"/>
    <w:rsid w:val="00733AB3"/>
    <w:rsid w:val="007340FE"/>
    <w:rsid w:val="007348ED"/>
    <w:rsid w:val="007360A4"/>
    <w:rsid w:val="00737FC1"/>
    <w:rsid w:val="0074025D"/>
    <w:rsid w:val="00741D5B"/>
    <w:rsid w:val="00741D6F"/>
    <w:rsid w:val="00742C9C"/>
    <w:rsid w:val="00742D75"/>
    <w:rsid w:val="007435E0"/>
    <w:rsid w:val="0074418C"/>
    <w:rsid w:val="00744609"/>
    <w:rsid w:val="007460A2"/>
    <w:rsid w:val="00753DFF"/>
    <w:rsid w:val="0075406B"/>
    <w:rsid w:val="00756C15"/>
    <w:rsid w:val="00761846"/>
    <w:rsid w:val="00763795"/>
    <w:rsid w:val="00763951"/>
    <w:rsid w:val="00764479"/>
    <w:rsid w:val="00764A26"/>
    <w:rsid w:val="007661F9"/>
    <w:rsid w:val="0077442B"/>
    <w:rsid w:val="00774975"/>
    <w:rsid w:val="007753CE"/>
    <w:rsid w:val="007759DC"/>
    <w:rsid w:val="007764EC"/>
    <w:rsid w:val="00780465"/>
    <w:rsid w:val="00780B61"/>
    <w:rsid w:val="00784B8C"/>
    <w:rsid w:val="00792070"/>
    <w:rsid w:val="007926D8"/>
    <w:rsid w:val="0079609A"/>
    <w:rsid w:val="007967DD"/>
    <w:rsid w:val="00797ADB"/>
    <w:rsid w:val="007A074A"/>
    <w:rsid w:val="007A238B"/>
    <w:rsid w:val="007A6227"/>
    <w:rsid w:val="007A78A4"/>
    <w:rsid w:val="007B336D"/>
    <w:rsid w:val="007B3DA2"/>
    <w:rsid w:val="007B5B23"/>
    <w:rsid w:val="007B5B2F"/>
    <w:rsid w:val="007C103B"/>
    <w:rsid w:val="007C6E05"/>
    <w:rsid w:val="007C7A2A"/>
    <w:rsid w:val="007D7546"/>
    <w:rsid w:val="007D7FB5"/>
    <w:rsid w:val="007E1653"/>
    <w:rsid w:val="007E20B9"/>
    <w:rsid w:val="007E3295"/>
    <w:rsid w:val="007E4062"/>
    <w:rsid w:val="007E797D"/>
    <w:rsid w:val="007F1668"/>
    <w:rsid w:val="007F1B0B"/>
    <w:rsid w:val="007F3A95"/>
    <w:rsid w:val="007F66A4"/>
    <w:rsid w:val="00802EFA"/>
    <w:rsid w:val="00806E30"/>
    <w:rsid w:val="00813EF2"/>
    <w:rsid w:val="008162B5"/>
    <w:rsid w:val="008178B8"/>
    <w:rsid w:val="00820EDE"/>
    <w:rsid w:val="00823AE0"/>
    <w:rsid w:val="008251FD"/>
    <w:rsid w:val="0082616E"/>
    <w:rsid w:val="00826518"/>
    <w:rsid w:val="0082758C"/>
    <w:rsid w:val="00827C76"/>
    <w:rsid w:val="008300BC"/>
    <w:rsid w:val="00830DD7"/>
    <w:rsid w:val="008334F4"/>
    <w:rsid w:val="00837896"/>
    <w:rsid w:val="008442A6"/>
    <w:rsid w:val="00847615"/>
    <w:rsid w:val="00852B04"/>
    <w:rsid w:val="00856724"/>
    <w:rsid w:val="00862113"/>
    <w:rsid w:val="00862187"/>
    <w:rsid w:val="0086300E"/>
    <w:rsid w:val="00864491"/>
    <w:rsid w:val="00864B6E"/>
    <w:rsid w:val="008656A1"/>
    <w:rsid w:val="008667A3"/>
    <w:rsid w:val="0087023C"/>
    <w:rsid w:val="008713F0"/>
    <w:rsid w:val="008725D6"/>
    <w:rsid w:val="00881738"/>
    <w:rsid w:val="00885B57"/>
    <w:rsid w:val="008928B2"/>
    <w:rsid w:val="0089588D"/>
    <w:rsid w:val="008A1ED8"/>
    <w:rsid w:val="008A2BDD"/>
    <w:rsid w:val="008A3CE1"/>
    <w:rsid w:val="008A4855"/>
    <w:rsid w:val="008A53A0"/>
    <w:rsid w:val="008A53C7"/>
    <w:rsid w:val="008B088E"/>
    <w:rsid w:val="008B2087"/>
    <w:rsid w:val="008B3470"/>
    <w:rsid w:val="008B3879"/>
    <w:rsid w:val="008B4096"/>
    <w:rsid w:val="008B4469"/>
    <w:rsid w:val="008B60DE"/>
    <w:rsid w:val="008B6327"/>
    <w:rsid w:val="008C11A5"/>
    <w:rsid w:val="008C1D3C"/>
    <w:rsid w:val="008C3642"/>
    <w:rsid w:val="008C4076"/>
    <w:rsid w:val="008C4488"/>
    <w:rsid w:val="008C6331"/>
    <w:rsid w:val="008C6BF4"/>
    <w:rsid w:val="008D0239"/>
    <w:rsid w:val="008D2AFF"/>
    <w:rsid w:val="008D3FAC"/>
    <w:rsid w:val="008D4073"/>
    <w:rsid w:val="008E0338"/>
    <w:rsid w:val="008E046B"/>
    <w:rsid w:val="008E1FAD"/>
    <w:rsid w:val="008E46DC"/>
    <w:rsid w:val="008E72AF"/>
    <w:rsid w:val="008F0945"/>
    <w:rsid w:val="008F1635"/>
    <w:rsid w:val="008F1BAC"/>
    <w:rsid w:val="008F2B7A"/>
    <w:rsid w:val="008F3A6D"/>
    <w:rsid w:val="008F3BE7"/>
    <w:rsid w:val="008F3ED8"/>
    <w:rsid w:val="008F6374"/>
    <w:rsid w:val="008F7588"/>
    <w:rsid w:val="00900684"/>
    <w:rsid w:val="009008E6"/>
    <w:rsid w:val="00901C87"/>
    <w:rsid w:val="00903113"/>
    <w:rsid w:val="00903874"/>
    <w:rsid w:val="00906D72"/>
    <w:rsid w:val="00906E82"/>
    <w:rsid w:val="00907C21"/>
    <w:rsid w:val="00912857"/>
    <w:rsid w:val="0091485D"/>
    <w:rsid w:val="00921A10"/>
    <w:rsid w:val="00923A09"/>
    <w:rsid w:val="00925689"/>
    <w:rsid w:val="009317BB"/>
    <w:rsid w:val="00935F0A"/>
    <w:rsid w:val="00943B58"/>
    <w:rsid w:val="00943C56"/>
    <w:rsid w:val="00944268"/>
    <w:rsid w:val="00950E65"/>
    <w:rsid w:val="00951678"/>
    <w:rsid w:val="0095420E"/>
    <w:rsid w:val="0095537C"/>
    <w:rsid w:val="00956C0F"/>
    <w:rsid w:val="00957E13"/>
    <w:rsid w:val="00960AD7"/>
    <w:rsid w:val="0096309B"/>
    <w:rsid w:val="0096373F"/>
    <w:rsid w:val="009640FA"/>
    <w:rsid w:val="009644F6"/>
    <w:rsid w:val="00964F8D"/>
    <w:rsid w:val="0096502A"/>
    <w:rsid w:val="00965908"/>
    <w:rsid w:val="00967B95"/>
    <w:rsid w:val="00972FCB"/>
    <w:rsid w:val="009744CE"/>
    <w:rsid w:val="0097535C"/>
    <w:rsid w:val="00980643"/>
    <w:rsid w:val="00980A1A"/>
    <w:rsid w:val="00980D33"/>
    <w:rsid w:val="00983523"/>
    <w:rsid w:val="0098428A"/>
    <w:rsid w:val="009865BB"/>
    <w:rsid w:val="00986E30"/>
    <w:rsid w:val="00990E92"/>
    <w:rsid w:val="00990EA4"/>
    <w:rsid w:val="00991076"/>
    <w:rsid w:val="00993ABE"/>
    <w:rsid w:val="009940A6"/>
    <w:rsid w:val="009956EE"/>
    <w:rsid w:val="00995B31"/>
    <w:rsid w:val="00996BE9"/>
    <w:rsid w:val="009A206F"/>
    <w:rsid w:val="009A2082"/>
    <w:rsid w:val="009A401D"/>
    <w:rsid w:val="009A6448"/>
    <w:rsid w:val="009A733A"/>
    <w:rsid w:val="009B2033"/>
    <w:rsid w:val="009B2E9C"/>
    <w:rsid w:val="009B3789"/>
    <w:rsid w:val="009B3EE8"/>
    <w:rsid w:val="009B608B"/>
    <w:rsid w:val="009B6E72"/>
    <w:rsid w:val="009C023B"/>
    <w:rsid w:val="009C3D91"/>
    <w:rsid w:val="009D05B0"/>
    <w:rsid w:val="009D1C6F"/>
    <w:rsid w:val="009D3CA0"/>
    <w:rsid w:val="009D5400"/>
    <w:rsid w:val="009D57C1"/>
    <w:rsid w:val="009D7762"/>
    <w:rsid w:val="009E105C"/>
    <w:rsid w:val="009E17BB"/>
    <w:rsid w:val="009E2F2F"/>
    <w:rsid w:val="009F1C1F"/>
    <w:rsid w:val="009F1D7A"/>
    <w:rsid w:val="009F5DEB"/>
    <w:rsid w:val="00A004EB"/>
    <w:rsid w:val="00A00A12"/>
    <w:rsid w:val="00A02209"/>
    <w:rsid w:val="00A0275D"/>
    <w:rsid w:val="00A039F1"/>
    <w:rsid w:val="00A05884"/>
    <w:rsid w:val="00A06980"/>
    <w:rsid w:val="00A11BC4"/>
    <w:rsid w:val="00A17457"/>
    <w:rsid w:val="00A24968"/>
    <w:rsid w:val="00A2680F"/>
    <w:rsid w:val="00A2739E"/>
    <w:rsid w:val="00A3119D"/>
    <w:rsid w:val="00A3775C"/>
    <w:rsid w:val="00A3780F"/>
    <w:rsid w:val="00A439DD"/>
    <w:rsid w:val="00A46121"/>
    <w:rsid w:val="00A506C6"/>
    <w:rsid w:val="00A53080"/>
    <w:rsid w:val="00A55D65"/>
    <w:rsid w:val="00A6287F"/>
    <w:rsid w:val="00A62ECD"/>
    <w:rsid w:val="00A6382A"/>
    <w:rsid w:val="00A650D3"/>
    <w:rsid w:val="00A66388"/>
    <w:rsid w:val="00A74B3E"/>
    <w:rsid w:val="00A760DF"/>
    <w:rsid w:val="00A76BCE"/>
    <w:rsid w:val="00A801D5"/>
    <w:rsid w:val="00A8049A"/>
    <w:rsid w:val="00A8192F"/>
    <w:rsid w:val="00A8305C"/>
    <w:rsid w:val="00A84172"/>
    <w:rsid w:val="00A8474C"/>
    <w:rsid w:val="00A874C7"/>
    <w:rsid w:val="00A91666"/>
    <w:rsid w:val="00A96232"/>
    <w:rsid w:val="00A96901"/>
    <w:rsid w:val="00AA0B00"/>
    <w:rsid w:val="00AA34CB"/>
    <w:rsid w:val="00AA354E"/>
    <w:rsid w:val="00AA3A87"/>
    <w:rsid w:val="00AA5793"/>
    <w:rsid w:val="00AA5F88"/>
    <w:rsid w:val="00AA69C5"/>
    <w:rsid w:val="00AB0190"/>
    <w:rsid w:val="00AB1820"/>
    <w:rsid w:val="00AB33F1"/>
    <w:rsid w:val="00AB3B5C"/>
    <w:rsid w:val="00AB51C8"/>
    <w:rsid w:val="00AB5C1A"/>
    <w:rsid w:val="00AC09F7"/>
    <w:rsid w:val="00AC2159"/>
    <w:rsid w:val="00AC3633"/>
    <w:rsid w:val="00AC41D1"/>
    <w:rsid w:val="00AD2021"/>
    <w:rsid w:val="00AD37C0"/>
    <w:rsid w:val="00AD5257"/>
    <w:rsid w:val="00AE4B2B"/>
    <w:rsid w:val="00AE603C"/>
    <w:rsid w:val="00AF05AD"/>
    <w:rsid w:val="00AF2B7A"/>
    <w:rsid w:val="00AF770F"/>
    <w:rsid w:val="00B0430A"/>
    <w:rsid w:val="00B0536B"/>
    <w:rsid w:val="00B05466"/>
    <w:rsid w:val="00B05DE7"/>
    <w:rsid w:val="00B06132"/>
    <w:rsid w:val="00B10FEE"/>
    <w:rsid w:val="00B13509"/>
    <w:rsid w:val="00B17AB5"/>
    <w:rsid w:val="00B23661"/>
    <w:rsid w:val="00B25243"/>
    <w:rsid w:val="00B260A1"/>
    <w:rsid w:val="00B310F8"/>
    <w:rsid w:val="00B327A0"/>
    <w:rsid w:val="00B33136"/>
    <w:rsid w:val="00B3409A"/>
    <w:rsid w:val="00B343F8"/>
    <w:rsid w:val="00B34E1E"/>
    <w:rsid w:val="00B366C5"/>
    <w:rsid w:val="00B36F76"/>
    <w:rsid w:val="00B370A4"/>
    <w:rsid w:val="00B40A2F"/>
    <w:rsid w:val="00B4205C"/>
    <w:rsid w:val="00B435A2"/>
    <w:rsid w:val="00B43770"/>
    <w:rsid w:val="00B44165"/>
    <w:rsid w:val="00B462E5"/>
    <w:rsid w:val="00B513CC"/>
    <w:rsid w:val="00B51CD6"/>
    <w:rsid w:val="00B53AC8"/>
    <w:rsid w:val="00B54909"/>
    <w:rsid w:val="00B62F1C"/>
    <w:rsid w:val="00B63AE1"/>
    <w:rsid w:val="00B66287"/>
    <w:rsid w:val="00B66662"/>
    <w:rsid w:val="00B70BF8"/>
    <w:rsid w:val="00B71070"/>
    <w:rsid w:val="00B71B28"/>
    <w:rsid w:val="00B72D46"/>
    <w:rsid w:val="00B738F8"/>
    <w:rsid w:val="00B759FE"/>
    <w:rsid w:val="00B763CD"/>
    <w:rsid w:val="00B8184B"/>
    <w:rsid w:val="00B82ED0"/>
    <w:rsid w:val="00B830B5"/>
    <w:rsid w:val="00B8589C"/>
    <w:rsid w:val="00B8757C"/>
    <w:rsid w:val="00B90197"/>
    <w:rsid w:val="00B912F5"/>
    <w:rsid w:val="00B96CB5"/>
    <w:rsid w:val="00BA1196"/>
    <w:rsid w:val="00BA2CE9"/>
    <w:rsid w:val="00BA386D"/>
    <w:rsid w:val="00BA65A7"/>
    <w:rsid w:val="00BA6EBC"/>
    <w:rsid w:val="00BB01C2"/>
    <w:rsid w:val="00BB0208"/>
    <w:rsid w:val="00BB042F"/>
    <w:rsid w:val="00BB05B3"/>
    <w:rsid w:val="00BB2DD2"/>
    <w:rsid w:val="00BB6274"/>
    <w:rsid w:val="00BB6FA5"/>
    <w:rsid w:val="00BC0C29"/>
    <w:rsid w:val="00BC1362"/>
    <w:rsid w:val="00BC3D50"/>
    <w:rsid w:val="00BC3E1E"/>
    <w:rsid w:val="00BC4268"/>
    <w:rsid w:val="00BC49EC"/>
    <w:rsid w:val="00BD19B9"/>
    <w:rsid w:val="00BD3490"/>
    <w:rsid w:val="00BD782A"/>
    <w:rsid w:val="00BE23DE"/>
    <w:rsid w:val="00BE36C7"/>
    <w:rsid w:val="00BE4517"/>
    <w:rsid w:val="00BF0077"/>
    <w:rsid w:val="00BF6FD6"/>
    <w:rsid w:val="00BF7584"/>
    <w:rsid w:val="00BF7B2C"/>
    <w:rsid w:val="00C0286A"/>
    <w:rsid w:val="00C05D9A"/>
    <w:rsid w:val="00C117A3"/>
    <w:rsid w:val="00C169D3"/>
    <w:rsid w:val="00C17245"/>
    <w:rsid w:val="00C17582"/>
    <w:rsid w:val="00C2027E"/>
    <w:rsid w:val="00C21B83"/>
    <w:rsid w:val="00C22704"/>
    <w:rsid w:val="00C24EE3"/>
    <w:rsid w:val="00C26891"/>
    <w:rsid w:val="00C27F15"/>
    <w:rsid w:val="00C30744"/>
    <w:rsid w:val="00C324B8"/>
    <w:rsid w:val="00C3259B"/>
    <w:rsid w:val="00C340FD"/>
    <w:rsid w:val="00C34A47"/>
    <w:rsid w:val="00C41D3C"/>
    <w:rsid w:val="00C42E5C"/>
    <w:rsid w:val="00C5147C"/>
    <w:rsid w:val="00C51762"/>
    <w:rsid w:val="00C55936"/>
    <w:rsid w:val="00C63CA9"/>
    <w:rsid w:val="00C646FB"/>
    <w:rsid w:val="00C65610"/>
    <w:rsid w:val="00C669D2"/>
    <w:rsid w:val="00C670C1"/>
    <w:rsid w:val="00C7572E"/>
    <w:rsid w:val="00C762D6"/>
    <w:rsid w:val="00C76656"/>
    <w:rsid w:val="00C769F6"/>
    <w:rsid w:val="00C82E29"/>
    <w:rsid w:val="00C86902"/>
    <w:rsid w:val="00C874CA"/>
    <w:rsid w:val="00C912DC"/>
    <w:rsid w:val="00C93984"/>
    <w:rsid w:val="00C9425C"/>
    <w:rsid w:val="00CA1414"/>
    <w:rsid w:val="00CA1B1D"/>
    <w:rsid w:val="00CA338E"/>
    <w:rsid w:val="00CA3987"/>
    <w:rsid w:val="00CA51B1"/>
    <w:rsid w:val="00CA698D"/>
    <w:rsid w:val="00CB2486"/>
    <w:rsid w:val="00CB2E59"/>
    <w:rsid w:val="00CB63F7"/>
    <w:rsid w:val="00CC1564"/>
    <w:rsid w:val="00CC20AE"/>
    <w:rsid w:val="00CC2448"/>
    <w:rsid w:val="00CC33A5"/>
    <w:rsid w:val="00CC3424"/>
    <w:rsid w:val="00CC37A7"/>
    <w:rsid w:val="00CC5EDF"/>
    <w:rsid w:val="00CD094F"/>
    <w:rsid w:val="00CD1016"/>
    <w:rsid w:val="00CD1385"/>
    <w:rsid w:val="00CD2C8B"/>
    <w:rsid w:val="00CD45BB"/>
    <w:rsid w:val="00CD7498"/>
    <w:rsid w:val="00CE22C8"/>
    <w:rsid w:val="00CE25C3"/>
    <w:rsid w:val="00CF212C"/>
    <w:rsid w:val="00D02776"/>
    <w:rsid w:val="00D0296C"/>
    <w:rsid w:val="00D02F40"/>
    <w:rsid w:val="00D032ED"/>
    <w:rsid w:val="00D077B9"/>
    <w:rsid w:val="00D10AD2"/>
    <w:rsid w:val="00D1375E"/>
    <w:rsid w:val="00D14397"/>
    <w:rsid w:val="00D172E6"/>
    <w:rsid w:val="00D21021"/>
    <w:rsid w:val="00D22310"/>
    <w:rsid w:val="00D2358F"/>
    <w:rsid w:val="00D24264"/>
    <w:rsid w:val="00D25C0D"/>
    <w:rsid w:val="00D273C0"/>
    <w:rsid w:val="00D32A41"/>
    <w:rsid w:val="00D34105"/>
    <w:rsid w:val="00D3769D"/>
    <w:rsid w:val="00D41F8C"/>
    <w:rsid w:val="00D42DE8"/>
    <w:rsid w:val="00D430FC"/>
    <w:rsid w:val="00D46B66"/>
    <w:rsid w:val="00D50811"/>
    <w:rsid w:val="00D56253"/>
    <w:rsid w:val="00D57609"/>
    <w:rsid w:val="00D5777B"/>
    <w:rsid w:val="00D57E03"/>
    <w:rsid w:val="00D62E41"/>
    <w:rsid w:val="00D63089"/>
    <w:rsid w:val="00D63D4D"/>
    <w:rsid w:val="00D6456F"/>
    <w:rsid w:val="00D649C1"/>
    <w:rsid w:val="00D66F1A"/>
    <w:rsid w:val="00D673DD"/>
    <w:rsid w:val="00D76DB8"/>
    <w:rsid w:val="00D80C3C"/>
    <w:rsid w:val="00D83785"/>
    <w:rsid w:val="00D861CC"/>
    <w:rsid w:val="00D86F5E"/>
    <w:rsid w:val="00D873C1"/>
    <w:rsid w:val="00D908F6"/>
    <w:rsid w:val="00D921C3"/>
    <w:rsid w:val="00DA1027"/>
    <w:rsid w:val="00DA2DC3"/>
    <w:rsid w:val="00DA7501"/>
    <w:rsid w:val="00DA7C25"/>
    <w:rsid w:val="00DA7C6F"/>
    <w:rsid w:val="00DB0B82"/>
    <w:rsid w:val="00DB176C"/>
    <w:rsid w:val="00DC003B"/>
    <w:rsid w:val="00DC0366"/>
    <w:rsid w:val="00DC1EEB"/>
    <w:rsid w:val="00DC29AE"/>
    <w:rsid w:val="00DD6109"/>
    <w:rsid w:val="00DD6272"/>
    <w:rsid w:val="00DD6E73"/>
    <w:rsid w:val="00DD7516"/>
    <w:rsid w:val="00DE153E"/>
    <w:rsid w:val="00DE6444"/>
    <w:rsid w:val="00DF1815"/>
    <w:rsid w:val="00DF2219"/>
    <w:rsid w:val="00DF302F"/>
    <w:rsid w:val="00DF344C"/>
    <w:rsid w:val="00DF6324"/>
    <w:rsid w:val="00DF6697"/>
    <w:rsid w:val="00DF66CE"/>
    <w:rsid w:val="00E00033"/>
    <w:rsid w:val="00E00780"/>
    <w:rsid w:val="00E02B4A"/>
    <w:rsid w:val="00E055D1"/>
    <w:rsid w:val="00E05C39"/>
    <w:rsid w:val="00E0613A"/>
    <w:rsid w:val="00E067D7"/>
    <w:rsid w:val="00E1033F"/>
    <w:rsid w:val="00E12000"/>
    <w:rsid w:val="00E12F46"/>
    <w:rsid w:val="00E14179"/>
    <w:rsid w:val="00E16074"/>
    <w:rsid w:val="00E17129"/>
    <w:rsid w:val="00E17D57"/>
    <w:rsid w:val="00E26823"/>
    <w:rsid w:val="00E2686E"/>
    <w:rsid w:val="00E2790E"/>
    <w:rsid w:val="00E33E0E"/>
    <w:rsid w:val="00E34787"/>
    <w:rsid w:val="00E359FB"/>
    <w:rsid w:val="00E36BC5"/>
    <w:rsid w:val="00E37D23"/>
    <w:rsid w:val="00E40068"/>
    <w:rsid w:val="00E412AD"/>
    <w:rsid w:val="00E4506C"/>
    <w:rsid w:val="00E466CE"/>
    <w:rsid w:val="00E46772"/>
    <w:rsid w:val="00E51740"/>
    <w:rsid w:val="00E51B96"/>
    <w:rsid w:val="00E525A1"/>
    <w:rsid w:val="00E56C0D"/>
    <w:rsid w:val="00E5756D"/>
    <w:rsid w:val="00E57656"/>
    <w:rsid w:val="00E6384F"/>
    <w:rsid w:val="00E65C34"/>
    <w:rsid w:val="00E71274"/>
    <w:rsid w:val="00E71D6E"/>
    <w:rsid w:val="00E73853"/>
    <w:rsid w:val="00E741B9"/>
    <w:rsid w:val="00E77533"/>
    <w:rsid w:val="00E77DF7"/>
    <w:rsid w:val="00E81910"/>
    <w:rsid w:val="00E819C3"/>
    <w:rsid w:val="00E90EC8"/>
    <w:rsid w:val="00E916AE"/>
    <w:rsid w:val="00E91D57"/>
    <w:rsid w:val="00E95BB7"/>
    <w:rsid w:val="00E969A4"/>
    <w:rsid w:val="00E97291"/>
    <w:rsid w:val="00EA2E62"/>
    <w:rsid w:val="00EA5CB2"/>
    <w:rsid w:val="00EC05A1"/>
    <w:rsid w:val="00EC679B"/>
    <w:rsid w:val="00ED15B7"/>
    <w:rsid w:val="00ED42C0"/>
    <w:rsid w:val="00ED4DA2"/>
    <w:rsid w:val="00ED6188"/>
    <w:rsid w:val="00ED7060"/>
    <w:rsid w:val="00ED79F5"/>
    <w:rsid w:val="00EE236E"/>
    <w:rsid w:val="00EE2F40"/>
    <w:rsid w:val="00EE3276"/>
    <w:rsid w:val="00EE32EA"/>
    <w:rsid w:val="00EE4EE1"/>
    <w:rsid w:val="00EE5587"/>
    <w:rsid w:val="00EE66CB"/>
    <w:rsid w:val="00EF070A"/>
    <w:rsid w:val="00EF079B"/>
    <w:rsid w:val="00EF2894"/>
    <w:rsid w:val="00F00675"/>
    <w:rsid w:val="00F02E4C"/>
    <w:rsid w:val="00F03D30"/>
    <w:rsid w:val="00F04ABA"/>
    <w:rsid w:val="00F04B6D"/>
    <w:rsid w:val="00F07193"/>
    <w:rsid w:val="00F07600"/>
    <w:rsid w:val="00F07946"/>
    <w:rsid w:val="00F07C53"/>
    <w:rsid w:val="00F10F19"/>
    <w:rsid w:val="00F1145C"/>
    <w:rsid w:val="00F13323"/>
    <w:rsid w:val="00F1457C"/>
    <w:rsid w:val="00F15A06"/>
    <w:rsid w:val="00F1723E"/>
    <w:rsid w:val="00F17A8D"/>
    <w:rsid w:val="00F21025"/>
    <w:rsid w:val="00F2489C"/>
    <w:rsid w:val="00F30649"/>
    <w:rsid w:val="00F315BA"/>
    <w:rsid w:val="00F31D42"/>
    <w:rsid w:val="00F33B37"/>
    <w:rsid w:val="00F33F1E"/>
    <w:rsid w:val="00F433FD"/>
    <w:rsid w:val="00F555F1"/>
    <w:rsid w:val="00F55841"/>
    <w:rsid w:val="00F6095D"/>
    <w:rsid w:val="00F62F17"/>
    <w:rsid w:val="00F64FBF"/>
    <w:rsid w:val="00F717B8"/>
    <w:rsid w:val="00F747FF"/>
    <w:rsid w:val="00F7785A"/>
    <w:rsid w:val="00F80B36"/>
    <w:rsid w:val="00F81E6C"/>
    <w:rsid w:val="00F82437"/>
    <w:rsid w:val="00F8333F"/>
    <w:rsid w:val="00F85283"/>
    <w:rsid w:val="00F85FBE"/>
    <w:rsid w:val="00F860A8"/>
    <w:rsid w:val="00F9113F"/>
    <w:rsid w:val="00F912A3"/>
    <w:rsid w:val="00F924D6"/>
    <w:rsid w:val="00F92578"/>
    <w:rsid w:val="00F9558A"/>
    <w:rsid w:val="00FA2078"/>
    <w:rsid w:val="00FA366E"/>
    <w:rsid w:val="00FA3AA7"/>
    <w:rsid w:val="00FA3F5F"/>
    <w:rsid w:val="00FA4B18"/>
    <w:rsid w:val="00FA7B4D"/>
    <w:rsid w:val="00FB0A0D"/>
    <w:rsid w:val="00FB18F2"/>
    <w:rsid w:val="00FB27B9"/>
    <w:rsid w:val="00FB4FCD"/>
    <w:rsid w:val="00FB75FF"/>
    <w:rsid w:val="00FC0E45"/>
    <w:rsid w:val="00FC13D4"/>
    <w:rsid w:val="00FC1DF1"/>
    <w:rsid w:val="00FC4B0F"/>
    <w:rsid w:val="00FC4BAD"/>
    <w:rsid w:val="00FC5CD6"/>
    <w:rsid w:val="00FD1B71"/>
    <w:rsid w:val="00FD376E"/>
    <w:rsid w:val="00FD45E0"/>
    <w:rsid w:val="00FE01C0"/>
    <w:rsid w:val="00FE0FA7"/>
    <w:rsid w:val="00FE28EB"/>
    <w:rsid w:val="00FE30B2"/>
    <w:rsid w:val="00FE34A6"/>
    <w:rsid w:val="00FF0925"/>
    <w:rsid w:val="00FF0AA2"/>
    <w:rsid w:val="00FF6625"/>
    <w:rsid w:val="00FF7A9B"/>
    <w:rsid w:val="00FF7DD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Plai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BA65A7"/>
    <w:pPr>
      <w:jc w:val="both"/>
    </w:pPr>
    <w:rPr>
      <w:rFonts w:ascii="Arial" w:hAnsi="Arial" w:cs="Arial"/>
      <w:sz w:val="22"/>
      <w:szCs w:val="22"/>
    </w:rPr>
  </w:style>
  <w:style w:type="paragraph" w:styleId="Titolo1">
    <w:name w:val="heading 1"/>
    <w:basedOn w:val="Normale"/>
    <w:next w:val="Normale"/>
    <w:link w:val="Titolo1Carattere"/>
    <w:uiPriority w:val="99"/>
    <w:qFormat/>
    <w:rsid w:val="00EE2F40"/>
    <w:pPr>
      <w:keepNext/>
      <w:tabs>
        <w:tab w:val="num" w:pos="432"/>
      </w:tabs>
      <w:spacing w:before="360" w:after="240"/>
      <w:ind w:left="432" w:hanging="432"/>
      <w:outlineLvl w:val="0"/>
    </w:pPr>
    <w:rPr>
      <w:b/>
      <w:bCs/>
      <w:caps/>
      <w:kern w:val="28"/>
    </w:rPr>
  </w:style>
  <w:style w:type="paragraph" w:styleId="Titolo2">
    <w:name w:val="heading 2"/>
    <w:basedOn w:val="Normale"/>
    <w:next w:val="Normale"/>
    <w:link w:val="Titolo2Carattere"/>
    <w:uiPriority w:val="99"/>
    <w:qFormat/>
    <w:rsid w:val="00EE2F40"/>
    <w:pPr>
      <w:tabs>
        <w:tab w:val="num" w:pos="576"/>
      </w:tabs>
      <w:spacing w:before="240" w:after="240"/>
      <w:ind w:left="576" w:hanging="576"/>
      <w:outlineLvl w:val="1"/>
    </w:pPr>
    <w:rPr>
      <w:b/>
      <w:bCs/>
      <w:lang w:val="en-US"/>
    </w:rPr>
  </w:style>
  <w:style w:type="paragraph" w:styleId="Titolo3">
    <w:name w:val="heading 3"/>
    <w:basedOn w:val="Normale"/>
    <w:next w:val="Normale"/>
    <w:link w:val="Titolo3Carattere"/>
    <w:uiPriority w:val="99"/>
    <w:qFormat/>
    <w:rsid w:val="00EE2F40"/>
    <w:pPr>
      <w:keepNext/>
      <w:tabs>
        <w:tab w:val="num" w:pos="720"/>
      </w:tabs>
      <w:spacing w:before="240" w:after="60"/>
      <w:ind w:left="720" w:hanging="720"/>
      <w:outlineLvl w:val="2"/>
    </w:pPr>
    <w:rPr>
      <w:i/>
      <w:iCs/>
    </w:rPr>
  </w:style>
  <w:style w:type="paragraph" w:styleId="Titolo4">
    <w:name w:val="heading 4"/>
    <w:basedOn w:val="Normale"/>
    <w:next w:val="Normale"/>
    <w:link w:val="Titolo4Carattere"/>
    <w:uiPriority w:val="99"/>
    <w:qFormat/>
    <w:rsid w:val="00EE2F40"/>
    <w:pPr>
      <w:keepNext/>
      <w:tabs>
        <w:tab w:val="num" w:pos="864"/>
      </w:tabs>
      <w:spacing w:before="240" w:after="60"/>
      <w:ind w:left="864" w:hanging="864"/>
      <w:outlineLvl w:val="3"/>
    </w:pPr>
    <w:rPr>
      <w:b/>
      <w:bCs/>
    </w:rPr>
  </w:style>
  <w:style w:type="paragraph" w:styleId="Titolo5">
    <w:name w:val="heading 5"/>
    <w:basedOn w:val="Normale"/>
    <w:next w:val="Normale"/>
    <w:link w:val="Titolo5Carattere"/>
    <w:uiPriority w:val="99"/>
    <w:qFormat/>
    <w:rsid w:val="00EE2F40"/>
    <w:pPr>
      <w:tabs>
        <w:tab w:val="num" w:pos="1008"/>
      </w:tabs>
      <w:spacing w:before="240" w:after="60"/>
      <w:ind w:left="1008" w:hanging="1008"/>
      <w:outlineLvl w:val="4"/>
    </w:pPr>
  </w:style>
  <w:style w:type="paragraph" w:styleId="Titolo6">
    <w:name w:val="heading 6"/>
    <w:basedOn w:val="Normale"/>
    <w:next w:val="Normale"/>
    <w:link w:val="Titolo6Carattere"/>
    <w:uiPriority w:val="99"/>
    <w:qFormat/>
    <w:rsid w:val="00EE2F40"/>
    <w:pPr>
      <w:tabs>
        <w:tab w:val="num" w:pos="1152"/>
      </w:tabs>
      <w:spacing w:before="240" w:after="60"/>
      <w:ind w:left="1152" w:hanging="1152"/>
      <w:outlineLvl w:val="5"/>
    </w:pPr>
    <w:rPr>
      <w:i/>
      <w:iCs/>
    </w:rPr>
  </w:style>
  <w:style w:type="paragraph" w:styleId="Titolo7">
    <w:name w:val="heading 7"/>
    <w:basedOn w:val="Normale"/>
    <w:next w:val="Normale"/>
    <w:link w:val="Titolo7Carattere"/>
    <w:uiPriority w:val="99"/>
    <w:qFormat/>
    <w:rsid w:val="00EE2F40"/>
    <w:pPr>
      <w:tabs>
        <w:tab w:val="num" w:pos="1296"/>
      </w:tabs>
      <w:spacing w:before="240" w:after="60"/>
      <w:ind w:left="1296" w:hanging="1296"/>
      <w:outlineLvl w:val="6"/>
    </w:pPr>
  </w:style>
  <w:style w:type="paragraph" w:styleId="Titolo8">
    <w:name w:val="heading 8"/>
    <w:basedOn w:val="Normale"/>
    <w:next w:val="Normale"/>
    <w:link w:val="Titolo8Carattere"/>
    <w:uiPriority w:val="99"/>
    <w:qFormat/>
    <w:rsid w:val="00EE2F40"/>
    <w:pPr>
      <w:tabs>
        <w:tab w:val="num" w:pos="1440"/>
      </w:tabs>
      <w:spacing w:before="240" w:after="60"/>
      <w:ind w:left="1440" w:hanging="1440"/>
      <w:outlineLvl w:val="7"/>
    </w:pPr>
    <w:rPr>
      <w:i/>
      <w:iCs/>
    </w:rPr>
  </w:style>
  <w:style w:type="paragraph" w:styleId="Titolo9">
    <w:name w:val="heading 9"/>
    <w:basedOn w:val="Normale"/>
    <w:next w:val="Normale"/>
    <w:link w:val="Titolo9Carattere"/>
    <w:uiPriority w:val="99"/>
    <w:qFormat/>
    <w:rsid w:val="00EE2F40"/>
    <w:pPr>
      <w:tabs>
        <w:tab w:val="num" w:pos="1584"/>
      </w:tabs>
      <w:spacing w:before="240" w:after="60"/>
      <w:ind w:left="1584" w:hanging="1584"/>
      <w:outlineLvl w:val="8"/>
    </w:pPr>
    <w:rPr>
      <w:b/>
      <w:bCs/>
      <w:i/>
      <w:iCs/>
      <w:sz w:val="18"/>
      <w:szCs w:val="1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9"/>
    <w:rsid w:val="00A53080"/>
    <w:rPr>
      <w:rFonts w:ascii="Arial" w:hAnsi="Arial" w:cs="Arial"/>
      <w:b/>
      <w:bCs/>
      <w:caps/>
      <w:kern w:val="28"/>
    </w:rPr>
  </w:style>
  <w:style w:type="character" w:customStyle="1" w:styleId="Titolo2Carattere">
    <w:name w:val="Titolo 2 Carattere"/>
    <w:basedOn w:val="Carpredefinitoparagrafo"/>
    <w:link w:val="Titolo2"/>
    <w:uiPriority w:val="99"/>
    <w:rsid w:val="00A53080"/>
    <w:rPr>
      <w:rFonts w:ascii="Arial" w:hAnsi="Arial" w:cs="Arial"/>
      <w:b/>
      <w:bCs/>
      <w:lang w:val="en-US"/>
    </w:rPr>
  </w:style>
  <w:style w:type="character" w:customStyle="1" w:styleId="Titolo3Carattere">
    <w:name w:val="Titolo 3 Carattere"/>
    <w:basedOn w:val="Carpredefinitoparagrafo"/>
    <w:link w:val="Titolo3"/>
    <w:uiPriority w:val="99"/>
    <w:rsid w:val="00386048"/>
    <w:rPr>
      <w:rFonts w:ascii="Arial" w:hAnsi="Arial" w:cs="Arial"/>
      <w:i/>
      <w:iCs/>
    </w:rPr>
  </w:style>
  <w:style w:type="character" w:customStyle="1" w:styleId="Titolo4Carattere">
    <w:name w:val="Titolo 4 Carattere"/>
    <w:basedOn w:val="Carpredefinitoparagrafo"/>
    <w:link w:val="Titolo4"/>
    <w:uiPriority w:val="99"/>
    <w:rsid w:val="00A53080"/>
    <w:rPr>
      <w:rFonts w:ascii="Arial" w:hAnsi="Arial" w:cs="Arial"/>
      <w:b/>
      <w:bCs/>
    </w:rPr>
  </w:style>
  <w:style w:type="character" w:customStyle="1" w:styleId="Titolo5Carattere">
    <w:name w:val="Titolo 5 Carattere"/>
    <w:basedOn w:val="Carpredefinitoparagrafo"/>
    <w:link w:val="Titolo5"/>
    <w:uiPriority w:val="99"/>
    <w:rsid w:val="00A53080"/>
    <w:rPr>
      <w:rFonts w:ascii="Arial" w:hAnsi="Arial" w:cs="Arial"/>
    </w:rPr>
  </w:style>
  <w:style w:type="character" w:customStyle="1" w:styleId="Titolo6Carattere">
    <w:name w:val="Titolo 6 Carattere"/>
    <w:basedOn w:val="Carpredefinitoparagrafo"/>
    <w:link w:val="Titolo6"/>
    <w:uiPriority w:val="99"/>
    <w:rsid w:val="00A53080"/>
    <w:rPr>
      <w:rFonts w:ascii="Arial" w:hAnsi="Arial" w:cs="Arial"/>
      <w:i/>
      <w:iCs/>
    </w:rPr>
  </w:style>
  <w:style w:type="character" w:customStyle="1" w:styleId="Titolo7Carattere">
    <w:name w:val="Titolo 7 Carattere"/>
    <w:basedOn w:val="Carpredefinitoparagrafo"/>
    <w:link w:val="Titolo7"/>
    <w:uiPriority w:val="99"/>
    <w:rsid w:val="00A53080"/>
    <w:rPr>
      <w:rFonts w:ascii="Arial" w:hAnsi="Arial" w:cs="Arial"/>
    </w:rPr>
  </w:style>
  <w:style w:type="character" w:customStyle="1" w:styleId="Titolo8Carattere">
    <w:name w:val="Titolo 8 Carattere"/>
    <w:basedOn w:val="Carpredefinitoparagrafo"/>
    <w:link w:val="Titolo8"/>
    <w:uiPriority w:val="99"/>
    <w:rsid w:val="00A53080"/>
    <w:rPr>
      <w:rFonts w:ascii="Arial" w:hAnsi="Arial" w:cs="Arial"/>
      <w:i/>
      <w:iCs/>
    </w:rPr>
  </w:style>
  <w:style w:type="character" w:customStyle="1" w:styleId="Titolo9Carattere">
    <w:name w:val="Titolo 9 Carattere"/>
    <w:basedOn w:val="Carpredefinitoparagrafo"/>
    <w:link w:val="Titolo9"/>
    <w:uiPriority w:val="99"/>
    <w:rsid w:val="00A53080"/>
    <w:rPr>
      <w:rFonts w:ascii="Arial" w:hAnsi="Arial" w:cs="Arial"/>
      <w:b/>
      <w:bCs/>
      <w:i/>
      <w:iCs/>
      <w:sz w:val="18"/>
      <w:szCs w:val="18"/>
    </w:rPr>
  </w:style>
  <w:style w:type="paragraph" w:styleId="Indirizzodestinatario">
    <w:name w:val="envelope address"/>
    <w:basedOn w:val="Normale"/>
    <w:uiPriority w:val="99"/>
    <w:rsid w:val="00EE2F40"/>
    <w:pPr>
      <w:framePr w:w="7920" w:h="1980" w:hRule="exact" w:hSpace="141" w:wrap="auto" w:hAnchor="page" w:xAlign="center" w:yAlign="bottom"/>
      <w:ind w:left="2880"/>
    </w:pPr>
    <w:rPr>
      <w:sz w:val="28"/>
      <w:szCs w:val="28"/>
    </w:rPr>
  </w:style>
  <w:style w:type="character" w:styleId="Numeropagina">
    <w:name w:val="page number"/>
    <w:basedOn w:val="Carpredefinitoparagrafo"/>
    <w:uiPriority w:val="99"/>
    <w:rsid w:val="00EE2F40"/>
  </w:style>
  <w:style w:type="paragraph" w:styleId="Intestazione">
    <w:name w:val="header"/>
    <w:basedOn w:val="Normale"/>
    <w:link w:val="IntestazioneCarattere"/>
    <w:uiPriority w:val="99"/>
    <w:rsid w:val="00EE2F40"/>
    <w:pPr>
      <w:tabs>
        <w:tab w:val="center" w:pos="4819"/>
        <w:tab w:val="right" w:pos="9071"/>
      </w:tabs>
      <w:spacing w:before="60" w:after="60"/>
    </w:pPr>
  </w:style>
  <w:style w:type="character" w:customStyle="1" w:styleId="IntestazioneCarattere">
    <w:name w:val="Intestazione Carattere"/>
    <w:basedOn w:val="Carpredefinitoparagrafo"/>
    <w:link w:val="Intestazione"/>
    <w:uiPriority w:val="99"/>
    <w:rsid w:val="009B6E72"/>
    <w:rPr>
      <w:rFonts w:ascii="Arial" w:hAnsi="Arial" w:cs="Arial"/>
      <w:sz w:val="22"/>
      <w:szCs w:val="22"/>
    </w:rPr>
  </w:style>
  <w:style w:type="paragraph" w:styleId="Sommario1">
    <w:name w:val="toc 1"/>
    <w:basedOn w:val="Normale"/>
    <w:next w:val="Normale"/>
    <w:autoRedefine/>
    <w:uiPriority w:val="39"/>
    <w:rsid w:val="00152EAE"/>
    <w:pPr>
      <w:tabs>
        <w:tab w:val="left" w:pos="567"/>
        <w:tab w:val="right" w:leader="dot" w:pos="9629"/>
      </w:tabs>
      <w:spacing w:before="120" w:after="120" w:line="480" w:lineRule="auto"/>
    </w:pPr>
    <w:rPr>
      <w:rFonts w:ascii="Calibri" w:hAnsi="Calibri" w:cs="Calibri"/>
      <w:b/>
      <w:bCs/>
      <w:caps/>
      <w:noProof/>
    </w:rPr>
  </w:style>
  <w:style w:type="paragraph" w:styleId="Pidipagina">
    <w:name w:val="footer"/>
    <w:basedOn w:val="Normale"/>
    <w:link w:val="PidipaginaCarattere"/>
    <w:uiPriority w:val="99"/>
    <w:rsid w:val="00EE2F40"/>
    <w:pPr>
      <w:tabs>
        <w:tab w:val="center" w:pos="4819"/>
        <w:tab w:val="right" w:pos="9638"/>
      </w:tabs>
    </w:pPr>
  </w:style>
  <w:style w:type="character" w:customStyle="1" w:styleId="PidipaginaCarattere">
    <w:name w:val="Piè di pagina Carattere"/>
    <w:basedOn w:val="Carpredefinitoparagrafo"/>
    <w:link w:val="Pidipagina"/>
    <w:uiPriority w:val="99"/>
    <w:rsid w:val="00A53080"/>
    <w:rPr>
      <w:rFonts w:ascii="Arial" w:hAnsi="Arial" w:cs="Arial"/>
    </w:rPr>
  </w:style>
  <w:style w:type="paragraph" w:styleId="Sommario2">
    <w:name w:val="toc 2"/>
    <w:basedOn w:val="Normale"/>
    <w:next w:val="Normale"/>
    <w:autoRedefine/>
    <w:uiPriority w:val="99"/>
    <w:semiHidden/>
    <w:rsid w:val="00366C88"/>
    <w:pPr>
      <w:tabs>
        <w:tab w:val="right" w:leader="dot" w:pos="9639"/>
      </w:tabs>
      <w:spacing w:line="360" w:lineRule="auto"/>
      <w:ind w:left="1134" w:hanging="567"/>
      <w:jc w:val="left"/>
    </w:pPr>
  </w:style>
  <w:style w:type="paragraph" w:styleId="Sommario3">
    <w:name w:val="toc 3"/>
    <w:basedOn w:val="Normale"/>
    <w:next w:val="Normale"/>
    <w:autoRedefine/>
    <w:uiPriority w:val="99"/>
    <w:semiHidden/>
    <w:rsid w:val="0086300E"/>
    <w:pPr>
      <w:tabs>
        <w:tab w:val="right" w:leader="dot" w:pos="9629"/>
      </w:tabs>
      <w:ind w:left="1134" w:hanging="654"/>
    </w:pPr>
  </w:style>
  <w:style w:type="paragraph" w:styleId="Sommario4">
    <w:name w:val="toc 4"/>
    <w:basedOn w:val="Normale"/>
    <w:next w:val="Normale"/>
    <w:autoRedefine/>
    <w:uiPriority w:val="99"/>
    <w:semiHidden/>
    <w:rsid w:val="00EE2F40"/>
    <w:pPr>
      <w:ind w:left="720"/>
    </w:pPr>
  </w:style>
  <w:style w:type="paragraph" w:styleId="Sommario5">
    <w:name w:val="toc 5"/>
    <w:basedOn w:val="Normale"/>
    <w:next w:val="Normale"/>
    <w:autoRedefine/>
    <w:uiPriority w:val="99"/>
    <w:semiHidden/>
    <w:rsid w:val="00EE2F40"/>
    <w:pPr>
      <w:ind w:left="960"/>
    </w:pPr>
  </w:style>
  <w:style w:type="paragraph" w:styleId="Sommario6">
    <w:name w:val="toc 6"/>
    <w:basedOn w:val="Normale"/>
    <w:next w:val="Normale"/>
    <w:autoRedefine/>
    <w:uiPriority w:val="99"/>
    <w:semiHidden/>
    <w:rsid w:val="00EE2F40"/>
    <w:pPr>
      <w:ind w:left="1200"/>
    </w:pPr>
  </w:style>
  <w:style w:type="paragraph" w:styleId="Sommario7">
    <w:name w:val="toc 7"/>
    <w:basedOn w:val="Normale"/>
    <w:next w:val="Normale"/>
    <w:autoRedefine/>
    <w:uiPriority w:val="99"/>
    <w:semiHidden/>
    <w:rsid w:val="00EE2F40"/>
    <w:pPr>
      <w:ind w:left="1440"/>
    </w:pPr>
  </w:style>
  <w:style w:type="paragraph" w:styleId="Sommario8">
    <w:name w:val="toc 8"/>
    <w:basedOn w:val="Normale"/>
    <w:next w:val="Normale"/>
    <w:autoRedefine/>
    <w:uiPriority w:val="99"/>
    <w:semiHidden/>
    <w:rsid w:val="00EE2F40"/>
    <w:pPr>
      <w:ind w:left="1680"/>
    </w:pPr>
  </w:style>
  <w:style w:type="paragraph" w:styleId="Sommario9">
    <w:name w:val="toc 9"/>
    <w:basedOn w:val="Normale"/>
    <w:next w:val="Normale"/>
    <w:autoRedefine/>
    <w:uiPriority w:val="99"/>
    <w:semiHidden/>
    <w:rsid w:val="00EE2F40"/>
    <w:pPr>
      <w:ind w:left="1920"/>
    </w:pPr>
  </w:style>
  <w:style w:type="paragraph" w:styleId="Corpotesto">
    <w:name w:val="Body Text"/>
    <w:basedOn w:val="Normale"/>
    <w:link w:val="CorpotestoCarattere"/>
    <w:uiPriority w:val="99"/>
    <w:rsid w:val="00EE2F40"/>
    <w:pPr>
      <w:spacing w:line="360" w:lineRule="auto"/>
    </w:pPr>
    <w:rPr>
      <w:color w:val="808080"/>
    </w:rPr>
  </w:style>
  <w:style w:type="character" w:customStyle="1" w:styleId="CorpotestoCarattere">
    <w:name w:val="Corpo testo Carattere"/>
    <w:basedOn w:val="Carpredefinitoparagrafo"/>
    <w:link w:val="Corpotesto"/>
    <w:uiPriority w:val="99"/>
    <w:semiHidden/>
    <w:rsid w:val="00A53080"/>
    <w:rPr>
      <w:rFonts w:ascii="Arial" w:hAnsi="Arial" w:cs="Arial"/>
    </w:rPr>
  </w:style>
  <w:style w:type="paragraph" w:customStyle="1" w:styleId="Testo">
    <w:name w:val="Testo"/>
    <w:basedOn w:val="Normale"/>
    <w:uiPriority w:val="99"/>
    <w:rsid w:val="00EE2F40"/>
    <w:pPr>
      <w:widowControl w:val="0"/>
    </w:pPr>
  </w:style>
  <w:style w:type="paragraph" w:customStyle="1" w:styleId="Puntato">
    <w:name w:val="Puntato"/>
    <w:basedOn w:val="Normale"/>
    <w:uiPriority w:val="99"/>
    <w:rsid w:val="00EE2F40"/>
    <w:pPr>
      <w:tabs>
        <w:tab w:val="left" w:pos="567"/>
        <w:tab w:val="left" w:pos="1134"/>
        <w:tab w:val="left" w:pos="1701"/>
      </w:tabs>
      <w:ind w:left="567" w:hanging="567"/>
    </w:pPr>
  </w:style>
  <w:style w:type="paragraph" w:styleId="Corpodeltesto2">
    <w:name w:val="Body Text 2"/>
    <w:basedOn w:val="Normale"/>
    <w:link w:val="Corpodeltesto2Carattere"/>
    <w:uiPriority w:val="99"/>
    <w:rsid w:val="00EE2F40"/>
    <w:pPr>
      <w:ind w:right="28"/>
    </w:pPr>
  </w:style>
  <w:style w:type="character" w:customStyle="1" w:styleId="Corpodeltesto2Carattere">
    <w:name w:val="Corpo del testo 2 Carattere"/>
    <w:basedOn w:val="Carpredefinitoparagrafo"/>
    <w:link w:val="Corpodeltesto2"/>
    <w:uiPriority w:val="99"/>
    <w:semiHidden/>
    <w:rsid w:val="00A53080"/>
    <w:rPr>
      <w:rFonts w:ascii="Arial" w:hAnsi="Arial" w:cs="Arial"/>
    </w:rPr>
  </w:style>
  <w:style w:type="paragraph" w:styleId="Rientrocorpodeltesto">
    <w:name w:val="Body Text Indent"/>
    <w:basedOn w:val="Normale"/>
    <w:link w:val="RientrocorpodeltestoCarattere"/>
    <w:uiPriority w:val="99"/>
    <w:rsid w:val="00EE2F40"/>
    <w:pPr>
      <w:widowControl w:val="0"/>
      <w:ind w:left="1134"/>
    </w:pPr>
  </w:style>
  <w:style w:type="character" w:customStyle="1" w:styleId="RientrocorpodeltestoCarattere">
    <w:name w:val="Rientro corpo del testo Carattere"/>
    <w:basedOn w:val="Carpredefinitoparagrafo"/>
    <w:link w:val="Rientrocorpodeltesto"/>
    <w:uiPriority w:val="99"/>
    <w:semiHidden/>
    <w:rsid w:val="00A53080"/>
    <w:rPr>
      <w:rFonts w:ascii="Arial" w:hAnsi="Arial" w:cs="Arial"/>
    </w:rPr>
  </w:style>
  <w:style w:type="paragraph" w:styleId="Didascalia">
    <w:name w:val="caption"/>
    <w:basedOn w:val="Normale"/>
    <w:next w:val="Normale"/>
    <w:uiPriority w:val="99"/>
    <w:qFormat/>
    <w:rsid w:val="00EE2F40"/>
    <w:rPr>
      <w:b/>
      <w:bCs/>
      <w:i/>
      <w:iCs/>
    </w:rPr>
  </w:style>
  <w:style w:type="paragraph" w:styleId="Puntoelenco">
    <w:name w:val="List Bullet"/>
    <w:basedOn w:val="Normale"/>
    <w:autoRedefine/>
    <w:uiPriority w:val="99"/>
    <w:rsid w:val="00EE2F40"/>
    <w:pPr>
      <w:keepNext/>
      <w:tabs>
        <w:tab w:val="num" w:pos="643"/>
      </w:tabs>
      <w:ind w:left="360" w:hanging="360"/>
    </w:pPr>
  </w:style>
  <w:style w:type="paragraph" w:styleId="Puntoelenco2">
    <w:name w:val="List Bullet 2"/>
    <w:basedOn w:val="Normale"/>
    <w:autoRedefine/>
    <w:uiPriority w:val="99"/>
    <w:rsid w:val="00EE2F40"/>
    <w:pPr>
      <w:keepNext/>
      <w:tabs>
        <w:tab w:val="num" w:pos="643"/>
      </w:tabs>
      <w:ind w:left="643" w:hanging="360"/>
    </w:pPr>
  </w:style>
  <w:style w:type="paragraph" w:styleId="Numeroelenco">
    <w:name w:val="List Number"/>
    <w:basedOn w:val="Normale"/>
    <w:uiPriority w:val="99"/>
    <w:rsid w:val="00EE2F40"/>
    <w:pPr>
      <w:keepNext/>
      <w:tabs>
        <w:tab w:val="num" w:pos="360"/>
      </w:tabs>
      <w:spacing w:before="120"/>
      <w:ind w:left="567" w:hanging="360"/>
    </w:pPr>
  </w:style>
  <w:style w:type="paragraph" w:styleId="Corpodeltesto3">
    <w:name w:val="Body Text 3"/>
    <w:basedOn w:val="Normale"/>
    <w:link w:val="Corpodeltesto3Carattere"/>
    <w:uiPriority w:val="99"/>
    <w:rsid w:val="00EE2F40"/>
  </w:style>
  <w:style w:type="character" w:customStyle="1" w:styleId="Corpodeltesto3Carattere">
    <w:name w:val="Corpo del testo 3 Carattere"/>
    <w:basedOn w:val="Carpredefinitoparagrafo"/>
    <w:link w:val="Corpodeltesto3"/>
    <w:uiPriority w:val="99"/>
    <w:semiHidden/>
    <w:rsid w:val="00A53080"/>
    <w:rPr>
      <w:rFonts w:ascii="Arial" w:hAnsi="Arial" w:cs="Arial"/>
      <w:sz w:val="16"/>
      <w:szCs w:val="16"/>
    </w:rPr>
  </w:style>
  <w:style w:type="paragraph" w:styleId="Rientrocorpodeltesto2">
    <w:name w:val="Body Text Indent 2"/>
    <w:basedOn w:val="Normale"/>
    <w:link w:val="Rientrocorpodeltesto2Carattere"/>
    <w:uiPriority w:val="99"/>
    <w:rsid w:val="00EE2F40"/>
    <w:pPr>
      <w:ind w:left="709"/>
    </w:pPr>
    <w:rPr>
      <w:sz w:val="24"/>
      <w:szCs w:val="24"/>
    </w:rPr>
  </w:style>
  <w:style w:type="character" w:customStyle="1" w:styleId="Rientrocorpodeltesto2Carattere">
    <w:name w:val="Rientro corpo del testo 2 Carattere"/>
    <w:basedOn w:val="Carpredefinitoparagrafo"/>
    <w:link w:val="Rientrocorpodeltesto2"/>
    <w:uiPriority w:val="99"/>
    <w:semiHidden/>
    <w:rsid w:val="00A53080"/>
    <w:rPr>
      <w:rFonts w:ascii="Arial" w:hAnsi="Arial" w:cs="Arial"/>
    </w:rPr>
  </w:style>
  <w:style w:type="paragraph" w:styleId="Rientrocorpodeltesto3">
    <w:name w:val="Body Text Indent 3"/>
    <w:basedOn w:val="Normale"/>
    <w:link w:val="Rientrocorpodeltesto3Carattere"/>
    <w:uiPriority w:val="99"/>
    <w:rsid w:val="00EE2F40"/>
    <w:pPr>
      <w:ind w:hanging="6"/>
    </w:pPr>
    <w:rPr>
      <w:sz w:val="24"/>
      <w:szCs w:val="24"/>
    </w:rPr>
  </w:style>
  <w:style w:type="character" w:customStyle="1" w:styleId="Rientrocorpodeltesto3Carattere">
    <w:name w:val="Rientro corpo del testo 3 Carattere"/>
    <w:basedOn w:val="Carpredefinitoparagrafo"/>
    <w:link w:val="Rientrocorpodeltesto3"/>
    <w:uiPriority w:val="99"/>
    <w:semiHidden/>
    <w:rsid w:val="00A53080"/>
    <w:rPr>
      <w:rFonts w:ascii="Arial" w:hAnsi="Arial" w:cs="Arial"/>
      <w:sz w:val="16"/>
      <w:szCs w:val="16"/>
    </w:rPr>
  </w:style>
  <w:style w:type="paragraph" w:styleId="Testonotaapidipagina">
    <w:name w:val="footnote text"/>
    <w:basedOn w:val="Normale"/>
    <w:link w:val="TestonotaapidipaginaCarattere"/>
    <w:uiPriority w:val="99"/>
    <w:semiHidden/>
    <w:rsid w:val="00EE2F40"/>
    <w:pPr>
      <w:jc w:val="left"/>
    </w:pPr>
    <w:rPr>
      <w:rFonts w:ascii="Arial Narrow" w:hAnsi="Arial Narrow" w:cs="Arial Narrow"/>
      <w:b/>
      <w:bCs/>
      <w:i/>
      <w:iCs/>
      <w:smallCaps/>
      <w:sz w:val="20"/>
      <w:szCs w:val="20"/>
    </w:rPr>
  </w:style>
  <w:style w:type="character" w:customStyle="1" w:styleId="TestonotaapidipaginaCarattere">
    <w:name w:val="Testo nota a piè di pagina Carattere"/>
    <w:basedOn w:val="Carpredefinitoparagrafo"/>
    <w:link w:val="Testonotaapidipagina"/>
    <w:uiPriority w:val="99"/>
    <w:semiHidden/>
    <w:rsid w:val="00A53080"/>
    <w:rPr>
      <w:rFonts w:ascii="Arial" w:hAnsi="Arial" w:cs="Arial"/>
      <w:sz w:val="20"/>
      <w:szCs w:val="20"/>
    </w:rPr>
  </w:style>
  <w:style w:type="character" w:styleId="Rimandonotaapidipagina">
    <w:name w:val="footnote reference"/>
    <w:basedOn w:val="Carpredefinitoparagrafo"/>
    <w:uiPriority w:val="99"/>
    <w:semiHidden/>
    <w:rsid w:val="00EE2F40"/>
    <w:rPr>
      <w:rFonts w:cs="Times New Roman"/>
      <w:vertAlign w:val="superscript"/>
    </w:rPr>
  </w:style>
  <w:style w:type="character" w:styleId="Collegamentoipertestuale">
    <w:name w:val="Hyperlink"/>
    <w:basedOn w:val="Carpredefinitoparagrafo"/>
    <w:uiPriority w:val="99"/>
    <w:rsid w:val="00EE2F40"/>
    <w:rPr>
      <w:rFonts w:cs="Times New Roman"/>
      <w:color w:val="0000FF"/>
      <w:u w:val="single"/>
    </w:rPr>
  </w:style>
  <w:style w:type="paragraph" w:customStyle="1" w:styleId="M-Disegno">
    <w:name w:val="M - Disegno"/>
    <w:basedOn w:val="Normale"/>
    <w:next w:val="Normale"/>
    <w:uiPriority w:val="99"/>
    <w:rsid w:val="00EE2F40"/>
    <w:pPr>
      <w:spacing w:before="60"/>
      <w:jc w:val="center"/>
    </w:pPr>
    <w:rPr>
      <w:sz w:val="20"/>
      <w:szCs w:val="20"/>
    </w:rPr>
  </w:style>
  <w:style w:type="paragraph" w:styleId="Testocommento">
    <w:name w:val="annotation text"/>
    <w:basedOn w:val="Normale"/>
    <w:link w:val="TestocommentoCarattere"/>
    <w:uiPriority w:val="99"/>
    <w:semiHidden/>
    <w:rsid w:val="00EE2F40"/>
    <w:pPr>
      <w:jc w:val="left"/>
    </w:pPr>
    <w:rPr>
      <w:sz w:val="20"/>
      <w:szCs w:val="20"/>
    </w:rPr>
  </w:style>
  <w:style w:type="character" w:customStyle="1" w:styleId="TestocommentoCarattere">
    <w:name w:val="Testo commento Carattere"/>
    <w:basedOn w:val="Carpredefinitoparagrafo"/>
    <w:link w:val="Testocommento"/>
    <w:uiPriority w:val="99"/>
    <w:semiHidden/>
    <w:rsid w:val="00A53080"/>
    <w:rPr>
      <w:rFonts w:ascii="Arial" w:hAnsi="Arial" w:cs="Arial"/>
      <w:sz w:val="20"/>
      <w:szCs w:val="20"/>
    </w:rPr>
  </w:style>
  <w:style w:type="paragraph" w:styleId="Paragrafoelenco">
    <w:name w:val="List Paragraph"/>
    <w:basedOn w:val="Normale"/>
    <w:uiPriority w:val="99"/>
    <w:qFormat/>
    <w:rsid w:val="00EC05A1"/>
    <w:pPr>
      <w:spacing w:after="200" w:line="276" w:lineRule="auto"/>
      <w:ind w:left="720"/>
      <w:jc w:val="left"/>
    </w:pPr>
    <w:rPr>
      <w:rFonts w:ascii="Calibri" w:hAnsi="Calibri" w:cs="Calibri"/>
      <w:lang w:eastAsia="en-US"/>
    </w:rPr>
  </w:style>
  <w:style w:type="paragraph" w:customStyle="1" w:styleId="Default">
    <w:name w:val="Default"/>
    <w:uiPriority w:val="99"/>
    <w:rsid w:val="004427A0"/>
    <w:pPr>
      <w:autoSpaceDE w:val="0"/>
      <w:autoSpaceDN w:val="0"/>
      <w:adjustRightInd w:val="0"/>
    </w:pPr>
    <w:rPr>
      <w:rFonts w:ascii="Century Gothic" w:hAnsi="Century Gothic" w:cs="Century Gothic"/>
      <w:color w:val="000000"/>
      <w:sz w:val="24"/>
      <w:szCs w:val="24"/>
      <w:lang w:eastAsia="en-US"/>
    </w:rPr>
  </w:style>
  <w:style w:type="paragraph" w:styleId="Testofumetto">
    <w:name w:val="Balloon Text"/>
    <w:basedOn w:val="Normale"/>
    <w:link w:val="TestofumettoCarattere"/>
    <w:uiPriority w:val="99"/>
    <w:semiHidden/>
    <w:rsid w:val="00E16074"/>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A53080"/>
    <w:rPr>
      <w:rFonts w:cs="Times New Roman"/>
      <w:sz w:val="2"/>
      <w:szCs w:val="2"/>
    </w:rPr>
  </w:style>
  <w:style w:type="table" w:styleId="Grigliatabella">
    <w:name w:val="Table Grid"/>
    <w:basedOn w:val="Tabellanormale"/>
    <w:uiPriority w:val="99"/>
    <w:rsid w:val="00900684"/>
    <w:rPr>
      <w:rFonts w:ascii="Arial" w:hAnsi="Arial"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eWeb">
    <w:name w:val="Normal (Web)"/>
    <w:basedOn w:val="Normale"/>
    <w:uiPriority w:val="99"/>
    <w:rsid w:val="00217CA4"/>
    <w:pPr>
      <w:spacing w:before="100" w:beforeAutospacing="1" w:after="100" w:afterAutospacing="1"/>
      <w:jc w:val="left"/>
    </w:pPr>
    <w:rPr>
      <w:sz w:val="24"/>
      <w:szCs w:val="24"/>
    </w:rPr>
  </w:style>
  <w:style w:type="character" w:styleId="Enfasicorsivo">
    <w:name w:val="Emphasis"/>
    <w:basedOn w:val="Carpredefinitoparagrafo"/>
    <w:uiPriority w:val="99"/>
    <w:qFormat/>
    <w:rsid w:val="00217CA4"/>
    <w:rPr>
      <w:rFonts w:cs="Times New Roman"/>
      <w:i/>
      <w:iCs/>
    </w:rPr>
  </w:style>
  <w:style w:type="paragraph" w:customStyle="1" w:styleId="testo0">
    <w:name w:val="testo"/>
    <w:basedOn w:val="Normale"/>
    <w:uiPriority w:val="99"/>
    <w:rsid w:val="00D273C0"/>
    <w:pPr>
      <w:ind w:left="1418"/>
    </w:pPr>
    <w:rPr>
      <w:sz w:val="24"/>
      <w:szCs w:val="24"/>
    </w:rPr>
  </w:style>
  <w:style w:type="paragraph" w:styleId="Testonormale">
    <w:name w:val="Plain Text"/>
    <w:basedOn w:val="Normale"/>
    <w:link w:val="TestonormaleCarattere"/>
    <w:uiPriority w:val="99"/>
    <w:rsid w:val="00D273C0"/>
    <w:pPr>
      <w:jc w:val="left"/>
    </w:pPr>
    <w:rPr>
      <w:rFonts w:ascii="Courier New" w:hAnsi="Courier New" w:cs="Courier New"/>
      <w:sz w:val="20"/>
      <w:szCs w:val="20"/>
    </w:rPr>
  </w:style>
  <w:style w:type="character" w:customStyle="1" w:styleId="TestonormaleCarattere">
    <w:name w:val="Testo normale Carattere"/>
    <w:basedOn w:val="Carpredefinitoparagrafo"/>
    <w:link w:val="Testonormale"/>
    <w:uiPriority w:val="99"/>
    <w:rsid w:val="00D273C0"/>
    <w:rPr>
      <w:rFonts w:ascii="Courier New" w:hAnsi="Courier New" w:cs="Courier New"/>
    </w:rPr>
  </w:style>
  <w:style w:type="paragraph" w:customStyle="1" w:styleId="TxBrp2">
    <w:name w:val="TxBr_p2"/>
    <w:basedOn w:val="Normale"/>
    <w:uiPriority w:val="99"/>
    <w:rsid w:val="00C26891"/>
    <w:pPr>
      <w:widowControl w:val="0"/>
      <w:tabs>
        <w:tab w:val="left" w:pos="272"/>
      </w:tabs>
      <w:autoSpaceDE w:val="0"/>
      <w:autoSpaceDN w:val="0"/>
      <w:adjustRightInd w:val="0"/>
      <w:spacing w:line="240" w:lineRule="atLeast"/>
      <w:ind w:left="90" w:hanging="272"/>
    </w:pPr>
    <w:rPr>
      <w:sz w:val="24"/>
      <w:szCs w:val="24"/>
      <w:lang w:val="en-US"/>
    </w:rPr>
  </w:style>
  <w:style w:type="paragraph" w:customStyle="1" w:styleId="TxBrp14">
    <w:name w:val="TxBr_p14"/>
    <w:basedOn w:val="Normale"/>
    <w:uiPriority w:val="99"/>
    <w:rsid w:val="00C26891"/>
    <w:pPr>
      <w:widowControl w:val="0"/>
      <w:tabs>
        <w:tab w:val="left" w:pos="204"/>
      </w:tabs>
      <w:autoSpaceDE w:val="0"/>
      <w:autoSpaceDN w:val="0"/>
      <w:adjustRightInd w:val="0"/>
      <w:spacing w:line="266" w:lineRule="atLeast"/>
      <w:jc w:val="left"/>
    </w:pPr>
    <w:rPr>
      <w:sz w:val="24"/>
      <w:szCs w:val="24"/>
      <w:lang w:val="en-US"/>
    </w:rPr>
  </w:style>
  <w:style w:type="paragraph" w:customStyle="1" w:styleId="TxBrp4">
    <w:name w:val="TxBr_p4"/>
    <w:basedOn w:val="Normale"/>
    <w:uiPriority w:val="99"/>
    <w:rsid w:val="00C26891"/>
    <w:pPr>
      <w:widowControl w:val="0"/>
      <w:tabs>
        <w:tab w:val="left" w:pos="289"/>
      </w:tabs>
      <w:autoSpaceDE w:val="0"/>
      <w:autoSpaceDN w:val="0"/>
      <w:adjustRightInd w:val="0"/>
      <w:spacing w:line="240" w:lineRule="atLeast"/>
      <w:ind w:left="73" w:hanging="289"/>
      <w:jc w:val="left"/>
    </w:pPr>
    <w:rPr>
      <w:sz w:val="24"/>
      <w:szCs w:val="24"/>
      <w:lang w:val="en-US"/>
    </w:rPr>
  </w:style>
  <w:style w:type="paragraph" w:customStyle="1" w:styleId="TxBrp5">
    <w:name w:val="TxBr_p5"/>
    <w:basedOn w:val="Normale"/>
    <w:uiPriority w:val="99"/>
    <w:rsid w:val="00C26891"/>
    <w:pPr>
      <w:widowControl w:val="0"/>
      <w:autoSpaceDE w:val="0"/>
      <w:autoSpaceDN w:val="0"/>
      <w:adjustRightInd w:val="0"/>
      <w:spacing w:line="266" w:lineRule="atLeast"/>
      <w:jc w:val="left"/>
    </w:pPr>
    <w:rPr>
      <w:sz w:val="24"/>
      <w:szCs w:val="24"/>
      <w:lang w:val="en-US"/>
    </w:rPr>
  </w:style>
  <w:style w:type="paragraph" w:customStyle="1" w:styleId="TxBrp6">
    <w:name w:val="TxBr_p6"/>
    <w:basedOn w:val="Normale"/>
    <w:uiPriority w:val="99"/>
    <w:rsid w:val="00C26891"/>
    <w:pPr>
      <w:widowControl w:val="0"/>
      <w:tabs>
        <w:tab w:val="left" w:pos="459"/>
      </w:tabs>
      <w:autoSpaceDE w:val="0"/>
      <w:autoSpaceDN w:val="0"/>
      <w:adjustRightInd w:val="0"/>
      <w:spacing w:line="240" w:lineRule="atLeast"/>
      <w:ind w:left="98"/>
      <w:jc w:val="left"/>
    </w:pPr>
    <w:rPr>
      <w:sz w:val="24"/>
      <w:szCs w:val="24"/>
      <w:lang w:val="en-US"/>
    </w:rPr>
  </w:style>
  <w:style w:type="paragraph" w:customStyle="1" w:styleId="TxBrp15">
    <w:name w:val="TxBr_p15"/>
    <w:basedOn w:val="Normale"/>
    <w:uiPriority w:val="99"/>
    <w:rsid w:val="00C26891"/>
    <w:pPr>
      <w:widowControl w:val="0"/>
      <w:tabs>
        <w:tab w:val="left" w:pos="408"/>
      </w:tabs>
      <w:autoSpaceDE w:val="0"/>
      <w:autoSpaceDN w:val="0"/>
      <w:adjustRightInd w:val="0"/>
      <w:spacing w:line="266" w:lineRule="atLeast"/>
      <w:ind w:left="30"/>
      <w:jc w:val="left"/>
    </w:pPr>
    <w:rPr>
      <w:sz w:val="24"/>
      <w:szCs w:val="24"/>
      <w:lang w:val="en-US"/>
    </w:rPr>
  </w:style>
  <w:style w:type="paragraph" w:styleId="Testodelblocco">
    <w:name w:val="Block Text"/>
    <w:basedOn w:val="Normale"/>
    <w:uiPriority w:val="99"/>
    <w:rsid w:val="00C26891"/>
    <w:pPr>
      <w:ind w:left="57" w:right="74"/>
    </w:pPr>
    <w:rPr>
      <w:rFonts w:ascii="Tahoma" w:hAnsi="Tahoma" w:cs="Tahoma"/>
      <w:sz w:val="20"/>
      <w:szCs w:val="20"/>
    </w:rPr>
  </w:style>
  <w:style w:type="paragraph" w:styleId="Titolo">
    <w:name w:val="Title"/>
    <w:basedOn w:val="Normale"/>
    <w:link w:val="TitoloCarattere"/>
    <w:uiPriority w:val="99"/>
    <w:qFormat/>
    <w:rsid w:val="00075E0C"/>
    <w:pPr>
      <w:autoSpaceDE w:val="0"/>
      <w:autoSpaceDN w:val="0"/>
      <w:adjustRightInd w:val="0"/>
      <w:jc w:val="center"/>
    </w:pPr>
    <w:rPr>
      <w:b/>
      <w:bCs/>
    </w:rPr>
  </w:style>
  <w:style w:type="character" w:customStyle="1" w:styleId="TitoloCarattere">
    <w:name w:val="Titolo Carattere"/>
    <w:basedOn w:val="Carpredefinitoparagrafo"/>
    <w:link w:val="Titolo"/>
    <w:uiPriority w:val="99"/>
    <w:rsid w:val="00075E0C"/>
    <w:rPr>
      <w:rFonts w:ascii="Arial" w:hAnsi="Arial" w:cs="Arial"/>
      <w:b/>
      <w:bCs/>
      <w:sz w:val="22"/>
      <w:szCs w:val="22"/>
    </w:rPr>
  </w:style>
  <w:style w:type="table" w:styleId="Elencochiaro-Colore2">
    <w:name w:val="Light List Accent 2"/>
    <w:basedOn w:val="Tabellanormale"/>
    <w:uiPriority w:val="99"/>
    <w:rsid w:val="00B43770"/>
    <w:rPr>
      <w:rFonts w:ascii="Calibri" w:hAnsi="Calibri" w:cs="Calibri"/>
      <w:lang w:eastAsia="en-US"/>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pPr>
      <w:rPr>
        <w:b/>
        <w:bCs/>
        <w:color w:val="FFFFFF"/>
      </w:rPr>
      <w:tblPr/>
      <w:tcPr>
        <w:shd w:val="clear" w:color="auto" w:fill="C0504D"/>
      </w:tcPr>
    </w:tblStylePr>
    <w:tblStylePr w:type="lastRow">
      <w:pPr>
        <w:spacing w:before="0" w:after="0"/>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character" w:styleId="Enfasigrassetto">
    <w:name w:val="Strong"/>
    <w:basedOn w:val="Carpredefinitoparagrafo"/>
    <w:uiPriority w:val="22"/>
    <w:qFormat/>
    <w:rsid w:val="002708C0"/>
    <w:rPr>
      <w:b/>
      <w:bCs/>
    </w:rPr>
  </w:style>
  <w:style w:type="character" w:customStyle="1" w:styleId="contact-telephone">
    <w:name w:val="contact-telephone"/>
    <w:basedOn w:val="Carpredefinitoparagrafo"/>
    <w:rsid w:val="00A9166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Plai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BA65A7"/>
    <w:pPr>
      <w:jc w:val="both"/>
    </w:pPr>
    <w:rPr>
      <w:rFonts w:ascii="Arial" w:hAnsi="Arial" w:cs="Arial"/>
      <w:sz w:val="22"/>
      <w:szCs w:val="22"/>
    </w:rPr>
  </w:style>
  <w:style w:type="paragraph" w:styleId="Titolo1">
    <w:name w:val="heading 1"/>
    <w:basedOn w:val="Normale"/>
    <w:next w:val="Normale"/>
    <w:link w:val="Titolo1Carattere"/>
    <w:uiPriority w:val="99"/>
    <w:qFormat/>
    <w:rsid w:val="00EE2F40"/>
    <w:pPr>
      <w:keepNext/>
      <w:tabs>
        <w:tab w:val="num" w:pos="432"/>
      </w:tabs>
      <w:spacing w:before="360" w:after="240"/>
      <w:ind w:left="432" w:hanging="432"/>
      <w:outlineLvl w:val="0"/>
    </w:pPr>
    <w:rPr>
      <w:b/>
      <w:bCs/>
      <w:caps/>
      <w:kern w:val="28"/>
    </w:rPr>
  </w:style>
  <w:style w:type="paragraph" w:styleId="Titolo2">
    <w:name w:val="heading 2"/>
    <w:basedOn w:val="Normale"/>
    <w:next w:val="Normale"/>
    <w:link w:val="Titolo2Carattere"/>
    <w:uiPriority w:val="99"/>
    <w:qFormat/>
    <w:rsid w:val="00EE2F40"/>
    <w:pPr>
      <w:tabs>
        <w:tab w:val="num" w:pos="576"/>
      </w:tabs>
      <w:spacing w:before="240" w:after="240"/>
      <w:ind w:left="576" w:hanging="576"/>
      <w:outlineLvl w:val="1"/>
    </w:pPr>
    <w:rPr>
      <w:b/>
      <w:bCs/>
      <w:lang w:val="en-US"/>
    </w:rPr>
  </w:style>
  <w:style w:type="paragraph" w:styleId="Titolo3">
    <w:name w:val="heading 3"/>
    <w:basedOn w:val="Normale"/>
    <w:next w:val="Normale"/>
    <w:link w:val="Titolo3Carattere"/>
    <w:uiPriority w:val="99"/>
    <w:qFormat/>
    <w:rsid w:val="00EE2F40"/>
    <w:pPr>
      <w:keepNext/>
      <w:tabs>
        <w:tab w:val="num" w:pos="720"/>
      </w:tabs>
      <w:spacing w:before="240" w:after="60"/>
      <w:ind w:left="720" w:hanging="720"/>
      <w:outlineLvl w:val="2"/>
    </w:pPr>
    <w:rPr>
      <w:i/>
      <w:iCs/>
    </w:rPr>
  </w:style>
  <w:style w:type="paragraph" w:styleId="Titolo4">
    <w:name w:val="heading 4"/>
    <w:basedOn w:val="Normale"/>
    <w:next w:val="Normale"/>
    <w:link w:val="Titolo4Carattere"/>
    <w:uiPriority w:val="99"/>
    <w:qFormat/>
    <w:rsid w:val="00EE2F40"/>
    <w:pPr>
      <w:keepNext/>
      <w:tabs>
        <w:tab w:val="num" w:pos="864"/>
      </w:tabs>
      <w:spacing w:before="240" w:after="60"/>
      <w:ind w:left="864" w:hanging="864"/>
      <w:outlineLvl w:val="3"/>
    </w:pPr>
    <w:rPr>
      <w:b/>
      <w:bCs/>
    </w:rPr>
  </w:style>
  <w:style w:type="paragraph" w:styleId="Titolo5">
    <w:name w:val="heading 5"/>
    <w:basedOn w:val="Normale"/>
    <w:next w:val="Normale"/>
    <w:link w:val="Titolo5Carattere"/>
    <w:uiPriority w:val="99"/>
    <w:qFormat/>
    <w:rsid w:val="00EE2F40"/>
    <w:pPr>
      <w:tabs>
        <w:tab w:val="num" w:pos="1008"/>
      </w:tabs>
      <w:spacing w:before="240" w:after="60"/>
      <w:ind w:left="1008" w:hanging="1008"/>
      <w:outlineLvl w:val="4"/>
    </w:pPr>
  </w:style>
  <w:style w:type="paragraph" w:styleId="Titolo6">
    <w:name w:val="heading 6"/>
    <w:basedOn w:val="Normale"/>
    <w:next w:val="Normale"/>
    <w:link w:val="Titolo6Carattere"/>
    <w:uiPriority w:val="99"/>
    <w:qFormat/>
    <w:rsid w:val="00EE2F40"/>
    <w:pPr>
      <w:tabs>
        <w:tab w:val="num" w:pos="1152"/>
      </w:tabs>
      <w:spacing w:before="240" w:after="60"/>
      <w:ind w:left="1152" w:hanging="1152"/>
      <w:outlineLvl w:val="5"/>
    </w:pPr>
    <w:rPr>
      <w:i/>
      <w:iCs/>
    </w:rPr>
  </w:style>
  <w:style w:type="paragraph" w:styleId="Titolo7">
    <w:name w:val="heading 7"/>
    <w:basedOn w:val="Normale"/>
    <w:next w:val="Normale"/>
    <w:link w:val="Titolo7Carattere"/>
    <w:uiPriority w:val="99"/>
    <w:qFormat/>
    <w:rsid w:val="00EE2F40"/>
    <w:pPr>
      <w:tabs>
        <w:tab w:val="num" w:pos="1296"/>
      </w:tabs>
      <w:spacing w:before="240" w:after="60"/>
      <w:ind w:left="1296" w:hanging="1296"/>
      <w:outlineLvl w:val="6"/>
    </w:pPr>
  </w:style>
  <w:style w:type="paragraph" w:styleId="Titolo8">
    <w:name w:val="heading 8"/>
    <w:basedOn w:val="Normale"/>
    <w:next w:val="Normale"/>
    <w:link w:val="Titolo8Carattere"/>
    <w:uiPriority w:val="99"/>
    <w:qFormat/>
    <w:rsid w:val="00EE2F40"/>
    <w:pPr>
      <w:tabs>
        <w:tab w:val="num" w:pos="1440"/>
      </w:tabs>
      <w:spacing w:before="240" w:after="60"/>
      <w:ind w:left="1440" w:hanging="1440"/>
      <w:outlineLvl w:val="7"/>
    </w:pPr>
    <w:rPr>
      <w:i/>
      <w:iCs/>
    </w:rPr>
  </w:style>
  <w:style w:type="paragraph" w:styleId="Titolo9">
    <w:name w:val="heading 9"/>
    <w:basedOn w:val="Normale"/>
    <w:next w:val="Normale"/>
    <w:link w:val="Titolo9Carattere"/>
    <w:uiPriority w:val="99"/>
    <w:qFormat/>
    <w:rsid w:val="00EE2F40"/>
    <w:pPr>
      <w:tabs>
        <w:tab w:val="num" w:pos="1584"/>
      </w:tabs>
      <w:spacing w:before="240" w:after="60"/>
      <w:ind w:left="1584" w:hanging="1584"/>
      <w:outlineLvl w:val="8"/>
    </w:pPr>
    <w:rPr>
      <w:b/>
      <w:bCs/>
      <w:i/>
      <w:iCs/>
      <w:sz w:val="18"/>
      <w:szCs w:val="1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9"/>
    <w:rsid w:val="00A53080"/>
    <w:rPr>
      <w:rFonts w:ascii="Arial" w:hAnsi="Arial" w:cs="Arial"/>
      <w:b/>
      <w:bCs/>
      <w:caps/>
      <w:kern w:val="28"/>
    </w:rPr>
  </w:style>
  <w:style w:type="character" w:customStyle="1" w:styleId="Titolo2Carattere">
    <w:name w:val="Titolo 2 Carattere"/>
    <w:basedOn w:val="Carpredefinitoparagrafo"/>
    <w:link w:val="Titolo2"/>
    <w:uiPriority w:val="99"/>
    <w:rsid w:val="00A53080"/>
    <w:rPr>
      <w:rFonts w:ascii="Arial" w:hAnsi="Arial" w:cs="Arial"/>
      <w:b/>
      <w:bCs/>
      <w:lang w:val="en-US"/>
    </w:rPr>
  </w:style>
  <w:style w:type="character" w:customStyle="1" w:styleId="Titolo3Carattere">
    <w:name w:val="Titolo 3 Carattere"/>
    <w:basedOn w:val="Carpredefinitoparagrafo"/>
    <w:link w:val="Titolo3"/>
    <w:uiPriority w:val="99"/>
    <w:rsid w:val="00386048"/>
    <w:rPr>
      <w:rFonts w:ascii="Arial" w:hAnsi="Arial" w:cs="Arial"/>
      <w:i/>
      <w:iCs/>
    </w:rPr>
  </w:style>
  <w:style w:type="character" w:customStyle="1" w:styleId="Titolo4Carattere">
    <w:name w:val="Titolo 4 Carattere"/>
    <w:basedOn w:val="Carpredefinitoparagrafo"/>
    <w:link w:val="Titolo4"/>
    <w:uiPriority w:val="99"/>
    <w:rsid w:val="00A53080"/>
    <w:rPr>
      <w:rFonts w:ascii="Arial" w:hAnsi="Arial" w:cs="Arial"/>
      <w:b/>
      <w:bCs/>
    </w:rPr>
  </w:style>
  <w:style w:type="character" w:customStyle="1" w:styleId="Titolo5Carattere">
    <w:name w:val="Titolo 5 Carattere"/>
    <w:basedOn w:val="Carpredefinitoparagrafo"/>
    <w:link w:val="Titolo5"/>
    <w:uiPriority w:val="99"/>
    <w:rsid w:val="00A53080"/>
    <w:rPr>
      <w:rFonts w:ascii="Arial" w:hAnsi="Arial" w:cs="Arial"/>
    </w:rPr>
  </w:style>
  <w:style w:type="character" w:customStyle="1" w:styleId="Titolo6Carattere">
    <w:name w:val="Titolo 6 Carattere"/>
    <w:basedOn w:val="Carpredefinitoparagrafo"/>
    <w:link w:val="Titolo6"/>
    <w:uiPriority w:val="99"/>
    <w:rsid w:val="00A53080"/>
    <w:rPr>
      <w:rFonts w:ascii="Arial" w:hAnsi="Arial" w:cs="Arial"/>
      <w:i/>
      <w:iCs/>
    </w:rPr>
  </w:style>
  <w:style w:type="character" w:customStyle="1" w:styleId="Titolo7Carattere">
    <w:name w:val="Titolo 7 Carattere"/>
    <w:basedOn w:val="Carpredefinitoparagrafo"/>
    <w:link w:val="Titolo7"/>
    <w:uiPriority w:val="99"/>
    <w:rsid w:val="00A53080"/>
    <w:rPr>
      <w:rFonts w:ascii="Arial" w:hAnsi="Arial" w:cs="Arial"/>
    </w:rPr>
  </w:style>
  <w:style w:type="character" w:customStyle="1" w:styleId="Titolo8Carattere">
    <w:name w:val="Titolo 8 Carattere"/>
    <w:basedOn w:val="Carpredefinitoparagrafo"/>
    <w:link w:val="Titolo8"/>
    <w:uiPriority w:val="99"/>
    <w:rsid w:val="00A53080"/>
    <w:rPr>
      <w:rFonts w:ascii="Arial" w:hAnsi="Arial" w:cs="Arial"/>
      <w:i/>
      <w:iCs/>
    </w:rPr>
  </w:style>
  <w:style w:type="character" w:customStyle="1" w:styleId="Titolo9Carattere">
    <w:name w:val="Titolo 9 Carattere"/>
    <w:basedOn w:val="Carpredefinitoparagrafo"/>
    <w:link w:val="Titolo9"/>
    <w:uiPriority w:val="99"/>
    <w:rsid w:val="00A53080"/>
    <w:rPr>
      <w:rFonts w:ascii="Arial" w:hAnsi="Arial" w:cs="Arial"/>
      <w:b/>
      <w:bCs/>
      <w:i/>
      <w:iCs/>
      <w:sz w:val="18"/>
      <w:szCs w:val="18"/>
    </w:rPr>
  </w:style>
  <w:style w:type="paragraph" w:styleId="Indirizzodestinatario">
    <w:name w:val="envelope address"/>
    <w:basedOn w:val="Normale"/>
    <w:uiPriority w:val="99"/>
    <w:rsid w:val="00EE2F40"/>
    <w:pPr>
      <w:framePr w:w="7920" w:h="1980" w:hRule="exact" w:hSpace="141" w:wrap="auto" w:hAnchor="page" w:xAlign="center" w:yAlign="bottom"/>
      <w:ind w:left="2880"/>
    </w:pPr>
    <w:rPr>
      <w:sz w:val="28"/>
      <w:szCs w:val="28"/>
    </w:rPr>
  </w:style>
  <w:style w:type="character" w:styleId="Numeropagina">
    <w:name w:val="page number"/>
    <w:basedOn w:val="Carpredefinitoparagrafo"/>
    <w:uiPriority w:val="99"/>
    <w:rsid w:val="00EE2F40"/>
  </w:style>
  <w:style w:type="paragraph" w:styleId="Intestazione">
    <w:name w:val="header"/>
    <w:basedOn w:val="Normale"/>
    <w:link w:val="IntestazioneCarattere"/>
    <w:uiPriority w:val="99"/>
    <w:rsid w:val="00EE2F40"/>
    <w:pPr>
      <w:tabs>
        <w:tab w:val="center" w:pos="4819"/>
        <w:tab w:val="right" w:pos="9071"/>
      </w:tabs>
      <w:spacing w:before="60" w:after="60"/>
    </w:pPr>
  </w:style>
  <w:style w:type="character" w:customStyle="1" w:styleId="IntestazioneCarattere">
    <w:name w:val="Intestazione Carattere"/>
    <w:basedOn w:val="Carpredefinitoparagrafo"/>
    <w:link w:val="Intestazione"/>
    <w:uiPriority w:val="99"/>
    <w:rsid w:val="009B6E72"/>
    <w:rPr>
      <w:rFonts w:ascii="Arial" w:hAnsi="Arial" w:cs="Arial"/>
      <w:sz w:val="22"/>
      <w:szCs w:val="22"/>
    </w:rPr>
  </w:style>
  <w:style w:type="paragraph" w:styleId="Sommario1">
    <w:name w:val="toc 1"/>
    <w:basedOn w:val="Normale"/>
    <w:next w:val="Normale"/>
    <w:autoRedefine/>
    <w:uiPriority w:val="39"/>
    <w:rsid w:val="00152EAE"/>
    <w:pPr>
      <w:tabs>
        <w:tab w:val="left" w:pos="567"/>
        <w:tab w:val="right" w:leader="dot" w:pos="9629"/>
      </w:tabs>
      <w:spacing w:before="120" w:after="120" w:line="480" w:lineRule="auto"/>
    </w:pPr>
    <w:rPr>
      <w:rFonts w:ascii="Calibri" w:hAnsi="Calibri" w:cs="Calibri"/>
      <w:b/>
      <w:bCs/>
      <w:caps/>
      <w:noProof/>
    </w:rPr>
  </w:style>
  <w:style w:type="paragraph" w:styleId="Pidipagina">
    <w:name w:val="footer"/>
    <w:basedOn w:val="Normale"/>
    <w:link w:val="PidipaginaCarattere"/>
    <w:uiPriority w:val="99"/>
    <w:rsid w:val="00EE2F40"/>
    <w:pPr>
      <w:tabs>
        <w:tab w:val="center" w:pos="4819"/>
        <w:tab w:val="right" w:pos="9638"/>
      </w:tabs>
    </w:pPr>
  </w:style>
  <w:style w:type="character" w:customStyle="1" w:styleId="PidipaginaCarattere">
    <w:name w:val="Piè di pagina Carattere"/>
    <w:basedOn w:val="Carpredefinitoparagrafo"/>
    <w:link w:val="Pidipagina"/>
    <w:uiPriority w:val="99"/>
    <w:rsid w:val="00A53080"/>
    <w:rPr>
      <w:rFonts w:ascii="Arial" w:hAnsi="Arial" w:cs="Arial"/>
    </w:rPr>
  </w:style>
  <w:style w:type="paragraph" w:styleId="Sommario2">
    <w:name w:val="toc 2"/>
    <w:basedOn w:val="Normale"/>
    <w:next w:val="Normale"/>
    <w:autoRedefine/>
    <w:uiPriority w:val="99"/>
    <w:semiHidden/>
    <w:rsid w:val="00366C88"/>
    <w:pPr>
      <w:tabs>
        <w:tab w:val="right" w:leader="dot" w:pos="9639"/>
      </w:tabs>
      <w:spacing w:line="360" w:lineRule="auto"/>
      <w:ind w:left="1134" w:hanging="567"/>
      <w:jc w:val="left"/>
    </w:pPr>
  </w:style>
  <w:style w:type="paragraph" w:styleId="Sommario3">
    <w:name w:val="toc 3"/>
    <w:basedOn w:val="Normale"/>
    <w:next w:val="Normale"/>
    <w:autoRedefine/>
    <w:uiPriority w:val="99"/>
    <w:semiHidden/>
    <w:rsid w:val="0086300E"/>
    <w:pPr>
      <w:tabs>
        <w:tab w:val="right" w:leader="dot" w:pos="9629"/>
      </w:tabs>
      <w:ind w:left="1134" w:hanging="654"/>
    </w:pPr>
  </w:style>
  <w:style w:type="paragraph" w:styleId="Sommario4">
    <w:name w:val="toc 4"/>
    <w:basedOn w:val="Normale"/>
    <w:next w:val="Normale"/>
    <w:autoRedefine/>
    <w:uiPriority w:val="99"/>
    <w:semiHidden/>
    <w:rsid w:val="00EE2F40"/>
    <w:pPr>
      <w:ind w:left="720"/>
    </w:pPr>
  </w:style>
  <w:style w:type="paragraph" w:styleId="Sommario5">
    <w:name w:val="toc 5"/>
    <w:basedOn w:val="Normale"/>
    <w:next w:val="Normale"/>
    <w:autoRedefine/>
    <w:uiPriority w:val="99"/>
    <w:semiHidden/>
    <w:rsid w:val="00EE2F40"/>
    <w:pPr>
      <w:ind w:left="960"/>
    </w:pPr>
  </w:style>
  <w:style w:type="paragraph" w:styleId="Sommario6">
    <w:name w:val="toc 6"/>
    <w:basedOn w:val="Normale"/>
    <w:next w:val="Normale"/>
    <w:autoRedefine/>
    <w:uiPriority w:val="99"/>
    <w:semiHidden/>
    <w:rsid w:val="00EE2F40"/>
    <w:pPr>
      <w:ind w:left="1200"/>
    </w:pPr>
  </w:style>
  <w:style w:type="paragraph" w:styleId="Sommario7">
    <w:name w:val="toc 7"/>
    <w:basedOn w:val="Normale"/>
    <w:next w:val="Normale"/>
    <w:autoRedefine/>
    <w:uiPriority w:val="99"/>
    <w:semiHidden/>
    <w:rsid w:val="00EE2F40"/>
    <w:pPr>
      <w:ind w:left="1440"/>
    </w:pPr>
  </w:style>
  <w:style w:type="paragraph" w:styleId="Sommario8">
    <w:name w:val="toc 8"/>
    <w:basedOn w:val="Normale"/>
    <w:next w:val="Normale"/>
    <w:autoRedefine/>
    <w:uiPriority w:val="99"/>
    <w:semiHidden/>
    <w:rsid w:val="00EE2F40"/>
    <w:pPr>
      <w:ind w:left="1680"/>
    </w:pPr>
  </w:style>
  <w:style w:type="paragraph" w:styleId="Sommario9">
    <w:name w:val="toc 9"/>
    <w:basedOn w:val="Normale"/>
    <w:next w:val="Normale"/>
    <w:autoRedefine/>
    <w:uiPriority w:val="99"/>
    <w:semiHidden/>
    <w:rsid w:val="00EE2F40"/>
    <w:pPr>
      <w:ind w:left="1920"/>
    </w:pPr>
  </w:style>
  <w:style w:type="paragraph" w:styleId="Corpotesto">
    <w:name w:val="Body Text"/>
    <w:basedOn w:val="Normale"/>
    <w:link w:val="CorpotestoCarattere"/>
    <w:uiPriority w:val="99"/>
    <w:rsid w:val="00EE2F40"/>
    <w:pPr>
      <w:spacing w:line="360" w:lineRule="auto"/>
    </w:pPr>
    <w:rPr>
      <w:color w:val="808080"/>
    </w:rPr>
  </w:style>
  <w:style w:type="character" w:customStyle="1" w:styleId="CorpotestoCarattere">
    <w:name w:val="Corpo testo Carattere"/>
    <w:basedOn w:val="Carpredefinitoparagrafo"/>
    <w:link w:val="Corpotesto"/>
    <w:uiPriority w:val="99"/>
    <w:semiHidden/>
    <w:rsid w:val="00A53080"/>
    <w:rPr>
      <w:rFonts w:ascii="Arial" w:hAnsi="Arial" w:cs="Arial"/>
    </w:rPr>
  </w:style>
  <w:style w:type="paragraph" w:customStyle="1" w:styleId="Testo">
    <w:name w:val="Testo"/>
    <w:basedOn w:val="Normale"/>
    <w:uiPriority w:val="99"/>
    <w:rsid w:val="00EE2F40"/>
    <w:pPr>
      <w:widowControl w:val="0"/>
    </w:pPr>
  </w:style>
  <w:style w:type="paragraph" w:customStyle="1" w:styleId="Puntato">
    <w:name w:val="Puntato"/>
    <w:basedOn w:val="Normale"/>
    <w:uiPriority w:val="99"/>
    <w:rsid w:val="00EE2F40"/>
    <w:pPr>
      <w:tabs>
        <w:tab w:val="left" w:pos="567"/>
        <w:tab w:val="left" w:pos="1134"/>
        <w:tab w:val="left" w:pos="1701"/>
      </w:tabs>
      <w:ind w:left="567" w:hanging="567"/>
    </w:pPr>
  </w:style>
  <w:style w:type="paragraph" w:styleId="Corpodeltesto2">
    <w:name w:val="Body Text 2"/>
    <w:basedOn w:val="Normale"/>
    <w:link w:val="Corpodeltesto2Carattere"/>
    <w:uiPriority w:val="99"/>
    <w:rsid w:val="00EE2F40"/>
    <w:pPr>
      <w:ind w:right="28"/>
    </w:pPr>
  </w:style>
  <w:style w:type="character" w:customStyle="1" w:styleId="Corpodeltesto2Carattere">
    <w:name w:val="Corpo del testo 2 Carattere"/>
    <w:basedOn w:val="Carpredefinitoparagrafo"/>
    <w:link w:val="Corpodeltesto2"/>
    <w:uiPriority w:val="99"/>
    <w:semiHidden/>
    <w:rsid w:val="00A53080"/>
    <w:rPr>
      <w:rFonts w:ascii="Arial" w:hAnsi="Arial" w:cs="Arial"/>
    </w:rPr>
  </w:style>
  <w:style w:type="paragraph" w:styleId="Rientrocorpodeltesto">
    <w:name w:val="Body Text Indent"/>
    <w:basedOn w:val="Normale"/>
    <w:link w:val="RientrocorpodeltestoCarattere"/>
    <w:uiPriority w:val="99"/>
    <w:rsid w:val="00EE2F40"/>
    <w:pPr>
      <w:widowControl w:val="0"/>
      <w:ind w:left="1134"/>
    </w:pPr>
  </w:style>
  <w:style w:type="character" w:customStyle="1" w:styleId="RientrocorpodeltestoCarattere">
    <w:name w:val="Rientro corpo del testo Carattere"/>
    <w:basedOn w:val="Carpredefinitoparagrafo"/>
    <w:link w:val="Rientrocorpodeltesto"/>
    <w:uiPriority w:val="99"/>
    <w:semiHidden/>
    <w:rsid w:val="00A53080"/>
    <w:rPr>
      <w:rFonts w:ascii="Arial" w:hAnsi="Arial" w:cs="Arial"/>
    </w:rPr>
  </w:style>
  <w:style w:type="paragraph" w:styleId="Didascalia">
    <w:name w:val="caption"/>
    <w:basedOn w:val="Normale"/>
    <w:next w:val="Normale"/>
    <w:uiPriority w:val="99"/>
    <w:qFormat/>
    <w:rsid w:val="00EE2F40"/>
    <w:rPr>
      <w:b/>
      <w:bCs/>
      <w:i/>
      <w:iCs/>
    </w:rPr>
  </w:style>
  <w:style w:type="paragraph" w:styleId="Puntoelenco">
    <w:name w:val="List Bullet"/>
    <w:basedOn w:val="Normale"/>
    <w:autoRedefine/>
    <w:uiPriority w:val="99"/>
    <w:rsid w:val="00EE2F40"/>
    <w:pPr>
      <w:keepNext/>
      <w:tabs>
        <w:tab w:val="num" w:pos="643"/>
      </w:tabs>
      <w:ind w:left="360" w:hanging="360"/>
    </w:pPr>
  </w:style>
  <w:style w:type="paragraph" w:styleId="Puntoelenco2">
    <w:name w:val="List Bullet 2"/>
    <w:basedOn w:val="Normale"/>
    <w:autoRedefine/>
    <w:uiPriority w:val="99"/>
    <w:rsid w:val="00EE2F40"/>
    <w:pPr>
      <w:keepNext/>
      <w:tabs>
        <w:tab w:val="num" w:pos="643"/>
      </w:tabs>
      <w:ind w:left="643" w:hanging="360"/>
    </w:pPr>
  </w:style>
  <w:style w:type="paragraph" w:styleId="Numeroelenco">
    <w:name w:val="List Number"/>
    <w:basedOn w:val="Normale"/>
    <w:uiPriority w:val="99"/>
    <w:rsid w:val="00EE2F40"/>
    <w:pPr>
      <w:keepNext/>
      <w:tabs>
        <w:tab w:val="num" w:pos="360"/>
      </w:tabs>
      <w:spacing w:before="120"/>
      <w:ind w:left="567" w:hanging="360"/>
    </w:pPr>
  </w:style>
  <w:style w:type="paragraph" w:styleId="Corpodeltesto3">
    <w:name w:val="Body Text 3"/>
    <w:basedOn w:val="Normale"/>
    <w:link w:val="Corpodeltesto3Carattere"/>
    <w:uiPriority w:val="99"/>
    <w:rsid w:val="00EE2F40"/>
  </w:style>
  <w:style w:type="character" w:customStyle="1" w:styleId="Corpodeltesto3Carattere">
    <w:name w:val="Corpo del testo 3 Carattere"/>
    <w:basedOn w:val="Carpredefinitoparagrafo"/>
    <w:link w:val="Corpodeltesto3"/>
    <w:uiPriority w:val="99"/>
    <w:semiHidden/>
    <w:rsid w:val="00A53080"/>
    <w:rPr>
      <w:rFonts w:ascii="Arial" w:hAnsi="Arial" w:cs="Arial"/>
      <w:sz w:val="16"/>
      <w:szCs w:val="16"/>
    </w:rPr>
  </w:style>
  <w:style w:type="paragraph" w:styleId="Rientrocorpodeltesto2">
    <w:name w:val="Body Text Indent 2"/>
    <w:basedOn w:val="Normale"/>
    <w:link w:val="Rientrocorpodeltesto2Carattere"/>
    <w:uiPriority w:val="99"/>
    <w:rsid w:val="00EE2F40"/>
    <w:pPr>
      <w:ind w:left="709"/>
    </w:pPr>
    <w:rPr>
      <w:sz w:val="24"/>
      <w:szCs w:val="24"/>
    </w:rPr>
  </w:style>
  <w:style w:type="character" w:customStyle="1" w:styleId="Rientrocorpodeltesto2Carattere">
    <w:name w:val="Rientro corpo del testo 2 Carattere"/>
    <w:basedOn w:val="Carpredefinitoparagrafo"/>
    <w:link w:val="Rientrocorpodeltesto2"/>
    <w:uiPriority w:val="99"/>
    <w:semiHidden/>
    <w:rsid w:val="00A53080"/>
    <w:rPr>
      <w:rFonts w:ascii="Arial" w:hAnsi="Arial" w:cs="Arial"/>
    </w:rPr>
  </w:style>
  <w:style w:type="paragraph" w:styleId="Rientrocorpodeltesto3">
    <w:name w:val="Body Text Indent 3"/>
    <w:basedOn w:val="Normale"/>
    <w:link w:val="Rientrocorpodeltesto3Carattere"/>
    <w:uiPriority w:val="99"/>
    <w:rsid w:val="00EE2F40"/>
    <w:pPr>
      <w:ind w:hanging="6"/>
    </w:pPr>
    <w:rPr>
      <w:sz w:val="24"/>
      <w:szCs w:val="24"/>
    </w:rPr>
  </w:style>
  <w:style w:type="character" w:customStyle="1" w:styleId="Rientrocorpodeltesto3Carattere">
    <w:name w:val="Rientro corpo del testo 3 Carattere"/>
    <w:basedOn w:val="Carpredefinitoparagrafo"/>
    <w:link w:val="Rientrocorpodeltesto3"/>
    <w:uiPriority w:val="99"/>
    <w:semiHidden/>
    <w:rsid w:val="00A53080"/>
    <w:rPr>
      <w:rFonts w:ascii="Arial" w:hAnsi="Arial" w:cs="Arial"/>
      <w:sz w:val="16"/>
      <w:szCs w:val="16"/>
    </w:rPr>
  </w:style>
  <w:style w:type="paragraph" w:styleId="Testonotaapidipagina">
    <w:name w:val="footnote text"/>
    <w:basedOn w:val="Normale"/>
    <w:link w:val="TestonotaapidipaginaCarattere"/>
    <w:uiPriority w:val="99"/>
    <w:semiHidden/>
    <w:rsid w:val="00EE2F40"/>
    <w:pPr>
      <w:jc w:val="left"/>
    </w:pPr>
    <w:rPr>
      <w:rFonts w:ascii="Arial Narrow" w:hAnsi="Arial Narrow" w:cs="Arial Narrow"/>
      <w:b/>
      <w:bCs/>
      <w:i/>
      <w:iCs/>
      <w:smallCaps/>
      <w:sz w:val="20"/>
      <w:szCs w:val="20"/>
    </w:rPr>
  </w:style>
  <w:style w:type="character" w:customStyle="1" w:styleId="TestonotaapidipaginaCarattere">
    <w:name w:val="Testo nota a piè di pagina Carattere"/>
    <w:basedOn w:val="Carpredefinitoparagrafo"/>
    <w:link w:val="Testonotaapidipagina"/>
    <w:uiPriority w:val="99"/>
    <w:semiHidden/>
    <w:rsid w:val="00A53080"/>
    <w:rPr>
      <w:rFonts w:ascii="Arial" w:hAnsi="Arial" w:cs="Arial"/>
      <w:sz w:val="20"/>
      <w:szCs w:val="20"/>
    </w:rPr>
  </w:style>
  <w:style w:type="character" w:styleId="Rimandonotaapidipagina">
    <w:name w:val="footnote reference"/>
    <w:basedOn w:val="Carpredefinitoparagrafo"/>
    <w:uiPriority w:val="99"/>
    <w:semiHidden/>
    <w:rsid w:val="00EE2F40"/>
    <w:rPr>
      <w:rFonts w:cs="Times New Roman"/>
      <w:vertAlign w:val="superscript"/>
    </w:rPr>
  </w:style>
  <w:style w:type="character" w:styleId="Collegamentoipertestuale">
    <w:name w:val="Hyperlink"/>
    <w:basedOn w:val="Carpredefinitoparagrafo"/>
    <w:uiPriority w:val="99"/>
    <w:rsid w:val="00EE2F40"/>
    <w:rPr>
      <w:rFonts w:cs="Times New Roman"/>
      <w:color w:val="0000FF"/>
      <w:u w:val="single"/>
    </w:rPr>
  </w:style>
  <w:style w:type="paragraph" w:customStyle="1" w:styleId="M-Disegno">
    <w:name w:val="M - Disegno"/>
    <w:basedOn w:val="Normale"/>
    <w:next w:val="Normale"/>
    <w:uiPriority w:val="99"/>
    <w:rsid w:val="00EE2F40"/>
    <w:pPr>
      <w:spacing w:before="60"/>
      <w:jc w:val="center"/>
    </w:pPr>
    <w:rPr>
      <w:sz w:val="20"/>
      <w:szCs w:val="20"/>
    </w:rPr>
  </w:style>
  <w:style w:type="paragraph" w:styleId="Testocommento">
    <w:name w:val="annotation text"/>
    <w:basedOn w:val="Normale"/>
    <w:link w:val="TestocommentoCarattere"/>
    <w:uiPriority w:val="99"/>
    <w:semiHidden/>
    <w:rsid w:val="00EE2F40"/>
    <w:pPr>
      <w:jc w:val="left"/>
    </w:pPr>
    <w:rPr>
      <w:sz w:val="20"/>
      <w:szCs w:val="20"/>
    </w:rPr>
  </w:style>
  <w:style w:type="character" w:customStyle="1" w:styleId="TestocommentoCarattere">
    <w:name w:val="Testo commento Carattere"/>
    <w:basedOn w:val="Carpredefinitoparagrafo"/>
    <w:link w:val="Testocommento"/>
    <w:uiPriority w:val="99"/>
    <w:semiHidden/>
    <w:rsid w:val="00A53080"/>
    <w:rPr>
      <w:rFonts w:ascii="Arial" w:hAnsi="Arial" w:cs="Arial"/>
      <w:sz w:val="20"/>
      <w:szCs w:val="20"/>
    </w:rPr>
  </w:style>
  <w:style w:type="paragraph" w:styleId="Paragrafoelenco">
    <w:name w:val="List Paragraph"/>
    <w:basedOn w:val="Normale"/>
    <w:uiPriority w:val="99"/>
    <w:qFormat/>
    <w:rsid w:val="00EC05A1"/>
    <w:pPr>
      <w:spacing w:after="200" w:line="276" w:lineRule="auto"/>
      <w:ind w:left="720"/>
      <w:jc w:val="left"/>
    </w:pPr>
    <w:rPr>
      <w:rFonts w:ascii="Calibri" w:hAnsi="Calibri" w:cs="Calibri"/>
      <w:lang w:eastAsia="en-US"/>
    </w:rPr>
  </w:style>
  <w:style w:type="paragraph" w:customStyle="1" w:styleId="Default">
    <w:name w:val="Default"/>
    <w:uiPriority w:val="99"/>
    <w:rsid w:val="004427A0"/>
    <w:pPr>
      <w:autoSpaceDE w:val="0"/>
      <w:autoSpaceDN w:val="0"/>
      <w:adjustRightInd w:val="0"/>
    </w:pPr>
    <w:rPr>
      <w:rFonts w:ascii="Century Gothic" w:hAnsi="Century Gothic" w:cs="Century Gothic"/>
      <w:color w:val="000000"/>
      <w:sz w:val="24"/>
      <w:szCs w:val="24"/>
      <w:lang w:eastAsia="en-US"/>
    </w:rPr>
  </w:style>
  <w:style w:type="paragraph" w:styleId="Testofumetto">
    <w:name w:val="Balloon Text"/>
    <w:basedOn w:val="Normale"/>
    <w:link w:val="TestofumettoCarattere"/>
    <w:uiPriority w:val="99"/>
    <w:semiHidden/>
    <w:rsid w:val="00E16074"/>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A53080"/>
    <w:rPr>
      <w:rFonts w:cs="Times New Roman"/>
      <w:sz w:val="2"/>
      <w:szCs w:val="2"/>
    </w:rPr>
  </w:style>
  <w:style w:type="table" w:styleId="Grigliatabella">
    <w:name w:val="Table Grid"/>
    <w:basedOn w:val="Tabellanormale"/>
    <w:uiPriority w:val="99"/>
    <w:rsid w:val="00900684"/>
    <w:rPr>
      <w:rFonts w:ascii="Arial" w:hAnsi="Arial"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eWeb">
    <w:name w:val="Normal (Web)"/>
    <w:basedOn w:val="Normale"/>
    <w:uiPriority w:val="99"/>
    <w:rsid w:val="00217CA4"/>
    <w:pPr>
      <w:spacing w:before="100" w:beforeAutospacing="1" w:after="100" w:afterAutospacing="1"/>
      <w:jc w:val="left"/>
    </w:pPr>
    <w:rPr>
      <w:sz w:val="24"/>
      <w:szCs w:val="24"/>
    </w:rPr>
  </w:style>
  <w:style w:type="character" w:styleId="Enfasicorsivo">
    <w:name w:val="Emphasis"/>
    <w:basedOn w:val="Carpredefinitoparagrafo"/>
    <w:uiPriority w:val="99"/>
    <w:qFormat/>
    <w:rsid w:val="00217CA4"/>
    <w:rPr>
      <w:rFonts w:cs="Times New Roman"/>
      <w:i/>
      <w:iCs/>
    </w:rPr>
  </w:style>
  <w:style w:type="paragraph" w:customStyle="1" w:styleId="testo0">
    <w:name w:val="testo"/>
    <w:basedOn w:val="Normale"/>
    <w:uiPriority w:val="99"/>
    <w:rsid w:val="00D273C0"/>
    <w:pPr>
      <w:ind w:left="1418"/>
    </w:pPr>
    <w:rPr>
      <w:sz w:val="24"/>
      <w:szCs w:val="24"/>
    </w:rPr>
  </w:style>
  <w:style w:type="paragraph" w:styleId="Testonormale">
    <w:name w:val="Plain Text"/>
    <w:basedOn w:val="Normale"/>
    <w:link w:val="TestonormaleCarattere"/>
    <w:uiPriority w:val="99"/>
    <w:rsid w:val="00D273C0"/>
    <w:pPr>
      <w:jc w:val="left"/>
    </w:pPr>
    <w:rPr>
      <w:rFonts w:ascii="Courier New" w:hAnsi="Courier New" w:cs="Courier New"/>
      <w:sz w:val="20"/>
      <w:szCs w:val="20"/>
    </w:rPr>
  </w:style>
  <w:style w:type="character" w:customStyle="1" w:styleId="TestonormaleCarattere">
    <w:name w:val="Testo normale Carattere"/>
    <w:basedOn w:val="Carpredefinitoparagrafo"/>
    <w:link w:val="Testonormale"/>
    <w:uiPriority w:val="99"/>
    <w:rsid w:val="00D273C0"/>
    <w:rPr>
      <w:rFonts w:ascii="Courier New" w:hAnsi="Courier New" w:cs="Courier New"/>
    </w:rPr>
  </w:style>
  <w:style w:type="paragraph" w:customStyle="1" w:styleId="TxBrp2">
    <w:name w:val="TxBr_p2"/>
    <w:basedOn w:val="Normale"/>
    <w:uiPriority w:val="99"/>
    <w:rsid w:val="00C26891"/>
    <w:pPr>
      <w:widowControl w:val="0"/>
      <w:tabs>
        <w:tab w:val="left" w:pos="272"/>
      </w:tabs>
      <w:autoSpaceDE w:val="0"/>
      <w:autoSpaceDN w:val="0"/>
      <w:adjustRightInd w:val="0"/>
      <w:spacing w:line="240" w:lineRule="atLeast"/>
      <w:ind w:left="90" w:hanging="272"/>
    </w:pPr>
    <w:rPr>
      <w:sz w:val="24"/>
      <w:szCs w:val="24"/>
      <w:lang w:val="en-US"/>
    </w:rPr>
  </w:style>
  <w:style w:type="paragraph" w:customStyle="1" w:styleId="TxBrp14">
    <w:name w:val="TxBr_p14"/>
    <w:basedOn w:val="Normale"/>
    <w:uiPriority w:val="99"/>
    <w:rsid w:val="00C26891"/>
    <w:pPr>
      <w:widowControl w:val="0"/>
      <w:tabs>
        <w:tab w:val="left" w:pos="204"/>
      </w:tabs>
      <w:autoSpaceDE w:val="0"/>
      <w:autoSpaceDN w:val="0"/>
      <w:adjustRightInd w:val="0"/>
      <w:spacing w:line="266" w:lineRule="atLeast"/>
      <w:jc w:val="left"/>
    </w:pPr>
    <w:rPr>
      <w:sz w:val="24"/>
      <w:szCs w:val="24"/>
      <w:lang w:val="en-US"/>
    </w:rPr>
  </w:style>
  <w:style w:type="paragraph" w:customStyle="1" w:styleId="TxBrp4">
    <w:name w:val="TxBr_p4"/>
    <w:basedOn w:val="Normale"/>
    <w:uiPriority w:val="99"/>
    <w:rsid w:val="00C26891"/>
    <w:pPr>
      <w:widowControl w:val="0"/>
      <w:tabs>
        <w:tab w:val="left" w:pos="289"/>
      </w:tabs>
      <w:autoSpaceDE w:val="0"/>
      <w:autoSpaceDN w:val="0"/>
      <w:adjustRightInd w:val="0"/>
      <w:spacing w:line="240" w:lineRule="atLeast"/>
      <w:ind w:left="73" w:hanging="289"/>
      <w:jc w:val="left"/>
    </w:pPr>
    <w:rPr>
      <w:sz w:val="24"/>
      <w:szCs w:val="24"/>
      <w:lang w:val="en-US"/>
    </w:rPr>
  </w:style>
  <w:style w:type="paragraph" w:customStyle="1" w:styleId="TxBrp5">
    <w:name w:val="TxBr_p5"/>
    <w:basedOn w:val="Normale"/>
    <w:uiPriority w:val="99"/>
    <w:rsid w:val="00C26891"/>
    <w:pPr>
      <w:widowControl w:val="0"/>
      <w:autoSpaceDE w:val="0"/>
      <w:autoSpaceDN w:val="0"/>
      <w:adjustRightInd w:val="0"/>
      <w:spacing w:line="266" w:lineRule="atLeast"/>
      <w:jc w:val="left"/>
    </w:pPr>
    <w:rPr>
      <w:sz w:val="24"/>
      <w:szCs w:val="24"/>
      <w:lang w:val="en-US"/>
    </w:rPr>
  </w:style>
  <w:style w:type="paragraph" w:customStyle="1" w:styleId="TxBrp6">
    <w:name w:val="TxBr_p6"/>
    <w:basedOn w:val="Normale"/>
    <w:uiPriority w:val="99"/>
    <w:rsid w:val="00C26891"/>
    <w:pPr>
      <w:widowControl w:val="0"/>
      <w:tabs>
        <w:tab w:val="left" w:pos="459"/>
      </w:tabs>
      <w:autoSpaceDE w:val="0"/>
      <w:autoSpaceDN w:val="0"/>
      <w:adjustRightInd w:val="0"/>
      <w:spacing w:line="240" w:lineRule="atLeast"/>
      <w:ind w:left="98"/>
      <w:jc w:val="left"/>
    </w:pPr>
    <w:rPr>
      <w:sz w:val="24"/>
      <w:szCs w:val="24"/>
      <w:lang w:val="en-US"/>
    </w:rPr>
  </w:style>
  <w:style w:type="paragraph" w:customStyle="1" w:styleId="TxBrp15">
    <w:name w:val="TxBr_p15"/>
    <w:basedOn w:val="Normale"/>
    <w:uiPriority w:val="99"/>
    <w:rsid w:val="00C26891"/>
    <w:pPr>
      <w:widowControl w:val="0"/>
      <w:tabs>
        <w:tab w:val="left" w:pos="408"/>
      </w:tabs>
      <w:autoSpaceDE w:val="0"/>
      <w:autoSpaceDN w:val="0"/>
      <w:adjustRightInd w:val="0"/>
      <w:spacing w:line="266" w:lineRule="atLeast"/>
      <w:ind w:left="30"/>
      <w:jc w:val="left"/>
    </w:pPr>
    <w:rPr>
      <w:sz w:val="24"/>
      <w:szCs w:val="24"/>
      <w:lang w:val="en-US"/>
    </w:rPr>
  </w:style>
  <w:style w:type="paragraph" w:styleId="Testodelblocco">
    <w:name w:val="Block Text"/>
    <w:basedOn w:val="Normale"/>
    <w:uiPriority w:val="99"/>
    <w:rsid w:val="00C26891"/>
    <w:pPr>
      <w:ind w:left="57" w:right="74"/>
    </w:pPr>
    <w:rPr>
      <w:rFonts w:ascii="Tahoma" w:hAnsi="Tahoma" w:cs="Tahoma"/>
      <w:sz w:val="20"/>
      <w:szCs w:val="20"/>
    </w:rPr>
  </w:style>
  <w:style w:type="paragraph" w:styleId="Titolo">
    <w:name w:val="Title"/>
    <w:basedOn w:val="Normale"/>
    <w:link w:val="TitoloCarattere"/>
    <w:uiPriority w:val="99"/>
    <w:qFormat/>
    <w:rsid w:val="00075E0C"/>
    <w:pPr>
      <w:autoSpaceDE w:val="0"/>
      <w:autoSpaceDN w:val="0"/>
      <w:adjustRightInd w:val="0"/>
      <w:jc w:val="center"/>
    </w:pPr>
    <w:rPr>
      <w:b/>
      <w:bCs/>
    </w:rPr>
  </w:style>
  <w:style w:type="character" w:customStyle="1" w:styleId="TitoloCarattere">
    <w:name w:val="Titolo Carattere"/>
    <w:basedOn w:val="Carpredefinitoparagrafo"/>
    <w:link w:val="Titolo"/>
    <w:uiPriority w:val="99"/>
    <w:rsid w:val="00075E0C"/>
    <w:rPr>
      <w:rFonts w:ascii="Arial" w:hAnsi="Arial" w:cs="Arial"/>
      <w:b/>
      <w:bCs/>
      <w:sz w:val="22"/>
      <w:szCs w:val="22"/>
    </w:rPr>
  </w:style>
  <w:style w:type="table" w:styleId="Elencochiaro-Colore2">
    <w:name w:val="Light List Accent 2"/>
    <w:basedOn w:val="Tabellanormale"/>
    <w:uiPriority w:val="99"/>
    <w:rsid w:val="00B43770"/>
    <w:rPr>
      <w:rFonts w:ascii="Calibri" w:hAnsi="Calibri" w:cs="Calibri"/>
      <w:lang w:eastAsia="en-US"/>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pPr>
      <w:rPr>
        <w:b/>
        <w:bCs/>
        <w:color w:val="FFFFFF"/>
      </w:rPr>
      <w:tblPr/>
      <w:tcPr>
        <w:shd w:val="clear" w:color="auto" w:fill="C0504D"/>
      </w:tcPr>
    </w:tblStylePr>
    <w:tblStylePr w:type="lastRow">
      <w:pPr>
        <w:spacing w:before="0" w:after="0"/>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character" w:styleId="Enfasigrassetto">
    <w:name w:val="Strong"/>
    <w:basedOn w:val="Carpredefinitoparagrafo"/>
    <w:uiPriority w:val="22"/>
    <w:qFormat/>
    <w:rsid w:val="002708C0"/>
    <w:rPr>
      <w:b/>
      <w:bCs/>
    </w:rPr>
  </w:style>
  <w:style w:type="character" w:customStyle="1" w:styleId="contact-telephone">
    <w:name w:val="contact-telephone"/>
    <w:basedOn w:val="Carpredefinitoparagrafo"/>
    <w:rsid w:val="00A916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5274939">
      <w:bodyDiv w:val="1"/>
      <w:marLeft w:val="0"/>
      <w:marRight w:val="0"/>
      <w:marTop w:val="0"/>
      <w:marBottom w:val="0"/>
      <w:divBdr>
        <w:top w:val="none" w:sz="0" w:space="0" w:color="auto"/>
        <w:left w:val="none" w:sz="0" w:space="0" w:color="auto"/>
        <w:bottom w:val="none" w:sz="0" w:space="0" w:color="auto"/>
        <w:right w:val="none" w:sz="0" w:space="0" w:color="auto"/>
      </w:divBdr>
      <w:divsChild>
        <w:div w:id="497885433">
          <w:marLeft w:val="0"/>
          <w:marRight w:val="0"/>
          <w:marTop w:val="0"/>
          <w:marBottom w:val="0"/>
          <w:divBdr>
            <w:top w:val="none" w:sz="0" w:space="0" w:color="auto"/>
            <w:left w:val="none" w:sz="0" w:space="0" w:color="auto"/>
            <w:bottom w:val="none" w:sz="0" w:space="0" w:color="auto"/>
            <w:right w:val="none" w:sz="0" w:space="0" w:color="auto"/>
          </w:divBdr>
        </w:div>
      </w:divsChild>
    </w:div>
    <w:div w:id="821895143">
      <w:bodyDiv w:val="1"/>
      <w:marLeft w:val="0"/>
      <w:marRight w:val="0"/>
      <w:marTop w:val="0"/>
      <w:marBottom w:val="0"/>
      <w:divBdr>
        <w:top w:val="none" w:sz="0" w:space="0" w:color="auto"/>
        <w:left w:val="none" w:sz="0" w:space="0" w:color="auto"/>
        <w:bottom w:val="none" w:sz="0" w:space="0" w:color="auto"/>
        <w:right w:val="none" w:sz="0" w:space="0" w:color="auto"/>
      </w:divBdr>
    </w:div>
    <w:div w:id="1097990942">
      <w:marLeft w:val="0"/>
      <w:marRight w:val="0"/>
      <w:marTop w:val="0"/>
      <w:marBottom w:val="0"/>
      <w:divBdr>
        <w:top w:val="none" w:sz="0" w:space="0" w:color="auto"/>
        <w:left w:val="none" w:sz="0" w:space="0" w:color="auto"/>
        <w:bottom w:val="none" w:sz="0" w:space="0" w:color="auto"/>
        <w:right w:val="none" w:sz="0" w:space="0" w:color="auto"/>
      </w:divBdr>
    </w:div>
    <w:div w:id="1097990946">
      <w:marLeft w:val="0"/>
      <w:marRight w:val="0"/>
      <w:marTop w:val="0"/>
      <w:marBottom w:val="0"/>
      <w:divBdr>
        <w:top w:val="none" w:sz="0" w:space="0" w:color="auto"/>
        <w:left w:val="none" w:sz="0" w:space="0" w:color="auto"/>
        <w:bottom w:val="none" w:sz="0" w:space="0" w:color="auto"/>
        <w:right w:val="none" w:sz="0" w:space="0" w:color="auto"/>
      </w:divBdr>
      <w:divsChild>
        <w:div w:id="1097990945">
          <w:marLeft w:val="547"/>
          <w:marRight w:val="0"/>
          <w:marTop w:val="0"/>
          <w:marBottom w:val="0"/>
          <w:divBdr>
            <w:top w:val="none" w:sz="0" w:space="0" w:color="auto"/>
            <w:left w:val="none" w:sz="0" w:space="0" w:color="auto"/>
            <w:bottom w:val="none" w:sz="0" w:space="0" w:color="auto"/>
            <w:right w:val="none" w:sz="0" w:space="0" w:color="auto"/>
          </w:divBdr>
        </w:div>
      </w:divsChild>
    </w:div>
    <w:div w:id="1097990947">
      <w:marLeft w:val="0"/>
      <w:marRight w:val="0"/>
      <w:marTop w:val="0"/>
      <w:marBottom w:val="0"/>
      <w:divBdr>
        <w:top w:val="none" w:sz="0" w:space="0" w:color="auto"/>
        <w:left w:val="none" w:sz="0" w:space="0" w:color="auto"/>
        <w:bottom w:val="none" w:sz="0" w:space="0" w:color="auto"/>
        <w:right w:val="none" w:sz="0" w:space="0" w:color="auto"/>
      </w:divBdr>
      <w:divsChild>
        <w:div w:id="1097990956">
          <w:marLeft w:val="706"/>
          <w:marRight w:val="0"/>
          <w:marTop w:val="110"/>
          <w:marBottom w:val="0"/>
          <w:divBdr>
            <w:top w:val="none" w:sz="0" w:space="0" w:color="auto"/>
            <w:left w:val="none" w:sz="0" w:space="0" w:color="auto"/>
            <w:bottom w:val="none" w:sz="0" w:space="0" w:color="auto"/>
            <w:right w:val="none" w:sz="0" w:space="0" w:color="auto"/>
          </w:divBdr>
        </w:div>
      </w:divsChild>
    </w:div>
    <w:div w:id="1097990949">
      <w:marLeft w:val="0"/>
      <w:marRight w:val="0"/>
      <w:marTop w:val="0"/>
      <w:marBottom w:val="0"/>
      <w:divBdr>
        <w:top w:val="none" w:sz="0" w:space="0" w:color="auto"/>
        <w:left w:val="none" w:sz="0" w:space="0" w:color="auto"/>
        <w:bottom w:val="none" w:sz="0" w:space="0" w:color="auto"/>
        <w:right w:val="none" w:sz="0" w:space="0" w:color="auto"/>
      </w:divBdr>
      <w:divsChild>
        <w:div w:id="1097990961">
          <w:marLeft w:val="547"/>
          <w:marRight w:val="0"/>
          <w:marTop w:val="0"/>
          <w:marBottom w:val="0"/>
          <w:divBdr>
            <w:top w:val="none" w:sz="0" w:space="0" w:color="auto"/>
            <w:left w:val="none" w:sz="0" w:space="0" w:color="auto"/>
            <w:bottom w:val="none" w:sz="0" w:space="0" w:color="auto"/>
            <w:right w:val="none" w:sz="0" w:space="0" w:color="auto"/>
          </w:divBdr>
        </w:div>
      </w:divsChild>
    </w:div>
    <w:div w:id="1097990950">
      <w:marLeft w:val="0"/>
      <w:marRight w:val="0"/>
      <w:marTop w:val="0"/>
      <w:marBottom w:val="0"/>
      <w:divBdr>
        <w:top w:val="none" w:sz="0" w:space="0" w:color="auto"/>
        <w:left w:val="none" w:sz="0" w:space="0" w:color="auto"/>
        <w:bottom w:val="none" w:sz="0" w:space="0" w:color="auto"/>
        <w:right w:val="none" w:sz="0" w:space="0" w:color="auto"/>
      </w:divBdr>
      <w:divsChild>
        <w:div w:id="1097990944">
          <w:marLeft w:val="547"/>
          <w:marRight w:val="0"/>
          <w:marTop w:val="0"/>
          <w:marBottom w:val="0"/>
          <w:divBdr>
            <w:top w:val="none" w:sz="0" w:space="0" w:color="auto"/>
            <w:left w:val="none" w:sz="0" w:space="0" w:color="auto"/>
            <w:bottom w:val="none" w:sz="0" w:space="0" w:color="auto"/>
            <w:right w:val="none" w:sz="0" w:space="0" w:color="auto"/>
          </w:divBdr>
        </w:div>
      </w:divsChild>
    </w:div>
    <w:div w:id="1097990951">
      <w:marLeft w:val="0"/>
      <w:marRight w:val="0"/>
      <w:marTop w:val="0"/>
      <w:marBottom w:val="0"/>
      <w:divBdr>
        <w:top w:val="none" w:sz="0" w:space="0" w:color="auto"/>
        <w:left w:val="none" w:sz="0" w:space="0" w:color="auto"/>
        <w:bottom w:val="none" w:sz="0" w:space="0" w:color="auto"/>
        <w:right w:val="none" w:sz="0" w:space="0" w:color="auto"/>
      </w:divBdr>
      <w:divsChild>
        <w:div w:id="1097990954">
          <w:marLeft w:val="0"/>
          <w:marRight w:val="0"/>
          <w:marTop w:val="0"/>
          <w:marBottom w:val="0"/>
          <w:divBdr>
            <w:top w:val="none" w:sz="0" w:space="0" w:color="auto"/>
            <w:left w:val="none" w:sz="0" w:space="0" w:color="auto"/>
            <w:bottom w:val="none" w:sz="0" w:space="0" w:color="auto"/>
            <w:right w:val="none" w:sz="0" w:space="0" w:color="auto"/>
          </w:divBdr>
        </w:div>
      </w:divsChild>
    </w:div>
    <w:div w:id="1097990952">
      <w:marLeft w:val="0"/>
      <w:marRight w:val="0"/>
      <w:marTop w:val="0"/>
      <w:marBottom w:val="0"/>
      <w:divBdr>
        <w:top w:val="none" w:sz="0" w:space="0" w:color="auto"/>
        <w:left w:val="none" w:sz="0" w:space="0" w:color="auto"/>
        <w:bottom w:val="none" w:sz="0" w:space="0" w:color="auto"/>
        <w:right w:val="none" w:sz="0" w:space="0" w:color="auto"/>
      </w:divBdr>
    </w:div>
    <w:div w:id="1097990953">
      <w:marLeft w:val="0"/>
      <w:marRight w:val="0"/>
      <w:marTop w:val="0"/>
      <w:marBottom w:val="0"/>
      <w:divBdr>
        <w:top w:val="none" w:sz="0" w:space="0" w:color="auto"/>
        <w:left w:val="none" w:sz="0" w:space="0" w:color="auto"/>
        <w:bottom w:val="none" w:sz="0" w:space="0" w:color="auto"/>
        <w:right w:val="none" w:sz="0" w:space="0" w:color="auto"/>
      </w:divBdr>
      <w:divsChild>
        <w:div w:id="1097990958">
          <w:marLeft w:val="0"/>
          <w:marRight w:val="0"/>
          <w:marTop w:val="0"/>
          <w:marBottom w:val="0"/>
          <w:divBdr>
            <w:top w:val="none" w:sz="0" w:space="0" w:color="auto"/>
            <w:left w:val="none" w:sz="0" w:space="0" w:color="auto"/>
            <w:bottom w:val="none" w:sz="0" w:space="0" w:color="auto"/>
            <w:right w:val="none" w:sz="0" w:space="0" w:color="auto"/>
          </w:divBdr>
        </w:div>
      </w:divsChild>
    </w:div>
    <w:div w:id="1097990955">
      <w:marLeft w:val="0"/>
      <w:marRight w:val="0"/>
      <w:marTop w:val="0"/>
      <w:marBottom w:val="0"/>
      <w:divBdr>
        <w:top w:val="none" w:sz="0" w:space="0" w:color="auto"/>
        <w:left w:val="none" w:sz="0" w:space="0" w:color="auto"/>
        <w:bottom w:val="none" w:sz="0" w:space="0" w:color="auto"/>
        <w:right w:val="none" w:sz="0" w:space="0" w:color="auto"/>
      </w:divBdr>
      <w:divsChild>
        <w:div w:id="1097990948">
          <w:marLeft w:val="0"/>
          <w:marRight w:val="0"/>
          <w:marTop w:val="0"/>
          <w:marBottom w:val="0"/>
          <w:divBdr>
            <w:top w:val="none" w:sz="0" w:space="0" w:color="auto"/>
            <w:left w:val="none" w:sz="0" w:space="0" w:color="auto"/>
            <w:bottom w:val="none" w:sz="0" w:space="0" w:color="auto"/>
            <w:right w:val="none" w:sz="0" w:space="0" w:color="auto"/>
          </w:divBdr>
        </w:div>
      </w:divsChild>
    </w:div>
    <w:div w:id="1097990957">
      <w:marLeft w:val="0"/>
      <w:marRight w:val="0"/>
      <w:marTop w:val="0"/>
      <w:marBottom w:val="0"/>
      <w:divBdr>
        <w:top w:val="none" w:sz="0" w:space="0" w:color="auto"/>
        <w:left w:val="none" w:sz="0" w:space="0" w:color="auto"/>
        <w:bottom w:val="none" w:sz="0" w:space="0" w:color="auto"/>
        <w:right w:val="none" w:sz="0" w:space="0" w:color="auto"/>
      </w:divBdr>
    </w:div>
    <w:div w:id="1097990959">
      <w:marLeft w:val="0"/>
      <w:marRight w:val="0"/>
      <w:marTop w:val="0"/>
      <w:marBottom w:val="0"/>
      <w:divBdr>
        <w:top w:val="none" w:sz="0" w:space="0" w:color="auto"/>
        <w:left w:val="none" w:sz="0" w:space="0" w:color="auto"/>
        <w:bottom w:val="none" w:sz="0" w:space="0" w:color="auto"/>
        <w:right w:val="none" w:sz="0" w:space="0" w:color="auto"/>
      </w:divBdr>
      <w:divsChild>
        <w:div w:id="1097990943">
          <w:marLeft w:val="0"/>
          <w:marRight w:val="0"/>
          <w:marTop w:val="0"/>
          <w:marBottom w:val="0"/>
          <w:divBdr>
            <w:top w:val="none" w:sz="0" w:space="0" w:color="auto"/>
            <w:left w:val="none" w:sz="0" w:space="0" w:color="auto"/>
            <w:bottom w:val="none" w:sz="0" w:space="0" w:color="auto"/>
            <w:right w:val="none" w:sz="0" w:space="0" w:color="auto"/>
          </w:divBdr>
        </w:div>
      </w:divsChild>
    </w:div>
    <w:div w:id="1097990960">
      <w:marLeft w:val="0"/>
      <w:marRight w:val="0"/>
      <w:marTop w:val="0"/>
      <w:marBottom w:val="0"/>
      <w:divBdr>
        <w:top w:val="none" w:sz="0" w:space="0" w:color="auto"/>
        <w:left w:val="none" w:sz="0" w:space="0" w:color="auto"/>
        <w:bottom w:val="none" w:sz="0" w:space="0" w:color="auto"/>
        <w:right w:val="none" w:sz="0" w:space="0" w:color="auto"/>
      </w:divBdr>
    </w:div>
    <w:div w:id="1389109124">
      <w:bodyDiv w:val="1"/>
      <w:marLeft w:val="0"/>
      <w:marRight w:val="0"/>
      <w:marTop w:val="0"/>
      <w:marBottom w:val="0"/>
      <w:divBdr>
        <w:top w:val="none" w:sz="0" w:space="0" w:color="auto"/>
        <w:left w:val="none" w:sz="0" w:space="0" w:color="auto"/>
        <w:bottom w:val="none" w:sz="0" w:space="0" w:color="auto"/>
        <w:right w:val="none" w:sz="0" w:space="0" w:color="auto"/>
      </w:divBdr>
    </w:div>
    <w:div w:id="1972202133">
      <w:bodyDiv w:val="1"/>
      <w:marLeft w:val="0"/>
      <w:marRight w:val="0"/>
      <w:marTop w:val="0"/>
      <w:marBottom w:val="0"/>
      <w:divBdr>
        <w:top w:val="none" w:sz="0" w:space="0" w:color="auto"/>
        <w:left w:val="none" w:sz="0" w:space="0" w:color="auto"/>
        <w:bottom w:val="none" w:sz="0" w:space="0" w:color="auto"/>
        <w:right w:val="none" w:sz="0" w:space="0" w:color="auto"/>
      </w:divBdr>
    </w:div>
    <w:div w:id="2064406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_rels/header3.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1B459A-81F0-41E0-A830-BBFA43B5AD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6113</Words>
  <Characters>34847</Characters>
  <Application>Microsoft Office Word</Application>
  <DocSecurity>0</DocSecurity>
  <Lines>290</Lines>
  <Paragraphs>81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40879</CharactersWithSpaces>
  <SharedDoc>false</SharedDoc>
  <HLinks>
    <vt:vector size="102" baseType="variant">
      <vt:variant>
        <vt:i4>1572914</vt:i4>
      </vt:variant>
      <vt:variant>
        <vt:i4>98</vt:i4>
      </vt:variant>
      <vt:variant>
        <vt:i4>0</vt:i4>
      </vt:variant>
      <vt:variant>
        <vt:i4>5</vt:i4>
      </vt:variant>
      <vt:variant>
        <vt:lpwstr/>
      </vt:variant>
      <vt:variant>
        <vt:lpwstr>_Toc420658333</vt:lpwstr>
      </vt:variant>
      <vt:variant>
        <vt:i4>1572914</vt:i4>
      </vt:variant>
      <vt:variant>
        <vt:i4>92</vt:i4>
      </vt:variant>
      <vt:variant>
        <vt:i4>0</vt:i4>
      </vt:variant>
      <vt:variant>
        <vt:i4>5</vt:i4>
      </vt:variant>
      <vt:variant>
        <vt:lpwstr/>
      </vt:variant>
      <vt:variant>
        <vt:lpwstr>_Toc420658332</vt:lpwstr>
      </vt:variant>
      <vt:variant>
        <vt:i4>1572914</vt:i4>
      </vt:variant>
      <vt:variant>
        <vt:i4>86</vt:i4>
      </vt:variant>
      <vt:variant>
        <vt:i4>0</vt:i4>
      </vt:variant>
      <vt:variant>
        <vt:i4>5</vt:i4>
      </vt:variant>
      <vt:variant>
        <vt:lpwstr/>
      </vt:variant>
      <vt:variant>
        <vt:lpwstr>_Toc420658331</vt:lpwstr>
      </vt:variant>
      <vt:variant>
        <vt:i4>1572914</vt:i4>
      </vt:variant>
      <vt:variant>
        <vt:i4>80</vt:i4>
      </vt:variant>
      <vt:variant>
        <vt:i4>0</vt:i4>
      </vt:variant>
      <vt:variant>
        <vt:i4>5</vt:i4>
      </vt:variant>
      <vt:variant>
        <vt:lpwstr/>
      </vt:variant>
      <vt:variant>
        <vt:lpwstr>_Toc420658330</vt:lpwstr>
      </vt:variant>
      <vt:variant>
        <vt:i4>1638450</vt:i4>
      </vt:variant>
      <vt:variant>
        <vt:i4>74</vt:i4>
      </vt:variant>
      <vt:variant>
        <vt:i4>0</vt:i4>
      </vt:variant>
      <vt:variant>
        <vt:i4>5</vt:i4>
      </vt:variant>
      <vt:variant>
        <vt:lpwstr/>
      </vt:variant>
      <vt:variant>
        <vt:lpwstr>_Toc420658329</vt:lpwstr>
      </vt:variant>
      <vt:variant>
        <vt:i4>1638450</vt:i4>
      </vt:variant>
      <vt:variant>
        <vt:i4>68</vt:i4>
      </vt:variant>
      <vt:variant>
        <vt:i4>0</vt:i4>
      </vt:variant>
      <vt:variant>
        <vt:i4>5</vt:i4>
      </vt:variant>
      <vt:variant>
        <vt:lpwstr/>
      </vt:variant>
      <vt:variant>
        <vt:lpwstr>_Toc420658328</vt:lpwstr>
      </vt:variant>
      <vt:variant>
        <vt:i4>1638450</vt:i4>
      </vt:variant>
      <vt:variant>
        <vt:i4>62</vt:i4>
      </vt:variant>
      <vt:variant>
        <vt:i4>0</vt:i4>
      </vt:variant>
      <vt:variant>
        <vt:i4>5</vt:i4>
      </vt:variant>
      <vt:variant>
        <vt:lpwstr/>
      </vt:variant>
      <vt:variant>
        <vt:lpwstr>_Toc420658327</vt:lpwstr>
      </vt:variant>
      <vt:variant>
        <vt:i4>1638450</vt:i4>
      </vt:variant>
      <vt:variant>
        <vt:i4>56</vt:i4>
      </vt:variant>
      <vt:variant>
        <vt:i4>0</vt:i4>
      </vt:variant>
      <vt:variant>
        <vt:i4>5</vt:i4>
      </vt:variant>
      <vt:variant>
        <vt:lpwstr/>
      </vt:variant>
      <vt:variant>
        <vt:lpwstr>_Toc420658326</vt:lpwstr>
      </vt:variant>
      <vt:variant>
        <vt:i4>1638450</vt:i4>
      </vt:variant>
      <vt:variant>
        <vt:i4>50</vt:i4>
      </vt:variant>
      <vt:variant>
        <vt:i4>0</vt:i4>
      </vt:variant>
      <vt:variant>
        <vt:i4>5</vt:i4>
      </vt:variant>
      <vt:variant>
        <vt:lpwstr/>
      </vt:variant>
      <vt:variant>
        <vt:lpwstr>_Toc420658325</vt:lpwstr>
      </vt:variant>
      <vt:variant>
        <vt:i4>1638450</vt:i4>
      </vt:variant>
      <vt:variant>
        <vt:i4>44</vt:i4>
      </vt:variant>
      <vt:variant>
        <vt:i4>0</vt:i4>
      </vt:variant>
      <vt:variant>
        <vt:i4>5</vt:i4>
      </vt:variant>
      <vt:variant>
        <vt:lpwstr/>
      </vt:variant>
      <vt:variant>
        <vt:lpwstr>_Toc420658324</vt:lpwstr>
      </vt:variant>
      <vt:variant>
        <vt:i4>1638450</vt:i4>
      </vt:variant>
      <vt:variant>
        <vt:i4>38</vt:i4>
      </vt:variant>
      <vt:variant>
        <vt:i4>0</vt:i4>
      </vt:variant>
      <vt:variant>
        <vt:i4>5</vt:i4>
      </vt:variant>
      <vt:variant>
        <vt:lpwstr/>
      </vt:variant>
      <vt:variant>
        <vt:lpwstr>_Toc420658323</vt:lpwstr>
      </vt:variant>
      <vt:variant>
        <vt:i4>1638450</vt:i4>
      </vt:variant>
      <vt:variant>
        <vt:i4>32</vt:i4>
      </vt:variant>
      <vt:variant>
        <vt:i4>0</vt:i4>
      </vt:variant>
      <vt:variant>
        <vt:i4>5</vt:i4>
      </vt:variant>
      <vt:variant>
        <vt:lpwstr/>
      </vt:variant>
      <vt:variant>
        <vt:lpwstr>_Toc420658322</vt:lpwstr>
      </vt:variant>
      <vt:variant>
        <vt:i4>1638450</vt:i4>
      </vt:variant>
      <vt:variant>
        <vt:i4>26</vt:i4>
      </vt:variant>
      <vt:variant>
        <vt:i4>0</vt:i4>
      </vt:variant>
      <vt:variant>
        <vt:i4>5</vt:i4>
      </vt:variant>
      <vt:variant>
        <vt:lpwstr/>
      </vt:variant>
      <vt:variant>
        <vt:lpwstr>_Toc420658321</vt:lpwstr>
      </vt:variant>
      <vt:variant>
        <vt:i4>1638450</vt:i4>
      </vt:variant>
      <vt:variant>
        <vt:i4>20</vt:i4>
      </vt:variant>
      <vt:variant>
        <vt:i4>0</vt:i4>
      </vt:variant>
      <vt:variant>
        <vt:i4>5</vt:i4>
      </vt:variant>
      <vt:variant>
        <vt:lpwstr/>
      </vt:variant>
      <vt:variant>
        <vt:lpwstr>_Toc420658320</vt:lpwstr>
      </vt:variant>
      <vt:variant>
        <vt:i4>1703986</vt:i4>
      </vt:variant>
      <vt:variant>
        <vt:i4>14</vt:i4>
      </vt:variant>
      <vt:variant>
        <vt:i4>0</vt:i4>
      </vt:variant>
      <vt:variant>
        <vt:i4>5</vt:i4>
      </vt:variant>
      <vt:variant>
        <vt:lpwstr/>
      </vt:variant>
      <vt:variant>
        <vt:lpwstr>_Toc420658319</vt:lpwstr>
      </vt:variant>
      <vt:variant>
        <vt:i4>1703986</vt:i4>
      </vt:variant>
      <vt:variant>
        <vt:i4>8</vt:i4>
      </vt:variant>
      <vt:variant>
        <vt:i4>0</vt:i4>
      </vt:variant>
      <vt:variant>
        <vt:i4>5</vt:i4>
      </vt:variant>
      <vt:variant>
        <vt:lpwstr/>
      </vt:variant>
      <vt:variant>
        <vt:lpwstr>_Toc420658318</vt:lpwstr>
      </vt:variant>
      <vt:variant>
        <vt:i4>1703986</vt:i4>
      </vt:variant>
      <vt:variant>
        <vt:i4>2</vt:i4>
      </vt:variant>
      <vt:variant>
        <vt:i4>0</vt:i4>
      </vt:variant>
      <vt:variant>
        <vt:i4>5</vt:i4>
      </vt:variant>
      <vt:variant>
        <vt:lpwstr/>
      </vt:variant>
      <vt:variant>
        <vt:lpwstr>_Toc420658317</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Amalia Desideri</dc:creator>
  <cp:lastModifiedBy>Amalia Desideri</cp:lastModifiedBy>
  <cp:revision>2</cp:revision>
  <cp:lastPrinted>2018-05-29T11:23:00Z</cp:lastPrinted>
  <dcterms:created xsi:type="dcterms:W3CDTF">2018-05-29T11:23:00Z</dcterms:created>
  <dcterms:modified xsi:type="dcterms:W3CDTF">2018-05-29T11:23:00Z</dcterms:modified>
</cp:coreProperties>
</file>